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B01" w:rsidRPr="00D63B73" w:rsidRDefault="00796B01" w:rsidP="00833BCC">
      <w:pPr>
        <w:pStyle w:val="Heading1"/>
      </w:pPr>
      <w:r w:rsidRPr="00D63B73">
        <w:t>Uncle Grandpa and MEX</w:t>
      </w:r>
    </w:p>
    <w:p w:rsidR="007E36C7" w:rsidRDefault="00A66CBE" w:rsidP="00A60697">
      <w:pPr>
        <w:snapToGrid w:val="0"/>
      </w:pPr>
      <w:r>
        <w:t>Uncle Grandpa</w:t>
      </w:r>
      <w:r w:rsidR="00747C50">
        <w:t xml:space="preserve"> is out on a sunny day, when </w:t>
      </w:r>
      <w:r w:rsidR="007E36C7" w:rsidRPr="00287026">
        <w:t>he sudde</w:t>
      </w:r>
      <w:r w:rsidR="00747C50">
        <w:t>nly think of a problem.</w:t>
      </w:r>
    </w:p>
    <w:p w:rsidR="00287026" w:rsidRPr="00287026" w:rsidRDefault="00287026" w:rsidP="00A60697">
      <w:pPr>
        <w:snapToGrid w:val="0"/>
      </w:pPr>
    </w:p>
    <w:p w:rsidR="007E36C7" w:rsidRDefault="007E36C7" w:rsidP="00833BCC">
      <w:pPr>
        <w:snapToGrid w:val="0"/>
      </w:pPr>
      <w:r w:rsidRPr="007E36C7">
        <w:t>Given a sequence of non-negative integer of len</w:t>
      </w:r>
      <w:r w:rsidR="00747C50">
        <w:t>gth,</w:t>
      </w:r>
      <w:r w:rsidRPr="007E36C7">
        <w:t xml:space="preserve"> </w:t>
      </w:r>
      <m:oMath>
        <m:r>
          <w:rPr>
            <w:rFonts w:ascii="Cambria Math" w:hAnsi="Cambria Math"/>
          </w:rPr>
          <m:t>n</m:t>
        </m:r>
      </m:oMath>
      <w:r w:rsidRPr="007E36C7">
        <w:t>.</w:t>
      </w:r>
      <w:r w:rsidR="00747C50">
        <w:t xml:space="preserve"> </w:t>
      </w:r>
      <w:r w:rsidR="00A66CBE">
        <w:t>Uncle Grandpa</w:t>
      </w:r>
      <w:r>
        <w:t xml:space="preserve"> calls a sequence “good” if the MEX of this sequence is exactly </w:t>
      </w:r>
      <m:oMath>
        <m:r>
          <w:rPr>
            <w:rFonts w:ascii="Cambria Math" w:hAnsi="Cambria Math"/>
          </w:rPr>
          <m:t>x</m:t>
        </m:r>
      </m:oMath>
      <w:r>
        <w:t xml:space="preserve">. The MEX of a sequence is the minimum non-negative integer that doesn’t appear in the sequence. For example, the MEX of the sequence </w:t>
      </w:r>
      <m:oMath>
        <m:r>
          <w:rPr>
            <w:rFonts w:ascii="Cambria Math" w:hAnsi="Cambria Math"/>
          </w:rPr>
          <m:t>[0 5 2 1]</m:t>
        </m:r>
      </m:oMath>
      <w:r>
        <w:t xml:space="preserve"> is </w:t>
      </w:r>
      <m:oMath>
        <m:r>
          <w:rPr>
            <w:rFonts w:ascii="Cambria Math" w:hAnsi="Cambria Math"/>
          </w:rPr>
          <m:t>3</m:t>
        </m:r>
      </m:oMath>
      <w:r>
        <w:t xml:space="preserve"> , and the MEX of the sequence </w:t>
      </w:r>
      <m:oMath>
        <m:r>
          <w:rPr>
            <w:rFonts w:ascii="Cambria Math" w:hAnsi="Cambria Math"/>
          </w:rPr>
          <m:t xml:space="preserve">[1 1 2 3 4] </m:t>
        </m:r>
      </m:oMath>
      <w:r>
        <w:t xml:space="preserve">is </w:t>
      </w:r>
      <m:oMath>
        <m:r>
          <w:rPr>
            <w:rFonts w:ascii="Cambria Math" w:hAnsi="Cambria Math"/>
          </w:rPr>
          <m:t>0</m:t>
        </m:r>
      </m:oMath>
      <w:r>
        <w:t>.</w:t>
      </w:r>
    </w:p>
    <w:p w:rsidR="00287026" w:rsidRDefault="00287026" w:rsidP="00A60697">
      <w:pPr>
        <w:snapToGrid w:val="0"/>
      </w:pPr>
    </w:p>
    <w:p w:rsidR="007E36C7" w:rsidRDefault="00A66CBE" w:rsidP="00A60697">
      <w:pPr>
        <w:snapToGrid w:val="0"/>
      </w:pPr>
      <w:r>
        <w:t>Uncle Grandpa</w:t>
      </w:r>
      <w:r w:rsidR="00747C50">
        <w:t xml:space="preserve"> </w:t>
      </w:r>
      <w:r w:rsidR="00287026">
        <w:t xml:space="preserve">wants to transform the given sequence to be a “good” sequence. To do that, he can either add any non-negative integer to the sequence, or remove any elements from the sequence. He wants to do it in the minimum number of operations. Please help him! He promises to treat you a pizza for your help! </w:t>
      </w:r>
    </w:p>
    <w:p w:rsidR="00287026" w:rsidRDefault="00287026" w:rsidP="00A60697">
      <w:pPr>
        <w:snapToGrid w:val="0"/>
      </w:pPr>
    </w:p>
    <w:p w:rsidR="00287026" w:rsidRPr="00D63B73" w:rsidRDefault="00287026" w:rsidP="00A60697">
      <w:pPr>
        <w:pStyle w:val="Heading2"/>
        <w:snapToGrid w:val="0"/>
        <w:spacing w:line="360" w:lineRule="auto"/>
        <w:rPr>
          <w:color w:val="000000" w:themeColor="text1"/>
        </w:rPr>
      </w:pPr>
      <w:r w:rsidRPr="00D63B73">
        <w:rPr>
          <w:color w:val="000000" w:themeColor="text1"/>
        </w:rPr>
        <w:t>Input</w:t>
      </w:r>
    </w:p>
    <w:p w:rsidR="00287026" w:rsidRDefault="00287026" w:rsidP="00A60697">
      <w:pPr>
        <w:snapToGrid w:val="0"/>
      </w:pPr>
      <w:r>
        <w:t xml:space="preserve">The first line contains 2 integers </w:t>
      </w:r>
      <m:oMath>
        <m:r>
          <w:rPr>
            <w:rFonts w:ascii="Cambria Math" w:hAnsi="Cambria Math"/>
          </w:rPr>
          <m:t>n</m:t>
        </m:r>
      </m:oMath>
      <w:r>
        <w:t xml:space="preserve"> and </w:t>
      </w:r>
      <m:oMath>
        <m:r>
          <w:rPr>
            <w:rFonts w:ascii="Cambria Math" w:hAnsi="Cambria Math"/>
          </w:rPr>
          <m:t>x</m:t>
        </m:r>
      </m:oMath>
      <w:r>
        <w:t xml:space="preserve"> </w:t>
      </w:r>
      <m:oMath>
        <m:r>
          <w:rPr>
            <w:rFonts w:ascii="Cambria Math" w:hAnsi="Cambria Math"/>
          </w:rPr>
          <m:t>(1≤n≤500, 0≤x≤500)</m:t>
        </m:r>
      </m:oMath>
      <w:r>
        <w:t xml:space="preserve"> – the length of the given sequence, and Uncle Grandpa’s desired MEX value.</w:t>
      </w:r>
    </w:p>
    <w:p w:rsidR="00287026" w:rsidRPr="00287026" w:rsidRDefault="00287026" w:rsidP="00A60697">
      <w:pPr>
        <w:snapToGrid w:val="0"/>
      </w:pPr>
    </w:p>
    <w:p w:rsidR="001B0E96" w:rsidRPr="00574025" w:rsidRDefault="00287026" w:rsidP="00A60697">
      <w:pPr>
        <w:snapToGrid w:val="0"/>
        <w:rPr>
          <w:lang w:val="vi-VN"/>
        </w:rPr>
      </w:pPr>
      <w:r>
        <w:t xml:space="preserve">The second line contains </w:t>
      </w:r>
      <m:oMath>
        <m:r>
          <w:rPr>
            <w:rFonts w:ascii="Cambria Math" w:hAnsi="Cambria Math"/>
          </w:rPr>
          <m:t>n</m:t>
        </m:r>
      </m:oMath>
      <w:r>
        <w:t xml:space="preserve"> non-negative integers with values not exceeding</w:t>
      </w:r>
      <w:r w:rsidR="00574025">
        <w:rPr>
          <w:lang w:val="vi-VN"/>
        </w:rPr>
        <w:t xml:space="preserve"> </w:t>
      </w:r>
      <m:oMath>
        <m:r>
          <w:rPr>
            <w:rFonts w:ascii="Cambria Math" w:hAnsi="Cambria Math"/>
            <w:lang w:val="vi-VN"/>
          </w:rPr>
          <m:t>500</m:t>
        </m:r>
      </m:oMath>
      <w:r w:rsidR="00574025">
        <w:rPr>
          <w:lang w:val="vi-VN"/>
        </w:rPr>
        <w:t>.</w:t>
      </w:r>
    </w:p>
    <w:p w:rsidR="00287026" w:rsidRDefault="00287026" w:rsidP="00A60697">
      <w:pPr>
        <w:snapToGrid w:val="0"/>
      </w:pPr>
    </w:p>
    <w:p w:rsidR="00287026" w:rsidRDefault="00287026" w:rsidP="00A60697">
      <w:pPr>
        <w:pStyle w:val="Heading2"/>
        <w:snapToGrid w:val="0"/>
        <w:spacing w:line="360" w:lineRule="auto"/>
      </w:pPr>
      <w:r>
        <w:t>Output</w:t>
      </w:r>
    </w:p>
    <w:p w:rsidR="00287026" w:rsidRDefault="00287026" w:rsidP="00A60697">
      <w:pPr>
        <w:snapToGrid w:val="0"/>
      </w:pPr>
      <w:r>
        <w:t>One single integer – the minimum number of operations that Uncle Grandpa needs to perform to make the sequence “good”</w:t>
      </w:r>
    </w:p>
    <w:p w:rsidR="00833BCC" w:rsidRDefault="00833BCC" w:rsidP="00A60697">
      <w:pPr>
        <w:pStyle w:val="Heading2"/>
        <w:snapToGrid w:val="0"/>
        <w:spacing w:line="360" w:lineRule="auto"/>
      </w:pPr>
    </w:p>
    <w:p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rsidTr="00833BCC">
        <w:trPr>
          <w:trHeight w:val="340"/>
        </w:trPr>
        <w:tc>
          <w:tcPr>
            <w:tcW w:w="4815" w:type="dxa"/>
            <w:shd w:val="clear" w:color="auto" w:fill="D9D9D9" w:themeFill="background1" w:themeFillShade="D9"/>
            <w:vAlign w:val="center"/>
          </w:tcPr>
          <w:p w:rsidR="00796B01" w:rsidRPr="00C323BB" w:rsidRDefault="00796B01" w:rsidP="00C323BB">
            <w:pPr>
              <w:pStyle w:val="Title"/>
              <w:spacing w:line="240" w:lineRule="auto"/>
              <w:rPr>
                <w:b/>
                <w:bCs/>
              </w:rPr>
            </w:pPr>
            <w:r w:rsidRPr="00C323BB">
              <w:rPr>
                <w:b/>
                <w:bCs/>
              </w:rPr>
              <w:t>Input (mexseq1.in)</w:t>
            </w:r>
          </w:p>
        </w:tc>
        <w:tc>
          <w:tcPr>
            <w:tcW w:w="4819" w:type="dxa"/>
            <w:shd w:val="clear" w:color="auto" w:fill="D9D9D9" w:themeFill="background1" w:themeFillShade="D9"/>
            <w:vAlign w:val="center"/>
          </w:tcPr>
          <w:p w:rsidR="00796B01" w:rsidRPr="00C323BB" w:rsidRDefault="00796B01" w:rsidP="00C323BB">
            <w:pPr>
              <w:pStyle w:val="Title"/>
              <w:spacing w:line="240" w:lineRule="auto"/>
              <w:rPr>
                <w:b/>
                <w:bCs/>
              </w:rPr>
            </w:pPr>
            <w:r w:rsidRPr="00C323BB">
              <w:rPr>
                <w:b/>
                <w:bCs/>
              </w:rPr>
              <w:t>Output (mexseq1.out)</w:t>
            </w:r>
          </w:p>
        </w:tc>
      </w:tr>
      <w:tr w:rsidR="00833BCC" w:rsidRPr="00635164" w:rsidTr="00833BCC">
        <w:tc>
          <w:tcPr>
            <w:tcW w:w="4815" w:type="dxa"/>
          </w:tcPr>
          <w:p w:rsidR="00796B01" w:rsidRPr="00A60697" w:rsidRDefault="00796B01" w:rsidP="00D63B73">
            <w:pPr>
              <w:pStyle w:val="NoSpacing"/>
              <w:rPr>
                <w:b/>
                <w:bCs/>
              </w:rPr>
            </w:pPr>
            <w:r w:rsidRPr="00A60697">
              <w:t>4 2</w:t>
            </w:r>
          </w:p>
          <w:p w:rsidR="00796B01" w:rsidRPr="00A60697" w:rsidRDefault="00796B01" w:rsidP="00D63B73">
            <w:pPr>
              <w:pStyle w:val="NoSpacing"/>
              <w:rPr>
                <w:b/>
                <w:bCs/>
              </w:rPr>
            </w:pPr>
            <w:r w:rsidRPr="00A60697">
              <w:t>4 0 7 2</w:t>
            </w:r>
          </w:p>
        </w:tc>
        <w:tc>
          <w:tcPr>
            <w:tcW w:w="4819" w:type="dxa"/>
          </w:tcPr>
          <w:p w:rsidR="00796B01" w:rsidRPr="00A60697" w:rsidRDefault="00796B01" w:rsidP="00D63B73">
            <w:pPr>
              <w:pStyle w:val="NoSpacing"/>
            </w:pPr>
            <w:r w:rsidRPr="00A60697">
              <w:t>2</w:t>
            </w:r>
          </w:p>
        </w:tc>
      </w:tr>
    </w:tbl>
    <w:p w:rsidR="00796B01" w:rsidRDefault="00796B01" w:rsidP="00A60697">
      <w:pPr>
        <w:pStyle w:val="Heading2"/>
        <w:snapToGrid w:val="0"/>
        <w:spacing w:line="360" w:lineRule="auto"/>
      </w:pP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rsidTr="00446F22">
        <w:trPr>
          <w:trHeight w:val="340"/>
        </w:trPr>
        <w:tc>
          <w:tcPr>
            <w:tcW w:w="4815" w:type="dxa"/>
            <w:shd w:val="clear" w:color="auto" w:fill="D9D9D9" w:themeFill="background1" w:themeFillShade="D9"/>
            <w:vAlign w:val="center"/>
          </w:tcPr>
          <w:p w:rsidR="00833BCC" w:rsidRPr="00C323BB" w:rsidRDefault="00833BCC" w:rsidP="00833BCC">
            <w:pPr>
              <w:pStyle w:val="Title"/>
              <w:spacing w:line="240" w:lineRule="auto"/>
              <w:rPr>
                <w:b/>
                <w:bCs/>
              </w:rPr>
            </w:pPr>
            <w:r w:rsidRPr="00C323BB">
              <w:rPr>
                <w:b/>
                <w:bCs/>
              </w:rPr>
              <w:t>Input (mexseq</w:t>
            </w:r>
            <w:r>
              <w:rPr>
                <w:b/>
                <w:bCs/>
                <w:lang w:val="vi-VN"/>
              </w:rPr>
              <w:t>2</w:t>
            </w:r>
            <w:r w:rsidRPr="00C323BB">
              <w:rPr>
                <w:b/>
                <w:bCs/>
              </w:rPr>
              <w:t>.in)</w:t>
            </w:r>
          </w:p>
        </w:tc>
        <w:tc>
          <w:tcPr>
            <w:tcW w:w="4819" w:type="dxa"/>
            <w:shd w:val="clear" w:color="auto" w:fill="D9D9D9" w:themeFill="background1" w:themeFillShade="D9"/>
            <w:vAlign w:val="center"/>
          </w:tcPr>
          <w:p w:rsidR="00833BCC" w:rsidRPr="00C323BB" w:rsidRDefault="00833BCC" w:rsidP="00833BCC">
            <w:pPr>
              <w:pStyle w:val="Title"/>
              <w:spacing w:line="240" w:lineRule="auto"/>
              <w:rPr>
                <w:b/>
                <w:bCs/>
              </w:rPr>
            </w:pPr>
            <w:r w:rsidRPr="00C323BB">
              <w:rPr>
                <w:b/>
                <w:bCs/>
              </w:rPr>
              <w:t>Output (mexseq</w:t>
            </w:r>
            <w:r>
              <w:rPr>
                <w:b/>
                <w:bCs/>
                <w:lang w:val="vi-VN"/>
              </w:rPr>
              <w:t>2</w:t>
            </w:r>
            <w:r w:rsidRPr="00C323BB">
              <w:rPr>
                <w:b/>
                <w:bCs/>
              </w:rPr>
              <w:t>.out)</w:t>
            </w:r>
          </w:p>
        </w:tc>
      </w:tr>
      <w:tr w:rsidR="00833BCC" w:rsidRPr="00635164" w:rsidTr="00446F22">
        <w:tc>
          <w:tcPr>
            <w:tcW w:w="4815" w:type="dxa"/>
          </w:tcPr>
          <w:p w:rsidR="00833BCC" w:rsidRPr="00D63B73" w:rsidRDefault="00833BCC" w:rsidP="00833BCC">
            <w:pPr>
              <w:pStyle w:val="NoSpacing"/>
            </w:pPr>
            <w:r w:rsidRPr="00D63B73">
              <w:t xml:space="preserve">6 3 </w:t>
            </w:r>
          </w:p>
          <w:p w:rsidR="00833BCC" w:rsidRPr="00A60697" w:rsidRDefault="00833BCC" w:rsidP="00833BCC">
            <w:pPr>
              <w:pStyle w:val="NoSpacing"/>
              <w:rPr>
                <w:b/>
                <w:bCs/>
              </w:rPr>
            </w:pPr>
            <w:r w:rsidRPr="00D63B73">
              <w:t>4 5 6 7 8 9</w:t>
            </w:r>
          </w:p>
        </w:tc>
        <w:tc>
          <w:tcPr>
            <w:tcW w:w="4819" w:type="dxa"/>
          </w:tcPr>
          <w:p w:rsidR="00833BCC" w:rsidRPr="00A60697" w:rsidRDefault="00833BCC" w:rsidP="00833BCC">
            <w:pPr>
              <w:pStyle w:val="NoSpacing"/>
            </w:pPr>
            <w:r w:rsidRPr="00A60697">
              <w:t>2</w:t>
            </w:r>
          </w:p>
        </w:tc>
      </w:tr>
    </w:tbl>
    <w:p w:rsidR="00796B01" w:rsidRDefault="00796B01" w:rsidP="00A60697">
      <w:pPr>
        <w:pStyle w:val="Heading2"/>
        <w:snapToGrid w:val="0"/>
        <w:spacing w:line="360" w:lineRule="auto"/>
      </w:pPr>
    </w:p>
    <w:p w:rsidR="00C93321" w:rsidRDefault="00C93321" w:rsidP="00A60697">
      <w:pPr>
        <w:snapToGrid w:val="0"/>
        <w:rPr>
          <w:b/>
          <w:bCs/>
        </w:rPr>
      </w:pPr>
    </w:p>
    <w:p w:rsidR="006F3EA9" w:rsidRDefault="006F3EA9" w:rsidP="00A60697">
      <w:pPr>
        <w:snapToGrid w:val="0"/>
      </w:pPr>
      <w:r w:rsidRPr="00C93321">
        <w:rPr>
          <w:b/>
          <w:bCs/>
        </w:rPr>
        <w:lastRenderedPageBreak/>
        <w:t xml:space="preserve">For </w:t>
      </w:r>
      <w:r w:rsidR="002B726A" w:rsidRPr="00796B01">
        <w:rPr>
          <w:rFonts w:ascii="Consolas" w:hAnsi="Consolas" w:cs="Consolas"/>
          <w:b/>
          <w:bCs/>
        </w:rPr>
        <w:t>mexseq</w:t>
      </w:r>
      <w:r w:rsidRPr="00796B01">
        <w:rPr>
          <w:rFonts w:ascii="Consolas" w:hAnsi="Consolas" w:cs="Consolas"/>
          <w:b/>
          <w:bCs/>
        </w:rPr>
        <w:t>1</w:t>
      </w:r>
      <w:r w:rsidRPr="00C93321">
        <w:rPr>
          <w:b/>
          <w:bCs/>
        </w:rPr>
        <w:t xml:space="preserve"> tes</w:t>
      </w:r>
      <w:r w:rsidR="00747C50">
        <w:rPr>
          <w:b/>
          <w:bCs/>
        </w:rPr>
        <w:t xml:space="preserve">t </w:t>
      </w:r>
      <w:r w:rsidRPr="00C93321">
        <w:rPr>
          <w:b/>
          <w:bCs/>
        </w:rPr>
        <w:t>case:</w:t>
      </w:r>
      <w:r>
        <w:t xml:space="preserve"> the minimum number of operation is 2: add number 1 to the sequence and remove number 2. The sequence after these operations is </w:t>
      </w:r>
      <m:oMath>
        <m:d>
          <m:dPr>
            <m:begChr m:val="["/>
            <m:endChr m:val="]"/>
            <m:ctrlPr>
              <w:rPr>
                <w:rFonts w:ascii="Cambria Math" w:hAnsi="Cambria Math"/>
                <w:i/>
              </w:rPr>
            </m:ctrlPr>
          </m:dPr>
          <m:e>
            <m:r>
              <w:rPr>
                <w:rFonts w:ascii="Cambria Math" w:hAnsi="Cambria Math"/>
              </w:rPr>
              <m:t>4 0 7 1</m:t>
            </m:r>
          </m:e>
        </m:d>
      </m:oMath>
      <w:r w:rsidR="00C93321">
        <w:t xml:space="preserve"> which has a MEX value of </w:t>
      </w:r>
      <m:oMath>
        <m:r>
          <w:rPr>
            <w:rFonts w:ascii="Cambria Math" w:hAnsi="Cambria Math"/>
          </w:rPr>
          <m:t>2</m:t>
        </m:r>
      </m:oMath>
    </w:p>
    <w:p w:rsidR="00C93321" w:rsidRDefault="00C93321" w:rsidP="00A60697">
      <w:pPr>
        <w:snapToGrid w:val="0"/>
      </w:pPr>
      <w:r w:rsidRPr="00C93321">
        <w:rPr>
          <w:b/>
          <w:bCs/>
        </w:rPr>
        <w:t xml:space="preserve">For </w:t>
      </w:r>
      <w:r w:rsidR="002B726A" w:rsidRPr="00796B01">
        <w:rPr>
          <w:rFonts w:ascii="Consolas" w:hAnsi="Consolas" w:cs="Consolas"/>
          <w:b/>
          <w:bCs/>
        </w:rPr>
        <w:t>mexseq</w:t>
      </w:r>
      <w:r w:rsidRPr="00796B01">
        <w:rPr>
          <w:rFonts w:ascii="Consolas" w:hAnsi="Consolas" w:cs="Consolas"/>
          <w:b/>
          <w:bCs/>
        </w:rPr>
        <w:t>2</w:t>
      </w:r>
      <w:r w:rsidRPr="00C93321">
        <w:rPr>
          <w:b/>
          <w:bCs/>
        </w:rPr>
        <w:t xml:space="preserve"> tes</w:t>
      </w:r>
      <w:r w:rsidR="00747C50">
        <w:rPr>
          <w:b/>
          <w:bCs/>
        </w:rPr>
        <w:t xml:space="preserve">t </w:t>
      </w:r>
      <w:r w:rsidRPr="00C93321">
        <w:rPr>
          <w:b/>
          <w:bCs/>
        </w:rPr>
        <w:t>case:</w:t>
      </w:r>
      <w:r>
        <w:t xml:space="preserve"> the minimum number of operation is 3: add 3 numbers </w:t>
      </w:r>
      <m:oMath>
        <m:r>
          <w:rPr>
            <w:rFonts w:ascii="Cambria Math" w:hAnsi="Cambria Math"/>
          </w:rPr>
          <m:t>0, 1, 2</m:t>
        </m:r>
      </m:oMath>
      <w:r>
        <w:t xml:space="preserve"> to the sequence. The sequence after these operations is </w:t>
      </w:r>
      <m:oMath>
        <m:d>
          <m:dPr>
            <m:begChr m:val="["/>
            <m:endChr m:val="]"/>
            <m:ctrlPr>
              <w:rPr>
                <w:rFonts w:ascii="Cambria Math" w:hAnsi="Cambria Math"/>
                <w:i/>
              </w:rPr>
            </m:ctrlPr>
          </m:dPr>
          <m:e>
            <m:r>
              <w:rPr>
                <w:rFonts w:ascii="Cambria Math" w:hAnsi="Cambria Math"/>
              </w:rPr>
              <m:t>4 5 6 7 8 9 0 1 2</m:t>
            </m:r>
          </m:e>
        </m:d>
      </m:oMath>
      <w:r>
        <w:t xml:space="preserve"> which has a MEX value of </w:t>
      </w:r>
      <m:oMath>
        <m:r>
          <w:rPr>
            <w:rFonts w:ascii="Cambria Math" w:hAnsi="Cambria Math"/>
          </w:rPr>
          <m:t>3</m:t>
        </m:r>
      </m:oMath>
    </w:p>
    <w:p w:rsidR="00C93321" w:rsidRDefault="00C93321" w:rsidP="00A60697">
      <w:pPr>
        <w:snapToGrid w:val="0"/>
      </w:pPr>
    </w:p>
    <w:p w:rsidR="00C93321" w:rsidRDefault="00C93321" w:rsidP="00A60697">
      <w:pPr>
        <w:pStyle w:val="Heading2"/>
        <w:snapToGrid w:val="0"/>
        <w:spacing w:line="360" w:lineRule="auto"/>
      </w:pPr>
      <w:r>
        <w:t>Note:</w:t>
      </w:r>
    </w:p>
    <w:p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rsidR="00C93321"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rsidR="006B510D" w:rsidRDefault="006B510D" w:rsidP="00A60697">
      <w:pPr>
        <w:snapToGrid w:val="0"/>
      </w:pPr>
    </w:p>
    <w:p w:rsidR="006B510D" w:rsidRPr="006B510D" w:rsidRDefault="006B510D" w:rsidP="00A60697">
      <w:pPr>
        <w:pStyle w:val="Heading2"/>
        <w:snapToGrid w:val="0"/>
        <w:spacing w:line="360" w:lineRule="auto"/>
      </w:pPr>
      <w:r w:rsidRPr="006B510D">
        <w:t>Skeleton File</w:t>
      </w:r>
    </w:p>
    <w:p w:rsidR="00796B01" w:rsidRDefault="00796B01" w:rsidP="00A60697">
      <w:pPr>
        <w:ind w:left="-5"/>
      </w:pPr>
      <w:r>
        <w:t xml:space="preserve">You are given the skeleton file </w:t>
      </w:r>
      <w:r w:rsidRPr="00513250">
        <w:rPr>
          <w:rFonts w:ascii="Consolas" w:eastAsia="Courier New" w:hAnsi="Consolas" w:cs="Courier New"/>
        </w:rPr>
        <w:t>Mexseq.java</w:t>
      </w:r>
      <w:r w:rsidRPr="002C0AC6">
        <w:t xml:space="preserve">. </w:t>
      </w:r>
      <w:r>
        <w:t xml:space="preserve">You should see the following contents when you open the file: </w:t>
      </w:r>
    </w:p>
    <w:p w:rsidR="00796B01" w:rsidRPr="00225962" w:rsidRDefault="00796B01" w:rsidP="00A60697">
      <w:pPr>
        <w:snapToGrid w:val="0"/>
        <w:jc w:val="left"/>
      </w:pPr>
    </w:p>
    <w:tbl>
      <w:tblPr>
        <w:tblStyle w:val="TableGridLight"/>
        <w:tblW w:w="9175" w:type="dxa"/>
        <w:shd w:val="clear" w:color="auto" w:fill="F2F2F2" w:themeFill="background1" w:themeFillShade="F2"/>
        <w:tblCellMar>
          <w:top w:w="216" w:type="dxa"/>
          <w:left w:w="216" w:type="dxa"/>
          <w:bottom w:w="216" w:type="dxa"/>
          <w:right w:w="216" w:type="dxa"/>
        </w:tblCellMar>
        <w:tblLook w:val="04A0" w:firstRow="1" w:lastRow="0" w:firstColumn="1" w:lastColumn="0" w:noHBand="0" w:noVBand="1"/>
      </w:tblPr>
      <w:tblGrid>
        <w:gridCol w:w="9175"/>
      </w:tblGrid>
      <w:tr w:rsidR="00796B01" w:rsidTr="00833BCC">
        <w:trPr>
          <w:trHeight w:val="336"/>
        </w:trPr>
        <w:tc>
          <w:tcPr>
            <w:tcW w:w="9175" w:type="dxa"/>
            <w:shd w:val="clear" w:color="auto" w:fill="F2F2F2" w:themeFill="background1" w:themeFillShade="F2"/>
          </w:tcPr>
          <w:p w:rsidR="00796B01" w:rsidRPr="00E3435D" w:rsidRDefault="00796B01" w:rsidP="00E3435D">
            <w:pPr>
              <w:pStyle w:val="Subtitle"/>
            </w:pPr>
            <w:r w:rsidRPr="00E3435D">
              <w:t>/**</w:t>
            </w:r>
          </w:p>
          <w:p w:rsidR="00796B01" w:rsidRPr="00E3435D" w:rsidRDefault="00796B01" w:rsidP="00E3435D">
            <w:pPr>
              <w:pStyle w:val="Subtitle"/>
            </w:pPr>
            <w:r w:rsidRPr="00E3435D">
              <w:t xml:space="preserve"> * Name         :</w:t>
            </w:r>
          </w:p>
          <w:p w:rsidR="00796B01" w:rsidRPr="00E3435D" w:rsidRDefault="00796B01" w:rsidP="00E3435D">
            <w:pPr>
              <w:pStyle w:val="Subtitle"/>
            </w:pPr>
            <w:r w:rsidRPr="00E3435D">
              <w:t xml:space="preserve"> * Matric. No   :</w:t>
            </w:r>
          </w:p>
          <w:p w:rsidR="00796B01" w:rsidRPr="00E3435D" w:rsidRDefault="00796B01" w:rsidP="00E3435D">
            <w:pPr>
              <w:pStyle w:val="Subtitle"/>
            </w:pPr>
            <w:r w:rsidRPr="00E3435D">
              <w:t>*/</w:t>
            </w:r>
          </w:p>
          <w:p w:rsidR="00796B01" w:rsidRPr="00E3435D" w:rsidRDefault="00796B01" w:rsidP="00E3435D">
            <w:pPr>
              <w:pStyle w:val="Subtitle"/>
              <w:rPr>
                <w:lang w:val="vi-VN"/>
              </w:rPr>
            </w:pPr>
          </w:p>
          <w:p w:rsidR="00796B01" w:rsidRPr="00E3435D" w:rsidRDefault="00796B01" w:rsidP="00E3435D">
            <w:pPr>
              <w:pStyle w:val="Subtitle"/>
            </w:pPr>
            <w:r w:rsidRPr="00E3435D">
              <w:t>import java.util.*;</w:t>
            </w:r>
          </w:p>
          <w:p w:rsidR="00796B01" w:rsidRPr="00E3435D" w:rsidRDefault="00796B01" w:rsidP="00E3435D">
            <w:pPr>
              <w:pStyle w:val="Subtitle"/>
            </w:pPr>
          </w:p>
          <w:p w:rsidR="00796B01" w:rsidRPr="00E3435D" w:rsidRDefault="00796B01" w:rsidP="00E3435D">
            <w:pPr>
              <w:pStyle w:val="Subtitle"/>
            </w:pPr>
            <w:r w:rsidRPr="00E3435D">
              <w:t>public class Mexseq {</w:t>
            </w:r>
          </w:p>
          <w:p w:rsidR="00796B01" w:rsidRPr="00E3435D" w:rsidRDefault="00796B01" w:rsidP="00E3435D">
            <w:pPr>
              <w:pStyle w:val="Subtitle"/>
            </w:pPr>
            <w:r w:rsidRPr="00E3435D">
              <w:tab/>
              <w:t>private void run() {</w:t>
            </w:r>
          </w:p>
          <w:p w:rsidR="00796B01" w:rsidRPr="00E3435D" w:rsidRDefault="00796B01" w:rsidP="00E3435D">
            <w:pPr>
              <w:pStyle w:val="Subtitle"/>
            </w:pPr>
            <w:r w:rsidRPr="00E3435D">
              <w:tab/>
            </w:r>
            <w:r w:rsidRPr="00E3435D">
              <w:tab/>
              <w:t>//implement your "main" method here</w:t>
            </w:r>
          </w:p>
          <w:p w:rsidR="00796B01" w:rsidRPr="00E3435D" w:rsidRDefault="00796B01" w:rsidP="00E3435D">
            <w:pPr>
              <w:pStyle w:val="Subtitle"/>
            </w:pPr>
            <w:r w:rsidRPr="00E3435D">
              <w:tab/>
              <w:t>}</w:t>
            </w:r>
          </w:p>
          <w:p w:rsidR="00796B01" w:rsidRPr="00E3435D" w:rsidRDefault="00796B01" w:rsidP="00E3435D">
            <w:pPr>
              <w:pStyle w:val="Subtitle"/>
            </w:pPr>
          </w:p>
          <w:p w:rsidR="00796B01" w:rsidRPr="00E3435D" w:rsidRDefault="00796B01" w:rsidP="00E3435D">
            <w:pPr>
              <w:pStyle w:val="Subtitle"/>
            </w:pPr>
            <w:r w:rsidRPr="00E3435D">
              <w:tab/>
              <w:t>public static void main(String[] args) {</w:t>
            </w:r>
          </w:p>
          <w:p w:rsidR="00796B01" w:rsidRPr="00E3435D" w:rsidRDefault="00796B01" w:rsidP="00E3435D">
            <w:pPr>
              <w:pStyle w:val="Subtitle"/>
            </w:pPr>
            <w:r w:rsidRPr="00E3435D">
              <w:tab/>
            </w:r>
            <w:r w:rsidRPr="00E3435D">
              <w:tab/>
              <w:t>Mexseq newMexseq = new Mexseq();</w:t>
            </w:r>
          </w:p>
          <w:p w:rsidR="00796B01" w:rsidRPr="00E3435D" w:rsidRDefault="00796B01" w:rsidP="00E3435D">
            <w:pPr>
              <w:pStyle w:val="Subtitle"/>
            </w:pPr>
            <w:r w:rsidRPr="00E3435D">
              <w:tab/>
            </w:r>
            <w:r w:rsidRPr="00E3435D">
              <w:tab/>
              <w:t>newMexseq.run();</w:t>
            </w:r>
          </w:p>
          <w:p w:rsidR="00796B01" w:rsidRPr="00E3435D" w:rsidRDefault="00796B01" w:rsidP="00E3435D">
            <w:pPr>
              <w:pStyle w:val="Subtitle"/>
            </w:pPr>
            <w:r w:rsidRPr="00E3435D">
              <w:tab/>
              <w:t>}</w:t>
            </w:r>
          </w:p>
          <w:p w:rsidR="00796B01" w:rsidRPr="005874CA" w:rsidRDefault="00796B01" w:rsidP="00E3435D">
            <w:pPr>
              <w:pStyle w:val="Subtitle"/>
            </w:pPr>
            <w:r w:rsidRPr="00E3435D">
              <w:t>}</w:t>
            </w:r>
          </w:p>
        </w:tc>
      </w:tr>
    </w:tbl>
    <w:p w:rsidR="00796B01" w:rsidRPr="006B510D" w:rsidRDefault="00796B01" w:rsidP="00A60697">
      <w:pPr>
        <w:rPr>
          <w:lang w:val="en-US"/>
        </w:rPr>
      </w:pPr>
    </w:p>
    <w:p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3163" w:rsidRDefault="00503163" w:rsidP="00033291">
      <w:pPr>
        <w:spacing w:line="240" w:lineRule="auto"/>
      </w:pPr>
      <w:r>
        <w:separator/>
      </w:r>
    </w:p>
  </w:endnote>
  <w:endnote w:type="continuationSeparator" w:id="0">
    <w:p w:rsidR="00503163" w:rsidRDefault="00503163"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rope">
    <w:altName w:val="Cambria"/>
    <w:panose1 w:val="020B0604020202020204"/>
    <w:charset w:val="00"/>
    <w:family w:val="auto"/>
    <w:pitch w:val="variable"/>
    <w:sig w:usb0="A00002BF" w:usb1="5000206B" w:usb2="00000000" w:usb3="00000000" w:csb0="0000009F" w:csb1="00000000"/>
  </w:font>
  <w:font w:name="Roboto Mono SemiBold">
    <w:altName w:val="Arial"/>
    <w:panose1 w:val="020B0604020202020204"/>
    <w:charset w:val="00"/>
    <w:family w:val="modern"/>
    <w:pitch w:val="fixed"/>
    <w:sig w:usb0="E00002FF" w:usb1="1000205B" w:usb2="00000020" w:usb3="00000000" w:csb0="0000019F" w:csb1="00000000"/>
  </w:font>
  <w:font w:name="Roboto Mono">
    <w:altName w:val="Arial"/>
    <w:panose1 w:val="020B0604020202020204"/>
    <w:charset w:val="00"/>
    <w:family w:val="modern"/>
    <w:pitch w:val="fixed"/>
    <w:sig w:usb0="E00002FF" w:usb1="1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3163" w:rsidRDefault="00503163" w:rsidP="00033291">
      <w:pPr>
        <w:spacing w:line="240" w:lineRule="auto"/>
      </w:pPr>
      <w:r>
        <w:separator/>
      </w:r>
    </w:p>
  </w:footnote>
  <w:footnote w:type="continuationSeparator" w:id="0">
    <w:p w:rsidR="00503163" w:rsidRDefault="00503163"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BCC" w:rsidRDefault="00833BCC">
    <w:pPr>
      <w:pStyle w:val="Header"/>
    </w:pPr>
    <w:r>
      <w:t>CS2040 Lab #01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0E190013" wp14:editId="70248389">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 xml:space="preserve">CS2040 Lab #01 – AY2020/21 Semester </w:t>
    </w:r>
  </w:p>
  <w:p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1"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3291"/>
    <w:rsid w:val="001B0E96"/>
    <w:rsid w:val="00203A08"/>
    <w:rsid w:val="00277AC6"/>
    <w:rsid w:val="00287026"/>
    <w:rsid w:val="002B726A"/>
    <w:rsid w:val="00445653"/>
    <w:rsid w:val="00503163"/>
    <w:rsid w:val="005571A1"/>
    <w:rsid w:val="00574025"/>
    <w:rsid w:val="006B510D"/>
    <w:rsid w:val="006D626D"/>
    <w:rsid w:val="006F3EA9"/>
    <w:rsid w:val="00741E60"/>
    <w:rsid w:val="00747C50"/>
    <w:rsid w:val="00796B01"/>
    <w:rsid w:val="007E36C7"/>
    <w:rsid w:val="00833BCC"/>
    <w:rsid w:val="009B0B6B"/>
    <w:rsid w:val="00A07963"/>
    <w:rsid w:val="00A60697"/>
    <w:rsid w:val="00A66CBE"/>
    <w:rsid w:val="00C323BB"/>
    <w:rsid w:val="00C62312"/>
    <w:rsid w:val="00C93321"/>
    <w:rsid w:val="00CF4E00"/>
    <w:rsid w:val="00D63B73"/>
    <w:rsid w:val="00D76D14"/>
    <w:rsid w:val="00DC2A4D"/>
    <w:rsid w:val="00E3435D"/>
    <w:rsid w:val="00FC2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44ACC"/>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semiHidden/>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96B01"/>
    <w:pPr>
      <w:spacing w:line="276" w:lineRule="auto"/>
      <w:jc w:val="left"/>
    </w:pPr>
    <w:rPr>
      <w:rFonts w:ascii="Consolas" w:hAnsi="Consolas"/>
    </w:rPr>
  </w:style>
  <w:style w:type="character" w:customStyle="1" w:styleId="TitleChar">
    <w:name w:val="Title Char"/>
    <w:aliases w:val="InpOut Char"/>
    <w:basedOn w:val="DefaultParagraphFont"/>
    <w:link w:val="Title"/>
    <w:uiPriority w:val="10"/>
    <w:rsid w:val="00796B01"/>
    <w:rPr>
      <w:rFonts w:ascii="Consolas" w:eastAsia="Times New Roman" w:hAnsi="Consolas" w:cs="Arial"/>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bCs/>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bCs/>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Vuong Hoang Long</cp:lastModifiedBy>
  <cp:revision>17</cp:revision>
  <dcterms:created xsi:type="dcterms:W3CDTF">2020-08-13T05:08:00Z</dcterms:created>
  <dcterms:modified xsi:type="dcterms:W3CDTF">2020-08-15T15:52:00Z</dcterms:modified>
</cp:coreProperties>
</file>