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9BF8" w14:textId="0AA51416" w:rsidR="00B96ECE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F61013">
        <w:rPr>
          <w:b/>
          <w:bCs/>
          <w:color w:val="2E74B5" w:themeColor="accent5" w:themeShade="BF"/>
          <w:sz w:val="40"/>
          <w:szCs w:val="40"/>
          <w:lang w:val="en-US"/>
        </w:rPr>
        <w:t>tree diameter</w:t>
      </w:r>
    </w:p>
    <w:p w14:paraId="5382F9DC" w14:textId="754CB588" w:rsidR="00D67144" w:rsidRDefault="00077C82" w:rsidP="00406511">
      <w:r>
        <w:t xml:space="preserve">Uncle Grandpa </w:t>
      </w:r>
      <w:r w:rsidR="00406511">
        <w:t>is participating in a series of challenges called Binary Tree Challenge. To win this challenge, Uncle Grandpa will have to solve 3 problems, and this is the first of them:</w:t>
      </w:r>
    </w:p>
    <w:p w14:paraId="090E907E" w14:textId="2FCFEAC4" w:rsidR="00406511" w:rsidRDefault="00406511" w:rsidP="00406511">
      <w:r>
        <w:t>“Given a binary tree, find its diameter.”</w:t>
      </w:r>
    </w:p>
    <w:p w14:paraId="127E5EC7" w14:textId="04657D71" w:rsidR="00406511" w:rsidRDefault="00406511" w:rsidP="00406511">
      <w:r>
        <w:t xml:space="preserve">Well, Uncle Grandpa aced the problem in just 5 mins, can you do the same? </w:t>
      </w:r>
    </w:p>
    <w:p w14:paraId="3E375C60" w14:textId="448A0814" w:rsidR="00406511" w:rsidRPr="00406511" w:rsidRDefault="00406511" w:rsidP="00406511">
      <w:pPr>
        <w:rPr>
          <w:rFonts w:ascii="Times New Roman" w:hAnsi="Times New Roman" w:cs="Times New Roman"/>
        </w:rPr>
      </w:pPr>
      <w:r w:rsidRPr="00406511">
        <w:rPr>
          <w:b/>
          <w:bCs/>
        </w:rPr>
        <w:t>Definition:</w:t>
      </w:r>
      <w:r>
        <w:rPr>
          <w:b/>
          <w:bCs/>
          <w:color w:val="2E74B5" w:themeColor="accent5" w:themeShade="BF"/>
          <w:sz w:val="40"/>
          <w:szCs w:val="40"/>
          <w:lang w:val="en-US"/>
        </w:rPr>
        <w:t xml:space="preserve"> </w:t>
      </w:r>
      <w:r w:rsidRPr="00406511">
        <w:rPr>
          <w:shd w:val="clear" w:color="auto" w:fill="FFFFFF"/>
        </w:rPr>
        <w:t>The diameter of a tree (sometimes called the width) is the number of nodes on the longest path between two end nodes</w:t>
      </w:r>
      <w:r>
        <w:rPr>
          <w:shd w:val="clear" w:color="auto" w:fill="FFFFFF"/>
        </w:rPr>
        <w:t>.</w:t>
      </w:r>
    </w:p>
    <w:p w14:paraId="78AF1384" w14:textId="05E30EB6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5217401A" w14:textId="0D7A090F" w:rsidR="00B96ECE" w:rsidRDefault="007203D5" w:rsidP="00B96ECE">
      <w:r>
        <w:t xml:space="preserve">The first line contains a single integer </w:t>
      </w:r>
      <m:oMath>
        <m:r>
          <w:rPr>
            <w:rFonts w:ascii="Cambria Math" w:hAnsi="Cambria Math"/>
          </w:rPr>
          <m:t>n (1≤n≤1000)</m:t>
        </m:r>
      </m:oMath>
      <w:r w:rsidR="00B96ECE">
        <w:t xml:space="preserve"> – </w:t>
      </w:r>
      <w:r w:rsidR="00406511">
        <w:t>the number of nodes of the tree</w:t>
      </w:r>
    </w:p>
    <w:p w14:paraId="10C26D67" w14:textId="5859D5AE" w:rsidR="00311999" w:rsidRDefault="00190833" w:rsidP="00406511">
      <w:r>
        <w:t xml:space="preserve">The second line contains </w:t>
      </w:r>
      <m:oMath>
        <m:r>
          <w:rPr>
            <w:rFonts w:ascii="Cambria Math" w:hAnsi="Cambria Math"/>
          </w:rPr>
          <m:t>n-1</m:t>
        </m:r>
      </m:oMath>
      <w:r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≤n</m:t>
            </m:r>
          </m:e>
        </m:d>
      </m:oMath>
      <w:r w:rsidR="00406511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6511">
        <w:t xml:space="preserve"> is the parent node of the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06511">
        <w:t xml:space="preserve"> node.</w:t>
      </w:r>
      <w:r>
        <w:t xml:space="preserve"> </w:t>
      </w:r>
    </w:p>
    <w:p w14:paraId="36D178AB" w14:textId="554D4E1F" w:rsidR="00406511" w:rsidRPr="00311999" w:rsidRDefault="00406511" w:rsidP="00406511">
      <w:pPr>
        <w:rPr>
          <w:i/>
          <w:lang w:val="en-US"/>
        </w:rPr>
      </w:pPr>
      <w:r>
        <w:t xml:space="preserve">The tree’s root is node </w:t>
      </w:r>
      <w:r w:rsidR="00FE2EC8">
        <w:t>1</w:t>
      </w:r>
      <w:r>
        <w:t>. It’s guaranteed that the given tree will be a binary tree.</w:t>
      </w:r>
    </w:p>
    <w:p w14:paraId="4F055FD6" w14:textId="2DC8A814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758849BA" w14:textId="53822DF6" w:rsidR="00406511" w:rsidRPr="00406511" w:rsidRDefault="00406511" w:rsidP="00406511">
      <w:r w:rsidRPr="00406511">
        <w:t>A single integer is the diameter of the tree</w:t>
      </w:r>
    </w:p>
    <w:p w14:paraId="5A9BD9EB" w14:textId="439CE84A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2D1D98A3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406511">
              <w:t>diameter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1CEFE4CA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406511">
              <w:t>diameter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41030FC0" w14:textId="77777777" w:rsidR="003E01DA" w:rsidRDefault="00406511" w:rsidP="00317A0A">
            <w:pPr>
              <w:pStyle w:val="NoSpacing"/>
            </w:pPr>
            <w:r>
              <w:t>7</w:t>
            </w:r>
          </w:p>
          <w:p w14:paraId="1CCDDAA0" w14:textId="417A7700" w:rsidR="00406511" w:rsidRPr="00317A0A" w:rsidRDefault="00406511" w:rsidP="00317A0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1 1 2 2 3 6</w:t>
            </w:r>
          </w:p>
        </w:tc>
        <w:tc>
          <w:tcPr>
            <w:tcW w:w="4819" w:type="dxa"/>
          </w:tcPr>
          <w:p w14:paraId="2048FFAC" w14:textId="21A007F5" w:rsidR="00796B01" w:rsidRPr="00222B92" w:rsidRDefault="00911BAA" w:rsidP="00222B92">
            <w:pPr>
              <w:pStyle w:val="NoSpacing"/>
              <w:rPr>
                <w:color w:val="auto"/>
              </w:rPr>
            </w:pPr>
            <w:r>
              <w:rPr>
                <w:lang w:val="en-US"/>
              </w:rPr>
              <w:t>5</w:t>
            </w:r>
            <w:r w:rsidR="00222B92">
              <w:t xml:space="preserve"> </w:t>
            </w:r>
          </w:p>
        </w:tc>
      </w:tr>
    </w:tbl>
    <w:p w14:paraId="1AC357B4" w14:textId="024CAECA" w:rsidR="007203D5" w:rsidRDefault="007203D5" w:rsidP="007203D5">
      <w:pPr>
        <w:snapToGrid w:val="0"/>
      </w:pPr>
    </w:p>
    <w:p w14:paraId="43CC7EBF" w14:textId="135E00DF" w:rsidR="00757554" w:rsidRDefault="00757554" w:rsidP="00757554">
      <w:pPr>
        <w:pStyle w:val="Heading2"/>
      </w:pPr>
      <w:r w:rsidRPr="00757554">
        <w:t>Explanation:</w:t>
      </w:r>
    </w:p>
    <w:p w14:paraId="581154BD" w14:textId="50A6CB70" w:rsidR="005E0333" w:rsidRPr="00911BAA" w:rsidRDefault="00911BAA" w:rsidP="00911BAA">
      <w:r w:rsidRPr="00911BAA">
        <w:rPr>
          <w:noProof/>
        </w:rPr>
        <w:drawing>
          <wp:anchor distT="0" distB="0" distL="114300" distR="114300" simplePos="0" relativeHeight="251658240" behindDoc="0" locked="0" layoutInCell="1" allowOverlap="1" wp14:anchorId="172D600D" wp14:editId="27E73E1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765300" cy="215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333">
        <w:rPr>
          <w:lang w:val="en-US"/>
        </w:rPr>
        <w:t xml:space="preserve">For </w:t>
      </w:r>
      <w:r>
        <w:rPr>
          <w:lang w:val="en-US"/>
        </w:rPr>
        <w:t>the 1</w:t>
      </w:r>
      <w:r w:rsidRPr="00911BAA">
        <w:rPr>
          <w:vertAlign w:val="superscript"/>
          <w:lang w:val="en-US"/>
        </w:rPr>
        <w:t>st</w:t>
      </w:r>
      <w:r>
        <w:rPr>
          <w:lang w:val="en-US"/>
        </w:rPr>
        <w:t xml:space="preserve"> example, one of the possible </w:t>
      </w:r>
      <w:r w:rsidR="00711DE8">
        <w:rPr>
          <w:lang w:val="en-US"/>
        </w:rPr>
        <w:t>diameters</w:t>
      </w:r>
      <w:r>
        <w:rPr>
          <w:lang w:val="en-US"/>
        </w:rPr>
        <w:t xml:space="preserve"> is the path from node </w:t>
      </w:r>
      <m:oMath>
        <m:r>
          <w:rPr>
            <w:rFonts w:ascii="Cambria Math" w:hAnsi="Cambria Math"/>
            <w:lang w:val="en-US"/>
          </w:rPr>
          <m:t>4</m:t>
        </m:r>
      </m:oMath>
      <w:r>
        <w:rPr>
          <w:lang w:val="en-US"/>
        </w:rPr>
        <w:t xml:space="preserve"> to node </w:t>
      </w:r>
      <m:oMath>
        <m:r>
          <w:rPr>
            <w:rFonts w:ascii="Cambria Math" w:hAnsi="Cambria Math"/>
            <w:lang w:val="en-US"/>
          </w:rPr>
          <m:t>7</m:t>
        </m:r>
      </m:oMath>
      <w:r>
        <w:rPr>
          <w:lang w:val="en-US"/>
        </w:rPr>
        <w:t>, which has a length of 5.</w:t>
      </w:r>
    </w:p>
    <w:p w14:paraId="23B20BB3" w14:textId="77777777" w:rsidR="00911BAA" w:rsidRDefault="00911BAA" w:rsidP="008F01C7">
      <w:pPr>
        <w:pStyle w:val="Heading2"/>
        <w:rPr>
          <w:lang w:val="en-US"/>
        </w:rPr>
      </w:pPr>
    </w:p>
    <w:p w14:paraId="063DA109" w14:textId="77777777" w:rsidR="00911BAA" w:rsidRDefault="00911BAA" w:rsidP="008F01C7">
      <w:pPr>
        <w:pStyle w:val="Heading2"/>
        <w:rPr>
          <w:lang w:val="en-US"/>
        </w:rPr>
      </w:pPr>
    </w:p>
    <w:p w14:paraId="0C012DE7" w14:textId="77777777" w:rsidR="00911BAA" w:rsidRDefault="00911BAA" w:rsidP="008F01C7">
      <w:pPr>
        <w:pStyle w:val="Heading2"/>
        <w:rPr>
          <w:lang w:val="en-US"/>
        </w:rPr>
      </w:pPr>
    </w:p>
    <w:p w14:paraId="5E90DAC1" w14:textId="77777777" w:rsidR="00911BAA" w:rsidRDefault="00911BAA" w:rsidP="008F01C7">
      <w:pPr>
        <w:pStyle w:val="Heading2"/>
        <w:rPr>
          <w:lang w:val="en-US"/>
        </w:rPr>
      </w:pPr>
    </w:p>
    <w:p w14:paraId="20AAD99E" w14:textId="1FE95D79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CCD5D7B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lastRenderedPageBreak/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478F207B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58DDFB54" w14:textId="7F2EEFBC" w:rsidR="00911BAA" w:rsidRDefault="00911BAA" w:rsidP="00911BAA">
      <w:r>
        <w:t xml:space="preserve">You can find the skeleton file </w:t>
      </w:r>
      <w:r w:rsidRPr="00911BAA">
        <w:rPr>
          <w:rFonts w:ascii="Consolas" w:hAnsi="Consolas" w:cs="Consolas"/>
        </w:rPr>
        <w:t>Diameter.java</w:t>
      </w:r>
      <w:r>
        <w:t xml:space="preserve"> in the lab package.</w:t>
      </w: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8"/>
      <w:headerReference w:type="first" r:id="rId9"/>
      <w:footerReference w:type="first" r:id="rId10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3F4C0" w14:textId="77777777" w:rsidR="00645694" w:rsidRDefault="00645694" w:rsidP="00033291">
      <w:pPr>
        <w:spacing w:line="240" w:lineRule="auto"/>
      </w:pPr>
      <w:r>
        <w:separator/>
      </w:r>
    </w:p>
  </w:endnote>
  <w:endnote w:type="continuationSeparator" w:id="0">
    <w:p w14:paraId="6C627688" w14:textId="77777777" w:rsidR="00645694" w:rsidRDefault="00645694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D5724" w14:textId="77777777" w:rsidR="00645694" w:rsidRDefault="00645694" w:rsidP="00033291">
      <w:pPr>
        <w:spacing w:line="240" w:lineRule="auto"/>
      </w:pPr>
      <w:r>
        <w:separator/>
      </w:r>
    </w:p>
  </w:footnote>
  <w:footnote w:type="continuationSeparator" w:id="0">
    <w:p w14:paraId="460CF2BC" w14:textId="77777777" w:rsidR="00645694" w:rsidRDefault="00645694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09C802AD" w:rsidR="00833BCC" w:rsidRDefault="00833BCC">
    <w:pPr>
      <w:pStyle w:val="Header"/>
    </w:pPr>
    <w:r>
      <w:t>CS2040 Lab #0</w:t>
    </w:r>
    <w:r w:rsidR="0007452E">
      <w:rPr>
        <w:lang w:val="vi-VN"/>
      </w:rPr>
      <w:t>7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3B9DD902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07452E">
      <w:rPr>
        <w:lang w:val="vi-VN"/>
      </w:rPr>
      <w:t>7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2DF"/>
    <w:multiLevelType w:val="hybridMultilevel"/>
    <w:tmpl w:val="2310978C"/>
    <w:lvl w:ilvl="0" w:tplc="54581F1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CD46BF"/>
    <w:multiLevelType w:val="hybridMultilevel"/>
    <w:tmpl w:val="340AE85A"/>
    <w:lvl w:ilvl="0" w:tplc="6CBCCF5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07452E"/>
    <w:rsid w:val="00077C82"/>
    <w:rsid w:val="0013366C"/>
    <w:rsid w:val="00151B1F"/>
    <w:rsid w:val="00171604"/>
    <w:rsid w:val="00190833"/>
    <w:rsid w:val="001B0E96"/>
    <w:rsid w:val="001C6226"/>
    <w:rsid w:val="001F3DBA"/>
    <w:rsid w:val="00203A08"/>
    <w:rsid w:val="00222B92"/>
    <w:rsid w:val="00234CCA"/>
    <w:rsid w:val="00277AC6"/>
    <w:rsid w:val="00287026"/>
    <w:rsid w:val="002B726A"/>
    <w:rsid w:val="002E1A26"/>
    <w:rsid w:val="002F475D"/>
    <w:rsid w:val="00311999"/>
    <w:rsid w:val="00317A0A"/>
    <w:rsid w:val="003534FD"/>
    <w:rsid w:val="003E01DA"/>
    <w:rsid w:val="00402249"/>
    <w:rsid w:val="00405098"/>
    <w:rsid w:val="00406511"/>
    <w:rsid w:val="00445653"/>
    <w:rsid w:val="00471089"/>
    <w:rsid w:val="00490DF5"/>
    <w:rsid w:val="00496605"/>
    <w:rsid w:val="004D4D4E"/>
    <w:rsid w:val="004E50B3"/>
    <w:rsid w:val="00503163"/>
    <w:rsid w:val="005571A1"/>
    <w:rsid w:val="00570894"/>
    <w:rsid w:val="00574025"/>
    <w:rsid w:val="005D1517"/>
    <w:rsid w:val="005D1CE4"/>
    <w:rsid w:val="005E0333"/>
    <w:rsid w:val="00645694"/>
    <w:rsid w:val="00651E62"/>
    <w:rsid w:val="00662933"/>
    <w:rsid w:val="006B510D"/>
    <w:rsid w:val="006D626D"/>
    <w:rsid w:val="006F3EA9"/>
    <w:rsid w:val="00711DE8"/>
    <w:rsid w:val="007203D5"/>
    <w:rsid w:val="00741E60"/>
    <w:rsid w:val="00747C50"/>
    <w:rsid w:val="00757554"/>
    <w:rsid w:val="007858F0"/>
    <w:rsid w:val="00796B01"/>
    <w:rsid w:val="007D4E7D"/>
    <w:rsid w:val="007E36C7"/>
    <w:rsid w:val="00801AA4"/>
    <w:rsid w:val="00802013"/>
    <w:rsid w:val="00833BCC"/>
    <w:rsid w:val="008B59A8"/>
    <w:rsid w:val="008F01C7"/>
    <w:rsid w:val="008F3B15"/>
    <w:rsid w:val="008F49AA"/>
    <w:rsid w:val="008F5B99"/>
    <w:rsid w:val="00907DCB"/>
    <w:rsid w:val="00911BAA"/>
    <w:rsid w:val="00923E9E"/>
    <w:rsid w:val="0096327A"/>
    <w:rsid w:val="00981C16"/>
    <w:rsid w:val="00985563"/>
    <w:rsid w:val="009B0B6B"/>
    <w:rsid w:val="00A07963"/>
    <w:rsid w:val="00A60697"/>
    <w:rsid w:val="00A66CBE"/>
    <w:rsid w:val="00B03F5E"/>
    <w:rsid w:val="00B21D9E"/>
    <w:rsid w:val="00B321B5"/>
    <w:rsid w:val="00B41BB4"/>
    <w:rsid w:val="00B96ECE"/>
    <w:rsid w:val="00BA2628"/>
    <w:rsid w:val="00BB6AC6"/>
    <w:rsid w:val="00BC6055"/>
    <w:rsid w:val="00BC637E"/>
    <w:rsid w:val="00C323BB"/>
    <w:rsid w:val="00C62312"/>
    <w:rsid w:val="00C93321"/>
    <w:rsid w:val="00CB3009"/>
    <w:rsid w:val="00CC162E"/>
    <w:rsid w:val="00CF4E00"/>
    <w:rsid w:val="00D63B73"/>
    <w:rsid w:val="00D67144"/>
    <w:rsid w:val="00D76D14"/>
    <w:rsid w:val="00DA743D"/>
    <w:rsid w:val="00DC2A4D"/>
    <w:rsid w:val="00DC6A73"/>
    <w:rsid w:val="00E04656"/>
    <w:rsid w:val="00E2650A"/>
    <w:rsid w:val="00E3112A"/>
    <w:rsid w:val="00E3435D"/>
    <w:rsid w:val="00E42A00"/>
    <w:rsid w:val="00E93377"/>
    <w:rsid w:val="00EA7656"/>
    <w:rsid w:val="00EC51EF"/>
    <w:rsid w:val="00F10E22"/>
    <w:rsid w:val="00F30C44"/>
    <w:rsid w:val="00F327E4"/>
    <w:rsid w:val="00F579A6"/>
    <w:rsid w:val="00F61013"/>
    <w:rsid w:val="00F673EC"/>
    <w:rsid w:val="00FA1C4B"/>
    <w:rsid w:val="00FC2B3A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70</cp:revision>
  <dcterms:created xsi:type="dcterms:W3CDTF">2020-08-13T05:08:00Z</dcterms:created>
  <dcterms:modified xsi:type="dcterms:W3CDTF">2020-10-07T12:41:00Z</dcterms:modified>
</cp:coreProperties>
</file>