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D9BF8" w14:textId="10495105" w:rsidR="00B96ECE" w:rsidRDefault="00E2650A" w:rsidP="007203D5">
      <w:pPr>
        <w:rPr>
          <w:b/>
          <w:bCs/>
          <w:color w:val="2E74B5" w:themeColor="accent5" w:themeShade="BF"/>
          <w:sz w:val="40"/>
          <w:szCs w:val="40"/>
          <w:lang w:val="en-US"/>
        </w:rPr>
      </w:pPr>
      <w:r>
        <w:rPr>
          <w:b/>
          <w:bCs/>
          <w:color w:val="2E74B5" w:themeColor="accent5" w:themeShade="BF"/>
          <w:sz w:val="40"/>
          <w:szCs w:val="40"/>
          <w:lang w:val="vi-VN"/>
        </w:rPr>
        <w:t xml:space="preserve">Uncle Grandpa </w:t>
      </w:r>
      <w:r w:rsidR="005D117D">
        <w:rPr>
          <w:b/>
          <w:bCs/>
          <w:color w:val="2E74B5" w:themeColor="accent5" w:themeShade="BF"/>
          <w:sz w:val="40"/>
          <w:szCs w:val="40"/>
          <w:lang w:val="en-US"/>
        </w:rPr>
        <w:t xml:space="preserve">and </w:t>
      </w:r>
      <w:r w:rsidR="008A5115">
        <w:rPr>
          <w:b/>
          <w:bCs/>
          <w:color w:val="2E74B5" w:themeColor="accent5" w:themeShade="BF"/>
          <w:sz w:val="40"/>
          <w:szCs w:val="40"/>
          <w:lang w:val="en-US"/>
        </w:rPr>
        <w:t>the</w:t>
      </w:r>
      <w:r w:rsidR="008A5115">
        <w:rPr>
          <w:b/>
          <w:bCs/>
          <w:color w:val="2E74B5" w:themeColor="accent5" w:themeShade="BF"/>
          <w:sz w:val="40"/>
          <w:szCs w:val="40"/>
          <w:lang w:val="vi-VN"/>
        </w:rPr>
        <w:t xml:space="preserve"> </w:t>
      </w:r>
      <w:r w:rsidR="00DB55EF">
        <w:rPr>
          <w:b/>
          <w:bCs/>
          <w:color w:val="2E74B5" w:themeColor="accent5" w:themeShade="BF"/>
          <w:sz w:val="40"/>
          <w:szCs w:val="40"/>
          <w:lang w:val="en-US"/>
        </w:rPr>
        <w:t>magical board</w:t>
      </w:r>
    </w:p>
    <w:p w14:paraId="3B6C6728" w14:textId="6B18465E" w:rsidR="005D117D" w:rsidRDefault="00DB55EF" w:rsidP="00227EBC">
      <w:r>
        <w:t xml:space="preserve">Uncle Grandpa is playing chess on </w:t>
      </w:r>
      <w:r w:rsidRPr="00DB55EF">
        <w:t>lichess.org</w:t>
      </w:r>
      <w:r>
        <w:t>, and out of the last 20 matches, he lost 21 matches and won -1 matches. Well, you can see how good he is at chess. That’s why he now our Grandpa is experimenting with heaps on the chess board.</w:t>
      </w:r>
    </w:p>
    <w:p w14:paraId="7509695F" w14:textId="07D916CE" w:rsidR="00DB55EF" w:rsidRDefault="00DB55EF" w:rsidP="00227EBC">
      <w:r>
        <w:t xml:space="preserve">Our Grandpa has a square board of size </w:t>
      </w:r>
      <m:oMath>
        <m:r>
          <w:rPr>
            <w:rFonts w:ascii="Cambria Math" w:hAnsi="Cambria Math"/>
          </w:rPr>
          <m:t>n*n</m:t>
        </m:r>
      </m:oMath>
      <w:r>
        <w:t>.</w:t>
      </w:r>
      <w:r w:rsidR="00422324" w:rsidRPr="00422324">
        <w:t xml:space="preserve"> </w:t>
      </w:r>
      <w:r w:rsidR="00422324">
        <w:t xml:space="preserve">The rows and columns are numbered from 1 to </w:t>
      </w:r>
      <m:oMath>
        <m:r>
          <w:rPr>
            <w:rFonts w:ascii="Cambria Math" w:hAnsi="Cambria Math"/>
          </w:rPr>
          <m:t>n</m:t>
        </m:r>
      </m:oMath>
      <w:r w:rsidR="00422324">
        <w:t xml:space="preserve">. </w:t>
      </w:r>
      <w:r>
        <w:t>Initially, each cell contains a</w:t>
      </w:r>
      <w:r w:rsidR="008455FB">
        <w:t>n</w:t>
      </w:r>
      <w:r>
        <w:t xml:space="preserve"> integer. It’s guaranteed that no two cells contain the same integer. He is going to process </w:t>
      </w:r>
      <m:oMath>
        <m:r>
          <w:rPr>
            <w:rFonts w:ascii="Cambria Math" w:hAnsi="Cambria Math"/>
          </w:rPr>
          <m:t>q</m:t>
        </m:r>
      </m:oMath>
      <w:r>
        <w:t xml:space="preserve"> queries of the following types:</w:t>
      </w:r>
    </w:p>
    <w:p w14:paraId="54A82236" w14:textId="0410DF77" w:rsidR="00DB55EF" w:rsidRDefault="00DB55EF" w:rsidP="00DB55EF">
      <w:pPr>
        <w:pStyle w:val="ListParagraph"/>
        <w:numPr>
          <w:ilvl w:val="0"/>
          <w:numId w:val="10"/>
        </w:numPr>
      </w:pPr>
      <m:oMath>
        <m:r>
          <w:rPr>
            <w:rFonts w:ascii="Cambria Math" w:hAnsi="Cambria Math"/>
          </w:rPr>
          <m:t>R x</m:t>
        </m:r>
      </m:oMath>
      <w:r>
        <w:t xml:space="preserve">: Let that location of the cell containing the largest </w:t>
      </w:r>
      <w:r w:rsidR="008455FB">
        <w:t>value among all cells</w:t>
      </w:r>
      <w:r>
        <w:t xml:space="preserve"> on row </w:t>
      </w:r>
      <m:oMath>
        <m:r>
          <w:rPr>
            <w:rFonts w:ascii="Cambria Math" w:hAnsi="Cambria Math"/>
          </w:rPr>
          <m:t>x</m:t>
        </m:r>
      </m:oMath>
      <w:r>
        <w:t xml:space="preserve"> to be </w:t>
      </w:r>
      <m:oMath>
        <m:r>
          <w:rPr>
            <w:rFonts w:ascii="Cambria Math" w:hAnsi="Cambria Math"/>
          </w:rPr>
          <m:t>(x,y)</m:t>
        </m:r>
      </m:oMath>
      <w:r>
        <w:t xml:space="preserve">. </w:t>
      </w:r>
      <w:r w:rsidR="008455FB">
        <w:t xml:space="preserve">Print the value of cell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8455FB">
        <w:t xml:space="preserve"> then delete that number.</w:t>
      </w:r>
    </w:p>
    <w:p w14:paraId="41D20338" w14:textId="51E690BA" w:rsidR="00DB55EF" w:rsidRDefault="00DB55EF" w:rsidP="00DB55EF">
      <w:pPr>
        <w:pStyle w:val="ListParagraph"/>
        <w:numPr>
          <w:ilvl w:val="0"/>
          <w:numId w:val="10"/>
        </w:numPr>
      </w:pPr>
      <m:oMath>
        <m:r>
          <w:rPr>
            <w:rFonts w:ascii="Cambria Math" w:hAnsi="Cambria Math"/>
          </w:rPr>
          <m:t>C y</m:t>
        </m:r>
      </m:oMath>
      <w:r>
        <w:t xml:space="preserve">: </w:t>
      </w:r>
      <w:r w:rsidR="008455FB">
        <w:t xml:space="preserve">Let that location of the cell containing the largest value among all cells </w:t>
      </w:r>
      <w:r>
        <w:t xml:space="preserve">on column </w:t>
      </w:r>
      <m:oMath>
        <m:r>
          <w:rPr>
            <w:rFonts w:ascii="Cambria Math" w:hAnsi="Cambria Math"/>
          </w:rPr>
          <m:t>y</m:t>
        </m:r>
      </m:oMath>
      <w:r>
        <w:t xml:space="preserve"> to be </w:t>
      </w:r>
      <m:oMath>
        <m:r>
          <w:rPr>
            <w:rFonts w:ascii="Cambria Math" w:hAnsi="Cambria Math"/>
          </w:rPr>
          <m:t>(x,y)</m:t>
        </m:r>
      </m:oMath>
      <w:r>
        <w:t xml:space="preserve">. </w:t>
      </w:r>
      <w:r w:rsidR="008455FB">
        <w:t xml:space="preserve">Print the value of cell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8455FB">
        <w:t xml:space="preserve"> then delete that number.</w:t>
      </w:r>
    </w:p>
    <w:p w14:paraId="542ED88A" w14:textId="45752925" w:rsidR="00DB55EF" w:rsidRPr="00422324" w:rsidRDefault="00DB55EF" w:rsidP="00DB55EF">
      <w:pPr>
        <w:rPr>
          <w:lang w:val="en-US"/>
        </w:rPr>
      </w:pPr>
      <w:r>
        <w:t xml:space="preserve">Please help our </w:t>
      </w:r>
      <w:proofErr w:type="spellStart"/>
      <w:r>
        <w:t>Grandpaaaaaaa</w:t>
      </w:r>
      <w:proofErr w:type="spellEnd"/>
      <w:r>
        <w:t>!</w:t>
      </w:r>
    </w:p>
    <w:p w14:paraId="78AF1384" w14:textId="3538840E" w:rsidR="00287026" w:rsidRPr="00FA6C9D" w:rsidRDefault="00287026" w:rsidP="00A60697">
      <w:pPr>
        <w:pStyle w:val="Heading2"/>
        <w:snapToGrid w:val="0"/>
        <w:spacing w:line="360" w:lineRule="auto"/>
        <w:rPr>
          <w:color w:val="000000" w:themeColor="text1"/>
          <w:lang w:val="en-US"/>
        </w:rPr>
      </w:pPr>
      <w:r w:rsidRPr="00D63B73">
        <w:rPr>
          <w:color w:val="000000" w:themeColor="text1"/>
        </w:rPr>
        <w:t>Input</w:t>
      </w:r>
    </w:p>
    <w:p w14:paraId="5217401A" w14:textId="667BB51F" w:rsidR="00B96ECE" w:rsidRDefault="007203D5" w:rsidP="00B96ECE">
      <w:r>
        <w:t xml:space="preserve">The first line contains a single integer </w:t>
      </w:r>
      <m:oMath>
        <m:r>
          <w:rPr>
            <w:rFonts w:ascii="Cambria Math" w:hAnsi="Cambria Math"/>
          </w:rPr>
          <m:t>n (1≤n≤500)</m:t>
        </m:r>
      </m:oMath>
      <w:r w:rsidR="00B96ECE">
        <w:t xml:space="preserve"> – </w:t>
      </w:r>
      <w:r w:rsidR="00406511">
        <w:t xml:space="preserve">the </w:t>
      </w:r>
      <w:r w:rsidR="00DB55EF">
        <w:t>size of the board</w:t>
      </w:r>
    </w:p>
    <w:p w14:paraId="4B54AE58" w14:textId="3EE5FFDB" w:rsidR="00FA6C9D" w:rsidRPr="008455FB" w:rsidRDefault="00FA6C9D" w:rsidP="0029206B">
      <w:pPr>
        <w:rPr>
          <w:lang w:val="vi-VN"/>
        </w:rPr>
      </w:pPr>
      <w:r>
        <w:t xml:space="preserve">The next </w:t>
      </w:r>
      <m:oMath>
        <m:r>
          <w:rPr>
            <w:rFonts w:ascii="Cambria Math" w:hAnsi="Cambria Math"/>
          </w:rPr>
          <m:t>n</m:t>
        </m:r>
      </m:oMath>
      <w:r>
        <w:t xml:space="preserve"> lines,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t xml:space="preserve">of those will contain </w:t>
      </w:r>
      <m:oMath>
        <m:r>
          <w:rPr>
            <w:rFonts w:ascii="Cambria Math" w:hAnsi="Cambria Math"/>
          </w:rPr>
          <m:t>n</m:t>
        </m:r>
      </m:oMath>
      <w:r>
        <w:t xml:space="preserve"> integers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9</m:t>
                </m:r>
              </m:sup>
            </m:sSup>
            <m:r>
              <w:rPr>
                <w:rFonts w:ascii="Cambria Math" w:hAnsi="Cambria Math"/>
              </w:rPr>
              <m:t>≤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≤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9</m:t>
                </m:r>
              </m:sup>
            </m:sSup>
          </m:e>
        </m:d>
      </m:oMath>
      <w:r>
        <w:t xml:space="preserve"> – the board’s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>
        <w:t xml:space="preserve"> row</w:t>
      </w:r>
    </w:p>
    <w:p w14:paraId="33D9261F" w14:textId="35D3B7DB" w:rsidR="00FA6C9D" w:rsidRDefault="00FA6C9D" w:rsidP="0029206B">
      <w:r>
        <w:t xml:space="preserve">The next line will contain a single integer </w:t>
      </w:r>
      <m:oMath>
        <m:r>
          <w:rPr>
            <w:rFonts w:ascii="Cambria Math" w:hAnsi="Cambria Math"/>
          </w:rPr>
          <m:t>q</m:t>
        </m:r>
      </m:oMath>
      <w:r>
        <w:t xml:space="preserve"> </w:t>
      </w:r>
      <m:oMath>
        <m:r>
          <w:rPr>
            <w:rFonts w:ascii="Cambria Math" w:hAnsi="Cambria Math"/>
          </w:rPr>
          <m:t>(1≤q≤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– the number of queries</w:t>
      </w:r>
    </w:p>
    <w:p w14:paraId="695C1DB6" w14:textId="398DE178" w:rsidR="0029206B" w:rsidRDefault="0029206B" w:rsidP="0029206B">
      <w:r>
        <w:t xml:space="preserve">The next </w:t>
      </w:r>
      <m:oMath>
        <m:r>
          <w:rPr>
            <w:rFonts w:ascii="Cambria Math" w:hAnsi="Cambria Math"/>
          </w:rPr>
          <m:t>q</m:t>
        </m:r>
      </m:oMath>
      <w:r>
        <w:t xml:space="preserve"> lines, each line will contain one query of the above </w:t>
      </w:r>
      <w:r w:rsidR="00227EBC">
        <w:t>2</w:t>
      </w:r>
      <w:r>
        <w:t xml:space="preserve"> types. In all query, </w:t>
      </w:r>
      <m:oMath>
        <m:r>
          <w:rPr>
            <w:rFonts w:ascii="Cambria Math" w:hAnsi="Cambria Math"/>
          </w:rPr>
          <m:t>(1≤x,y≤n)</m:t>
        </m:r>
      </m:oMath>
    </w:p>
    <w:p w14:paraId="4F055FD6" w14:textId="2DC8A814" w:rsidR="00287026" w:rsidRDefault="00287026" w:rsidP="00A60697">
      <w:pPr>
        <w:pStyle w:val="Heading2"/>
        <w:snapToGrid w:val="0"/>
        <w:spacing w:line="360" w:lineRule="auto"/>
      </w:pPr>
      <w:r>
        <w:t>Output</w:t>
      </w:r>
    </w:p>
    <w:p w14:paraId="20A77D86" w14:textId="5285FB87" w:rsidR="00227EBC" w:rsidRPr="008455FB" w:rsidRDefault="0029206B" w:rsidP="008455FB">
      <w:pPr>
        <w:rPr>
          <w:lang w:val="en-US"/>
        </w:rPr>
      </w:pPr>
      <w:r>
        <w:t>For each query</w:t>
      </w:r>
      <w:r w:rsidR="008455FB">
        <w:rPr>
          <w:lang w:val="vi-VN"/>
        </w:rPr>
        <w:t xml:space="preserve">, </w:t>
      </w:r>
      <w:r w:rsidR="008455FB">
        <w:rPr>
          <w:lang w:val="en-US"/>
        </w:rPr>
        <w:t xml:space="preserve">print on a new line the answer to the corresponding query. If the corresponding row/column is empty, print </w:t>
      </w:r>
      <m:oMath>
        <m:r>
          <w:rPr>
            <w:rFonts w:ascii="Cambria Math" w:hAnsi="Cambria Math"/>
            <w:lang w:val="en-US"/>
          </w:rPr>
          <m:t>"None"</m:t>
        </m:r>
      </m:oMath>
      <w:r w:rsidR="008455FB">
        <w:rPr>
          <w:lang w:val="en-US"/>
        </w:rPr>
        <w:t xml:space="preserve"> instead.</w:t>
      </w:r>
    </w:p>
    <w:p w14:paraId="5A9BD9EB" w14:textId="439CE84A" w:rsidR="00287026" w:rsidRDefault="00287026" w:rsidP="00A60697">
      <w:pPr>
        <w:pStyle w:val="Heading2"/>
        <w:snapToGrid w:val="0"/>
        <w:spacing w:line="360" w:lineRule="auto"/>
      </w:pPr>
      <w:r>
        <w:t>Examples</w:t>
      </w:r>
    </w:p>
    <w:tbl>
      <w:tblPr>
        <w:tblStyle w:val="TableGrid"/>
        <w:tblW w:w="963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4815"/>
        <w:gridCol w:w="4819"/>
      </w:tblGrid>
      <w:tr w:rsidR="00833BCC" w:rsidRPr="00635164" w14:paraId="489EFB8B" w14:textId="77777777" w:rsidTr="00833BCC">
        <w:trPr>
          <w:trHeight w:val="340"/>
        </w:trPr>
        <w:tc>
          <w:tcPr>
            <w:tcW w:w="4815" w:type="dxa"/>
            <w:shd w:val="clear" w:color="auto" w:fill="D9D9D9" w:themeFill="background1" w:themeFillShade="D9"/>
            <w:vAlign w:val="center"/>
          </w:tcPr>
          <w:p w14:paraId="2803ECE1" w14:textId="4270AAED" w:rsidR="00796B01" w:rsidRPr="007203D5" w:rsidRDefault="00796B01" w:rsidP="007203D5">
            <w:pPr>
              <w:pStyle w:val="Title"/>
            </w:pPr>
            <w:r w:rsidRPr="007203D5">
              <w:t>Input (</w:t>
            </w:r>
            <w:r w:rsidR="008455FB">
              <w:t>board</w:t>
            </w:r>
            <w:r w:rsidRPr="007203D5">
              <w:t>1.in)</w:t>
            </w:r>
          </w:p>
        </w:tc>
        <w:tc>
          <w:tcPr>
            <w:tcW w:w="4819" w:type="dxa"/>
            <w:shd w:val="clear" w:color="auto" w:fill="D9D9D9" w:themeFill="background1" w:themeFillShade="D9"/>
            <w:vAlign w:val="center"/>
          </w:tcPr>
          <w:p w14:paraId="39A34BC8" w14:textId="470909D3" w:rsidR="00796B01" w:rsidRPr="007203D5" w:rsidRDefault="00796B01" w:rsidP="007203D5">
            <w:pPr>
              <w:pStyle w:val="Title"/>
            </w:pPr>
            <w:r w:rsidRPr="007203D5">
              <w:t>Output (</w:t>
            </w:r>
            <w:r w:rsidR="008455FB">
              <w:t>board</w:t>
            </w:r>
            <w:r w:rsidRPr="007203D5">
              <w:t>1.out)</w:t>
            </w:r>
          </w:p>
        </w:tc>
      </w:tr>
      <w:tr w:rsidR="00833BCC" w:rsidRPr="00635164" w14:paraId="2B853144" w14:textId="77777777" w:rsidTr="00833BCC">
        <w:tc>
          <w:tcPr>
            <w:tcW w:w="4815" w:type="dxa"/>
          </w:tcPr>
          <w:p w14:paraId="0E6EFA01" w14:textId="77777777" w:rsidR="00422324" w:rsidRDefault="00422324" w:rsidP="00422324">
            <w:pPr>
              <w:pStyle w:val="NoSpacing"/>
            </w:pPr>
            <w:r>
              <w:t>3</w:t>
            </w:r>
          </w:p>
          <w:p w14:paraId="5279B7AD" w14:textId="77777777" w:rsidR="00422324" w:rsidRDefault="00422324" w:rsidP="00422324">
            <w:pPr>
              <w:pStyle w:val="NoSpacing"/>
            </w:pPr>
            <w:r>
              <w:t>3 1 5</w:t>
            </w:r>
          </w:p>
          <w:p w14:paraId="22885459" w14:textId="77777777" w:rsidR="00422324" w:rsidRDefault="00422324" w:rsidP="00422324">
            <w:pPr>
              <w:pStyle w:val="NoSpacing"/>
            </w:pPr>
            <w:r>
              <w:t>2 8 6</w:t>
            </w:r>
          </w:p>
          <w:p w14:paraId="63188E68" w14:textId="77777777" w:rsidR="00422324" w:rsidRDefault="00422324" w:rsidP="00422324">
            <w:pPr>
              <w:pStyle w:val="NoSpacing"/>
            </w:pPr>
            <w:r>
              <w:t>7 9 4</w:t>
            </w:r>
          </w:p>
          <w:p w14:paraId="401C0ED6" w14:textId="77777777" w:rsidR="00422324" w:rsidRDefault="00422324" w:rsidP="00422324">
            <w:pPr>
              <w:pStyle w:val="NoSpacing"/>
            </w:pPr>
            <w:r>
              <w:t>4</w:t>
            </w:r>
          </w:p>
          <w:p w14:paraId="0F720688" w14:textId="77777777" w:rsidR="00422324" w:rsidRDefault="00422324" w:rsidP="00422324">
            <w:pPr>
              <w:pStyle w:val="NoSpacing"/>
            </w:pPr>
            <w:r>
              <w:t>R 1</w:t>
            </w:r>
          </w:p>
          <w:p w14:paraId="24713A44" w14:textId="77777777" w:rsidR="00422324" w:rsidRDefault="00422324" w:rsidP="00422324">
            <w:pPr>
              <w:pStyle w:val="NoSpacing"/>
            </w:pPr>
            <w:r>
              <w:t>C 3</w:t>
            </w:r>
          </w:p>
          <w:p w14:paraId="26D518A6" w14:textId="77777777" w:rsidR="00422324" w:rsidRDefault="00422324" w:rsidP="00422324">
            <w:pPr>
              <w:pStyle w:val="NoSpacing"/>
            </w:pPr>
            <w:r>
              <w:t>C 2</w:t>
            </w:r>
          </w:p>
          <w:p w14:paraId="1CCDDAA0" w14:textId="581F58E4" w:rsidR="008455FB" w:rsidRPr="008455FB" w:rsidRDefault="00422324" w:rsidP="00422324">
            <w:pPr>
              <w:pStyle w:val="NoSpacing"/>
              <w:rPr>
                <w:lang w:val="en-US"/>
              </w:rPr>
            </w:pPr>
            <w:r>
              <w:t>R 3</w:t>
            </w:r>
          </w:p>
        </w:tc>
        <w:tc>
          <w:tcPr>
            <w:tcW w:w="4819" w:type="dxa"/>
          </w:tcPr>
          <w:p w14:paraId="7BE7A28E" w14:textId="77777777" w:rsidR="00422324" w:rsidRDefault="00422324" w:rsidP="00422324">
            <w:pPr>
              <w:pStyle w:val="NoSpacing"/>
            </w:pPr>
            <w:r>
              <w:t>5</w:t>
            </w:r>
          </w:p>
          <w:p w14:paraId="00541B33" w14:textId="77777777" w:rsidR="00422324" w:rsidRDefault="00422324" w:rsidP="00422324">
            <w:pPr>
              <w:pStyle w:val="NoSpacing"/>
            </w:pPr>
            <w:r>
              <w:t>6</w:t>
            </w:r>
          </w:p>
          <w:p w14:paraId="35A41F83" w14:textId="77777777" w:rsidR="00422324" w:rsidRDefault="00422324" w:rsidP="00422324">
            <w:pPr>
              <w:pStyle w:val="NoSpacing"/>
            </w:pPr>
            <w:r>
              <w:t>9</w:t>
            </w:r>
          </w:p>
          <w:p w14:paraId="2048FFAC" w14:textId="7459AFF7" w:rsidR="0021319A" w:rsidRPr="0021319A" w:rsidRDefault="00422324" w:rsidP="00422324">
            <w:pPr>
              <w:pStyle w:val="NoSpacing"/>
              <w:rPr>
                <w:lang w:val="en-US"/>
              </w:rPr>
            </w:pPr>
            <w:r>
              <w:t>7</w:t>
            </w:r>
          </w:p>
        </w:tc>
      </w:tr>
    </w:tbl>
    <w:p w14:paraId="1AC357B4" w14:textId="2BF72430" w:rsidR="007203D5" w:rsidRDefault="007203D5" w:rsidP="007203D5">
      <w:pPr>
        <w:snapToGrid w:val="0"/>
      </w:pPr>
    </w:p>
    <w:p w14:paraId="43340E1E" w14:textId="77777777" w:rsidR="00422324" w:rsidRDefault="00422324" w:rsidP="007203D5">
      <w:pPr>
        <w:snapToGrid w:val="0"/>
      </w:pPr>
    </w:p>
    <w:p w14:paraId="43CC7EBF" w14:textId="135E00DF" w:rsidR="00757554" w:rsidRDefault="00757554" w:rsidP="00757554">
      <w:pPr>
        <w:pStyle w:val="Heading2"/>
      </w:pPr>
      <w:r w:rsidRPr="00757554">
        <w:lastRenderedPageBreak/>
        <w:t>Explanation:</w:t>
      </w:r>
    </w:p>
    <w:p w14:paraId="5F52F8B8" w14:textId="1CD1AE29" w:rsidR="0029206B" w:rsidRDefault="0029206B" w:rsidP="0029206B">
      <w:pPr>
        <w:rPr>
          <w:lang w:val="en-US"/>
        </w:rPr>
      </w:pPr>
      <w:r>
        <w:rPr>
          <w:lang w:val="en-US"/>
        </w:rPr>
        <w:t xml:space="preserve">We have the state of the </w:t>
      </w:r>
      <w:r w:rsidR="00422324">
        <w:rPr>
          <w:lang w:val="en-US"/>
        </w:rPr>
        <w:t>board after each query as follows:</w:t>
      </w:r>
    </w:p>
    <w:p w14:paraId="33131CC2" w14:textId="2EB648B9" w:rsidR="00422324" w:rsidRDefault="00422324" w:rsidP="0029206B">
      <w:pPr>
        <w:rPr>
          <w:lang w:val="en-US"/>
        </w:rPr>
      </w:pPr>
      <w:r>
        <w:rPr>
          <w:lang w:val="en-US"/>
        </w:rPr>
        <w:t>Before any queries: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8"/>
        <w:gridCol w:w="628"/>
        <w:gridCol w:w="628"/>
      </w:tblGrid>
      <w:tr w:rsidR="00422324" w14:paraId="227F38E4" w14:textId="77777777" w:rsidTr="00422324">
        <w:trPr>
          <w:trHeight w:val="635"/>
        </w:trPr>
        <w:tc>
          <w:tcPr>
            <w:tcW w:w="628" w:type="dxa"/>
            <w:vAlign w:val="center"/>
          </w:tcPr>
          <w:p w14:paraId="152021FB" w14:textId="7D738930" w:rsidR="00422324" w:rsidRDefault="00422324" w:rsidP="004223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28" w:type="dxa"/>
            <w:vAlign w:val="center"/>
          </w:tcPr>
          <w:p w14:paraId="0CC45FF2" w14:textId="5462E841" w:rsidR="00422324" w:rsidRDefault="00422324" w:rsidP="004223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8" w:type="dxa"/>
            <w:vAlign w:val="center"/>
          </w:tcPr>
          <w:p w14:paraId="64A17E82" w14:textId="7174DC27" w:rsidR="00422324" w:rsidRDefault="00422324" w:rsidP="004223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422324" w14:paraId="3EAC1370" w14:textId="77777777" w:rsidTr="00422324">
        <w:trPr>
          <w:trHeight w:val="635"/>
        </w:trPr>
        <w:tc>
          <w:tcPr>
            <w:tcW w:w="628" w:type="dxa"/>
            <w:vAlign w:val="center"/>
          </w:tcPr>
          <w:p w14:paraId="05B63961" w14:textId="2B2EBC81" w:rsidR="00422324" w:rsidRDefault="00422324" w:rsidP="004223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28" w:type="dxa"/>
            <w:vAlign w:val="center"/>
          </w:tcPr>
          <w:p w14:paraId="3AC3FAB5" w14:textId="3B026FEA" w:rsidR="00422324" w:rsidRDefault="00422324" w:rsidP="004223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28" w:type="dxa"/>
            <w:vAlign w:val="center"/>
          </w:tcPr>
          <w:p w14:paraId="0B75BBA3" w14:textId="678C2FAF" w:rsidR="00422324" w:rsidRDefault="00422324" w:rsidP="004223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22324" w14:paraId="372765A7" w14:textId="77777777" w:rsidTr="00422324">
        <w:trPr>
          <w:trHeight w:val="635"/>
        </w:trPr>
        <w:tc>
          <w:tcPr>
            <w:tcW w:w="628" w:type="dxa"/>
            <w:vAlign w:val="center"/>
          </w:tcPr>
          <w:p w14:paraId="6A728481" w14:textId="080E37F3" w:rsidR="00422324" w:rsidRDefault="00422324" w:rsidP="004223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28" w:type="dxa"/>
            <w:vAlign w:val="center"/>
          </w:tcPr>
          <w:p w14:paraId="46523A61" w14:textId="248523EB" w:rsidR="00422324" w:rsidRDefault="00422324" w:rsidP="004223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628" w:type="dxa"/>
            <w:vAlign w:val="center"/>
          </w:tcPr>
          <w:p w14:paraId="5B967C32" w14:textId="22BFC285" w:rsidR="00422324" w:rsidRDefault="00422324" w:rsidP="004223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2210AEC3" w14:textId="77777777" w:rsidR="00422324" w:rsidRPr="00422324" w:rsidRDefault="00422324" w:rsidP="0029206B">
      <w:pPr>
        <w:rPr>
          <w:lang w:val="en-US"/>
        </w:rPr>
      </w:pPr>
    </w:p>
    <w:p w14:paraId="17C2D5E4" w14:textId="40DEB8BB" w:rsidR="00422324" w:rsidRDefault="00422324" w:rsidP="0029206B">
      <w:pPr>
        <w:rPr>
          <w:lang w:val="en-US"/>
        </w:rPr>
      </w:pPr>
      <w:r>
        <w:rPr>
          <w:lang w:val="en-US"/>
        </w:rPr>
        <w:t>After the 1</w:t>
      </w:r>
      <w:r w:rsidRPr="00422324">
        <w:rPr>
          <w:vertAlign w:val="superscript"/>
          <w:lang w:val="en-US"/>
        </w:rPr>
        <w:t>st</w:t>
      </w:r>
      <w:r>
        <w:rPr>
          <w:lang w:val="en-US"/>
        </w:rPr>
        <w:t xml:space="preserve"> query </w:t>
      </w:r>
      <m:oMath>
        <m:r>
          <w:rPr>
            <w:rFonts w:ascii="Cambria Math" w:hAnsi="Cambria Math"/>
            <w:lang w:val="en-US"/>
          </w:rPr>
          <m:t>→</m:t>
        </m:r>
      </m:oMath>
      <w:r>
        <w:rPr>
          <w:lang w:val="en-US"/>
        </w:rPr>
        <w:t xml:space="preserve"> print </w:t>
      </w:r>
      <m:oMath>
        <m:r>
          <w:rPr>
            <w:rFonts w:ascii="Cambria Math" w:hAnsi="Cambria Math"/>
            <w:lang w:val="en-US"/>
          </w:rPr>
          <m:t>5</m:t>
        </m:r>
      </m:oMath>
      <w:r>
        <w:rPr>
          <w:lang w:val="en-US"/>
        </w:rPr>
        <w:t xml:space="preserve"> and delete 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8"/>
        <w:gridCol w:w="628"/>
        <w:gridCol w:w="628"/>
      </w:tblGrid>
      <w:tr w:rsidR="00422324" w14:paraId="42F15742" w14:textId="77777777" w:rsidTr="001E2E45">
        <w:trPr>
          <w:trHeight w:val="635"/>
        </w:trPr>
        <w:tc>
          <w:tcPr>
            <w:tcW w:w="628" w:type="dxa"/>
            <w:vAlign w:val="center"/>
          </w:tcPr>
          <w:p w14:paraId="1EBEEBCC" w14:textId="77777777" w:rsidR="00422324" w:rsidRDefault="00422324" w:rsidP="001E2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28" w:type="dxa"/>
            <w:vAlign w:val="center"/>
          </w:tcPr>
          <w:p w14:paraId="1D68A6E9" w14:textId="77777777" w:rsidR="00422324" w:rsidRDefault="00422324" w:rsidP="001E2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8" w:type="dxa"/>
            <w:vAlign w:val="center"/>
          </w:tcPr>
          <w:p w14:paraId="52D7FC27" w14:textId="73831726" w:rsidR="00422324" w:rsidRDefault="00422324" w:rsidP="001E2E45">
            <w:pPr>
              <w:jc w:val="center"/>
              <w:rPr>
                <w:lang w:val="en-US"/>
              </w:rPr>
            </w:pPr>
          </w:p>
        </w:tc>
      </w:tr>
      <w:tr w:rsidR="00422324" w14:paraId="02363FC3" w14:textId="77777777" w:rsidTr="001E2E45">
        <w:trPr>
          <w:trHeight w:val="635"/>
        </w:trPr>
        <w:tc>
          <w:tcPr>
            <w:tcW w:w="628" w:type="dxa"/>
            <w:vAlign w:val="center"/>
          </w:tcPr>
          <w:p w14:paraId="3FAD58D1" w14:textId="77777777" w:rsidR="00422324" w:rsidRDefault="00422324" w:rsidP="001E2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28" w:type="dxa"/>
            <w:vAlign w:val="center"/>
          </w:tcPr>
          <w:p w14:paraId="78351B98" w14:textId="77777777" w:rsidR="00422324" w:rsidRDefault="00422324" w:rsidP="001E2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28" w:type="dxa"/>
            <w:vAlign w:val="center"/>
          </w:tcPr>
          <w:p w14:paraId="287095F9" w14:textId="77777777" w:rsidR="00422324" w:rsidRDefault="00422324" w:rsidP="001E2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22324" w14:paraId="7D24454A" w14:textId="77777777" w:rsidTr="001E2E45">
        <w:trPr>
          <w:trHeight w:val="635"/>
        </w:trPr>
        <w:tc>
          <w:tcPr>
            <w:tcW w:w="628" w:type="dxa"/>
            <w:vAlign w:val="center"/>
          </w:tcPr>
          <w:p w14:paraId="7638C832" w14:textId="77777777" w:rsidR="00422324" w:rsidRDefault="00422324" w:rsidP="001E2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28" w:type="dxa"/>
            <w:vAlign w:val="center"/>
          </w:tcPr>
          <w:p w14:paraId="7B651462" w14:textId="77777777" w:rsidR="00422324" w:rsidRDefault="00422324" w:rsidP="001E2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628" w:type="dxa"/>
            <w:vAlign w:val="center"/>
          </w:tcPr>
          <w:p w14:paraId="6FCBEBDC" w14:textId="77777777" w:rsidR="00422324" w:rsidRDefault="00422324" w:rsidP="001E2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53C46E03" w14:textId="77777777" w:rsidR="00422324" w:rsidRDefault="00422324" w:rsidP="0029206B">
      <w:pPr>
        <w:rPr>
          <w:lang w:val="en-US"/>
        </w:rPr>
      </w:pPr>
    </w:p>
    <w:p w14:paraId="2A6817B9" w14:textId="32F1BF94" w:rsidR="00422324" w:rsidRDefault="00422324" w:rsidP="00422324">
      <w:pPr>
        <w:rPr>
          <w:lang w:val="en-US"/>
        </w:rPr>
      </w:pPr>
      <w:r>
        <w:rPr>
          <w:lang w:val="en-US"/>
        </w:rPr>
        <w:t>After the 2</w:t>
      </w:r>
      <w:r>
        <w:rPr>
          <w:vertAlign w:val="superscript"/>
          <w:lang w:val="en-US"/>
        </w:rPr>
        <w:t>nd</w:t>
      </w:r>
      <w:r>
        <w:rPr>
          <w:lang w:val="en-US"/>
        </w:rPr>
        <w:t xml:space="preserve"> query </w:t>
      </w:r>
      <m:oMath>
        <m:r>
          <w:rPr>
            <w:rFonts w:ascii="Cambria Math" w:hAnsi="Cambria Math"/>
            <w:lang w:val="en-US"/>
          </w:rPr>
          <m:t>→</m:t>
        </m:r>
      </m:oMath>
      <w:r>
        <w:rPr>
          <w:lang w:val="en-US"/>
        </w:rPr>
        <w:t xml:space="preserve"> print </w:t>
      </w:r>
      <m:oMath>
        <m:r>
          <w:rPr>
            <w:rFonts w:ascii="Cambria Math" w:hAnsi="Cambria Math"/>
            <w:lang w:val="en-US"/>
          </w:rPr>
          <m:t>6</m:t>
        </m:r>
      </m:oMath>
      <w:r>
        <w:rPr>
          <w:lang w:val="en-US"/>
        </w:rPr>
        <w:t xml:space="preserve"> and delete 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8"/>
        <w:gridCol w:w="628"/>
        <w:gridCol w:w="628"/>
      </w:tblGrid>
      <w:tr w:rsidR="00422324" w14:paraId="3AC2DAA5" w14:textId="77777777" w:rsidTr="001E2E45">
        <w:trPr>
          <w:trHeight w:val="635"/>
        </w:trPr>
        <w:tc>
          <w:tcPr>
            <w:tcW w:w="628" w:type="dxa"/>
            <w:vAlign w:val="center"/>
          </w:tcPr>
          <w:p w14:paraId="7662DFA8" w14:textId="77777777" w:rsidR="00422324" w:rsidRDefault="00422324" w:rsidP="001E2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28" w:type="dxa"/>
            <w:vAlign w:val="center"/>
          </w:tcPr>
          <w:p w14:paraId="4A2B2CDD" w14:textId="77777777" w:rsidR="00422324" w:rsidRDefault="00422324" w:rsidP="001E2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8" w:type="dxa"/>
            <w:vAlign w:val="center"/>
          </w:tcPr>
          <w:p w14:paraId="7564E56F" w14:textId="77777777" w:rsidR="00422324" w:rsidRDefault="00422324" w:rsidP="001E2E45">
            <w:pPr>
              <w:jc w:val="center"/>
              <w:rPr>
                <w:lang w:val="en-US"/>
              </w:rPr>
            </w:pPr>
          </w:p>
        </w:tc>
      </w:tr>
      <w:tr w:rsidR="00422324" w14:paraId="5526DD5F" w14:textId="77777777" w:rsidTr="001E2E45">
        <w:trPr>
          <w:trHeight w:val="635"/>
        </w:trPr>
        <w:tc>
          <w:tcPr>
            <w:tcW w:w="628" w:type="dxa"/>
            <w:vAlign w:val="center"/>
          </w:tcPr>
          <w:p w14:paraId="604AC794" w14:textId="77777777" w:rsidR="00422324" w:rsidRDefault="00422324" w:rsidP="001E2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28" w:type="dxa"/>
            <w:vAlign w:val="center"/>
          </w:tcPr>
          <w:p w14:paraId="2FD7583A" w14:textId="77777777" w:rsidR="00422324" w:rsidRDefault="00422324" w:rsidP="001E2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28" w:type="dxa"/>
            <w:vAlign w:val="center"/>
          </w:tcPr>
          <w:p w14:paraId="73606C47" w14:textId="5C131DE1" w:rsidR="00422324" w:rsidRDefault="00422324" w:rsidP="001E2E45">
            <w:pPr>
              <w:jc w:val="center"/>
              <w:rPr>
                <w:lang w:val="en-US"/>
              </w:rPr>
            </w:pPr>
          </w:p>
        </w:tc>
      </w:tr>
      <w:tr w:rsidR="00422324" w14:paraId="4893550B" w14:textId="77777777" w:rsidTr="001E2E45">
        <w:trPr>
          <w:trHeight w:val="635"/>
        </w:trPr>
        <w:tc>
          <w:tcPr>
            <w:tcW w:w="628" w:type="dxa"/>
            <w:vAlign w:val="center"/>
          </w:tcPr>
          <w:p w14:paraId="4F076FD6" w14:textId="77777777" w:rsidR="00422324" w:rsidRDefault="00422324" w:rsidP="001E2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28" w:type="dxa"/>
            <w:vAlign w:val="center"/>
          </w:tcPr>
          <w:p w14:paraId="6B5A34EA" w14:textId="77777777" w:rsidR="00422324" w:rsidRDefault="00422324" w:rsidP="001E2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628" w:type="dxa"/>
            <w:vAlign w:val="center"/>
          </w:tcPr>
          <w:p w14:paraId="7EACDC7B" w14:textId="77777777" w:rsidR="00422324" w:rsidRDefault="00422324" w:rsidP="001E2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1B211908" w14:textId="01FC8BE6" w:rsidR="00422324" w:rsidRDefault="00422324" w:rsidP="0029206B">
      <w:pPr>
        <w:rPr>
          <w:lang w:val="en-US"/>
        </w:rPr>
      </w:pPr>
    </w:p>
    <w:p w14:paraId="58A455E1" w14:textId="210218CA" w:rsidR="00422324" w:rsidRDefault="00422324" w:rsidP="00422324">
      <w:pPr>
        <w:rPr>
          <w:lang w:val="en-US"/>
        </w:rPr>
      </w:pPr>
      <w:r>
        <w:rPr>
          <w:lang w:val="en-US"/>
        </w:rPr>
        <w:t>After the 3</w:t>
      </w:r>
      <w:r w:rsidRPr="00422324">
        <w:rPr>
          <w:vertAlign w:val="superscript"/>
          <w:lang w:val="en-US"/>
        </w:rPr>
        <w:t>rd</w:t>
      </w:r>
      <w:r>
        <w:rPr>
          <w:lang w:val="en-US"/>
        </w:rPr>
        <w:t xml:space="preserve"> query </w:t>
      </w:r>
      <m:oMath>
        <m:r>
          <w:rPr>
            <w:rFonts w:ascii="Cambria Math" w:hAnsi="Cambria Math"/>
            <w:lang w:val="en-US"/>
          </w:rPr>
          <m:t>→</m:t>
        </m:r>
      </m:oMath>
      <w:r>
        <w:rPr>
          <w:lang w:val="en-US"/>
        </w:rPr>
        <w:t xml:space="preserve"> print </w:t>
      </w:r>
      <m:oMath>
        <m:r>
          <w:rPr>
            <w:rFonts w:ascii="Cambria Math" w:hAnsi="Cambria Math"/>
            <w:lang w:val="en-US"/>
          </w:rPr>
          <m:t>9</m:t>
        </m:r>
      </m:oMath>
      <w:r>
        <w:rPr>
          <w:lang w:val="en-US"/>
        </w:rPr>
        <w:t xml:space="preserve"> and delete 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8"/>
        <w:gridCol w:w="628"/>
        <w:gridCol w:w="628"/>
      </w:tblGrid>
      <w:tr w:rsidR="00422324" w14:paraId="1A070C6C" w14:textId="77777777" w:rsidTr="001E2E45">
        <w:trPr>
          <w:trHeight w:val="635"/>
        </w:trPr>
        <w:tc>
          <w:tcPr>
            <w:tcW w:w="628" w:type="dxa"/>
            <w:vAlign w:val="center"/>
          </w:tcPr>
          <w:p w14:paraId="337F8BAE" w14:textId="77777777" w:rsidR="00422324" w:rsidRDefault="00422324" w:rsidP="001E2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28" w:type="dxa"/>
            <w:vAlign w:val="center"/>
          </w:tcPr>
          <w:p w14:paraId="3F1E5E1D" w14:textId="77777777" w:rsidR="00422324" w:rsidRDefault="00422324" w:rsidP="001E2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8" w:type="dxa"/>
            <w:vAlign w:val="center"/>
          </w:tcPr>
          <w:p w14:paraId="0B0D5874" w14:textId="77777777" w:rsidR="00422324" w:rsidRDefault="00422324" w:rsidP="001E2E45">
            <w:pPr>
              <w:jc w:val="center"/>
              <w:rPr>
                <w:lang w:val="en-US"/>
              </w:rPr>
            </w:pPr>
          </w:p>
        </w:tc>
      </w:tr>
      <w:tr w:rsidR="00422324" w14:paraId="1F4388CA" w14:textId="77777777" w:rsidTr="001E2E45">
        <w:trPr>
          <w:trHeight w:val="635"/>
        </w:trPr>
        <w:tc>
          <w:tcPr>
            <w:tcW w:w="628" w:type="dxa"/>
            <w:vAlign w:val="center"/>
          </w:tcPr>
          <w:p w14:paraId="1B743A24" w14:textId="77777777" w:rsidR="00422324" w:rsidRDefault="00422324" w:rsidP="001E2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28" w:type="dxa"/>
            <w:vAlign w:val="center"/>
          </w:tcPr>
          <w:p w14:paraId="54E745AD" w14:textId="77777777" w:rsidR="00422324" w:rsidRDefault="00422324" w:rsidP="001E2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28" w:type="dxa"/>
            <w:vAlign w:val="center"/>
          </w:tcPr>
          <w:p w14:paraId="4768EC71" w14:textId="77777777" w:rsidR="00422324" w:rsidRDefault="00422324" w:rsidP="001E2E45">
            <w:pPr>
              <w:jc w:val="center"/>
              <w:rPr>
                <w:lang w:val="en-US"/>
              </w:rPr>
            </w:pPr>
          </w:p>
        </w:tc>
      </w:tr>
      <w:tr w:rsidR="00422324" w14:paraId="181A27E6" w14:textId="77777777" w:rsidTr="001E2E45">
        <w:trPr>
          <w:trHeight w:val="635"/>
        </w:trPr>
        <w:tc>
          <w:tcPr>
            <w:tcW w:w="628" w:type="dxa"/>
            <w:vAlign w:val="center"/>
          </w:tcPr>
          <w:p w14:paraId="7CE369C6" w14:textId="77777777" w:rsidR="00422324" w:rsidRDefault="00422324" w:rsidP="001E2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28" w:type="dxa"/>
            <w:vAlign w:val="center"/>
          </w:tcPr>
          <w:p w14:paraId="3B5DBA34" w14:textId="3CFD59A9" w:rsidR="00422324" w:rsidRDefault="00422324" w:rsidP="001E2E45">
            <w:pPr>
              <w:jc w:val="center"/>
              <w:rPr>
                <w:lang w:val="en-US"/>
              </w:rPr>
            </w:pPr>
          </w:p>
        </w:tc>
        <w:tc>
          <w:tcPr>
            <w:tcW w:w="628" w:type="dxa"/>
            <w:vAlign w:val="center"/>
          </w:tcPr>
          <w:p w14:paraId="15BD3EAD" w14:textId="77777777" w:rsidR="00422324" w:rsidRDefault="00422324" w:rsidP="001E2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56E35B2B" w14:textId="71112696" w:rsidR="00422324" w:rsidRDefault="00422324" w:rsidP="0029206B">
      <w:pPr>
        <w:rPr>
          <w:lang w:val="en-US"/>
        </w:rPr>
      </w:pPr>
    </w:p>
    <w:p w14:paraId="3A023151" w14:textId="012ACEC4" w:rsidR="00422324" w:rsidRDefault="00422324" w:rsidP="0029206B">
      <w:pPr>
        <w:rPr>
          <w:lang w:val="en-US"/>
        </w:rPr>
      </w:pPr>
    </w:p>
    <w:p w14:paraId="624ADC9D" w14:textId="6CFE61B4" w:rsidR="00422324" w:rsidRDefault="00422324" w:rsidP="0029206B">
      <w:pPr>
        <w:rPr>
          <w:lang w:val="en-US"/>
        </w:rPr>
      </w:pPr>
    </w:p>
    <w:p w14:paraId="75F7268E" w14:textId="258F12A5" w:rsidR="00422324" w:rsidRDefault="00422324" w:rsidP="0029206B">
      <w:pPr>
        <w:rPr>
          <w:lang w:val="en-US"/>
        </w:rPr>
      </w:pPr>
    </w:p>
    <w:p w14:paraId="7CCAFD8F" w14:textId="77777777" w:rsidR="00422324" w:rsidRDefault="00422324" w:rsidP="0029206B">
      <w:pPr>
        <w:rPr>
          <w:lang w:val="en-US"/>
        </w:rPr>
      </w:pPr>
    </w:p>
    <w:p w14:paraId="7D686962" w14:textId="3C1B9562" w:rsidR="00422324" w:rsidRDefault="00422324" w:rsidP="00422324">
      <w:pPr>
        <w:rPr>
          <w:lang w:val="en-US"/>
        </w:rPr>
      </w:pPr>
      <w:r>
        <w:rPr>
          <w:lang w:val="en-US"/>
        </w:rPr>
        <w:lastRenderedPageBreak/>
        <w:t>After the 4</w:t>
      </w:r>
      <w:r>
        <w:rPr>
          <w:vertAlign w:val="superscript"/>
          <w:lang w:val="en-US"/>
        </w:rPr>
        <w:t>th</w:t>
      </w:r>
      <w:r>
        <w:rPr>
          <w:lang w:val="en-US"/>
        </w:rPr>
        <w:t xml:space="preserve"> query </w:t>
      </w:r>
      <m:oMath>
        <m:r>
          <w:rPr>
            <w:rFonts w:ascii="Cambria Math" w:hAnsi="Cambria Math"/>
            <w:lang w:val="en-US"/>
          </w:rPr>
          <m:t>→</m:t>
        </m:r>
      </m:oMath>
      <w:r>
        <w:rPr>
          <w:lang w:val="en-US"/>
        </w:rPr>
        <w:t xml:space="preserve"> print </w:t>
      </w:r>
      <m:oMath>
        <m:r>
          <w:rPr>
            <w:rFonts w:ascii="Cambria Math" w:hAnsi="Cambria Math"/>
            <w:lang w:val="en-US"/>
          </w:rPr>
          <m:t>7</m:t>
        </m:r>
      </m:oMath>
      <w:r>
        <w:rPr>
          <w:lang w:val="en-US"/>
        </w:rPr>
        <w:t xml:space="preserve"> and delete 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8"/>
        <w:gridCol w:w="628"/>
        <w:gridCol w:w="628"/>
      </w:tblGrid>
      <w:tr w:rsidR="00422324" w14:paraId="07660175" w14:textId="77777777" w:rsidTr="001E2E45">
        <w:trPr>
          <w:trHeight w:val="635"/>
        </w:trPr>
        <w:tc>
          <w:tcPr>
            <w:tcW w:w="628" w:type="dxa"/>
            <w:vAlign w:val="center"/>
          </w:tcPr>
          <w:p w14:paraId="299FCCA3" w14:textId="77777777" w:rsidR="00422324" w:rsidRDefault="00422324" w:rsidP="001E2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28" w:type="dxa"/>
            <w:vAlign w:val="center"/>
          </w:tcPr>
          <w:p w14:paraId="727A62C0" w14:textId="77777777" w:rsidR="00422324" w:rsidRDefault="00422324" w:rsidP="001E2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28" w:type="dxa"/>
            <w:vAlign w:val="center"/>
          </w:tcPr>
          <w:p w14:paraId="5C2B6246" w14:textId="77777777" w:rsidR="00422324" w:rsidRDefault="00422324" w:rsidP="001E2E45">
            <w:pPr>
              <w:jc w:val="center"/>
              <w:rPr>
                <w:lang w:val="en-US"/>
              </w:rPr>
            </w:pPr>
          </w:p>
        </w:tc>
      </w:tr>
      <w:tr w:rsidR="00422324" w14:paraId="0979A29B" w14:textId="77777777" w:rsidTr="001E2E45">
        <w:trPr>
          <w:trHeight w:val="635"/>
        </w:trPr>
        <w:tc>
          <w:tcPr>
            <w:tcW w:w="628" w:type="dxa"/>
            <w:vAlign w:val="center"/>
          </w:tcPr>
          <w:p w14:paraId="6F5299CD" w14:textId="77777777" w:rsidR="00422324" w:rsidRDefault="00422324" w:rsidP="001E2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28" w:type="dxa"/>
            <w:vAlign w:val="center"/>
          </w:tcPr>
          <w:p w14:paraId="4EE3456F" w14:textId="77777777" w:rsidR="00422324" w:rsidRDefault="00422324" w:rsidP="001E2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28" w:type="dxa"/>
            <w:vAlign w:val="center"/>
          </w:tcPr>
          <w:p w14:paraId="7FEB85D1" w14:textId="77777777" w:rsidR="00422324" w:rsidRDefault="00422324" w:rsidP="001E2E45">
            <w:pPr>
              <w:jc w:val="center"/>
              <w:rPr>
                <w:lang w:val="en-US"/>
              </w:rPr>
            </w:pPr>
          </w:p>
        </w:tc>
      </w:tr>
      <w:tr w:rsidR="00422324" w14:paraId="2B7EE00F" w14:textId="77777777" w:rsidTr="001E2E45">
        <w:trPr>
          <w:trHeight w:val="635"/>
        </w:trPr>
        <w:tc>
          <w:tcPr>
            <w:tcW w:w="628" w:type="dxa"/>
            <w:vAlign w:val="center"/>
          </w:tcPr>
          <w:p w14:paraId="1A5FDB91" w14:textId="5ADD263F" w:rsidR="00422324" w:rsidRDefault="00422324" w:rsidP="001E2E45">
            <w:pPr>
              <w:jc w:val="center"/>
              <w:rPr>
                <w:lang w:val="en-US"/>
              </w:rPr>
            </w:pPr>
          </w:p>
        </w:tc>
        <w:tc>
          <w:tcPr>
            <w:tcW w:w="628" w:type="dxa"/>
            <w:vAlign w:val="center"/>
          </w:tcPr>
          <w:p w14:paraId="6A77198C" w14:textId="77777777" w:rsidR="00422324" w:rsidRDefault="00422324" w:rsidP="001E2E45">
            <w:pPr>
              <w:jc w:val="center"/>
              <w:rPr>
                <w:lang w:val="en-US"/>
              </w:rPr>
            </w:pPr>
          </w:p>
        </w:tc>
        <w:tc>
          <w:tcPr>
            <w:tcW w:w="628" w:type="dxa"/>
            <w:vAlign w:val="center"/>
          </w:tcPr>
          <w:p w14:paraId="761C01D3" w14:textId="77777777" w:rsidR="00422324" w:rsidRDefault="00422324" w:rsidP="001E2E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3A983CFC" w14:textId="77777777" w:rsidR="00422324" w:rsidRDefault="00422324" w:rsidP="0029206B">
      <w:pPr>
        <w:rPr>
          <w:lang w:val="en-US"/>
        </w:rPr>
      </w:pPr>
    </w:p>
    <w:p w14:paraId="20AAD99E" w14:textId="1FE95D79" w:rsidR="00C93321" w:rsidRDefault="00C93321" w:rsidP="00A60697">
      <w:pPr>
        <w:pStyle w:val="Heading2"/>
        <w:snapToGrid w:val="0"/>
        <w:spacing w:line="360" w:lineRule="auto"/>
      </w:pPr>
      <w:r>
        <w:t>Note:</w:t>
      </w:r>
    </w:p>
    <w:p w14:paraId="556B399F" w14:textId="77777777" w:rsidR="00C93321" w:rsidRDefault="00C93321" w:rsidP="00A60697">
      <w:pPr>
        <w:pStyle w:val="ListParagraph"/>
        <w:numPr>
          <w:ilvl w:val="0"/>
          <w:numId w:val="2"/>
        </w:numPr>
        <w:snapToGrid w:val="0"/>
      </w:pPr>
      <w:r>
        <w:t>A skeleton file has been given to help you. You should not create a new file or rename the file provided.</w:t>
      </w:r>
      <w:r w:rsidRPr="00796B01">
        <w:rPr>
          <w:rFonts w:eastAsia="Arial"/>
        </w:rPr>
        <w:t xml:space="preserve"> </w:t>
      </w:r>
      <w:r>
        <w:t xml:space="preserve"> </w:t>
      </w:r>
      <w:r w:rsidR="00747C50">
        <w:t>You should develop your program using this skeleton file.</w:t>
      </w:r>
    </w:p>
    <w:p w14:paraId="29A8E849" w14:textId="3CCD5D7B" w:rsidR="006B510D" w:rsidRDefault="00C93321" w:rsidP="00A60697">
      <w:pPr>
        <w:pStyle w:val="ListParagraph"/>
        <w:numPr>
          <w:ilvl w:val="0"/>
          <w:numId w:val="2"/>
        </w:numPr>
        <w:snapToGrid w:val="0"/>
        <w:contextualSpacing w:val="0"/>
      </w:pPr>
      <w:r>
        <w:t>You are free to define your own helper methods and classes (or remove ex</w:t>
      </w:r>
      <w:r w:rsidR="00747C50">
        <w:t>isting ones) if it is suitable but you must put all the new classes, if any, in the same skeleton file provided</w:t>
      </w:r>
    </w:p>
    <w:p w14:paraId="4FE3F31D" w14:textId="478F207B" w:rsidR="006B510D" w:rsidRDefault="006B510D" w:rsidP="00A60697">
      <w:pPr>
        <w:pStyle w:val="Heading2"/>
        <w:snapToGrid w:val="0"/>
        <w:spacing w:line="360" w:lineRule="auto"/>
      </w:pPr>
      <w:r w:rsidRPr="006B510D">
        <w:t>Skeleton File</w:t>
      </w:r>
    </w:p>
    <w:p w14:paraId="58DDFB54" w14:textId="63893E74" w:rsidR="00911BAA" w:rsidRDefault="00911BAA" w:rsidP="00911BAA">
      <w:r>
        <w:t xml:space="preserve">You can find the skeleton file </w:t>
      </w:r>
      <w:r w:rsidR="00422324">
        <w:rPr>
          <w:rFonts w:ascii="Consolas" w:hAnsi="Consolas" w:cs="Consolas"/>
        </w:rPr>
        <w:t>Board</w:t>
      </w:r>
      <w:r w:rsidRPr="00911BAA">
        <w:rPr>
          <w:rFonts w:ascii="Consolas" w:hAnsi="Consolas" w:cs="Consolas"/>
        </w:rPr>
        <w:t>.java</w:t>
      </w:r>
      <w:r>
        <w:t xml:space="preserve"> in the lab package.</w:t>
      </w:r>
    </w:p>
    <w:p w14:paraId="2BE3E917" w14:textId="77777777" w:rsidR="006B510D" w:rsidRPr="006B510D" w:rsidRDefault="006B510D" w:rsidP="00A60697">
      <w:pPr>
        <w:snapToGrid w:val="0"/>
        <w:rPr>
          <w:lang w:val="en-US"/>
        </w:rPr>
      </w:pPr>
    </w:p>
    <w:sectPr w:rsidR="006B510D" w:rsidRPr="006B510D" w:rsidSect="00833BCC">
      <w:headerReference w:type="default" r:id="rId7"/>
      <w:headerReference w:type="first" r:id="rId8"/>
      <w:footerReference w:type="first" r:id="rId9"/>
      <w:pgSz w:w="11900" w:h="16840"/>
      <w:pgMar w:top="1440" w:right="1134" w:bottom="1440" w:left="1134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1D6725" w14:textId="77777777" w:rsidR="00262302" w:rsidRDefault="00262302" w:rsidP="00033291">
      <w:pPr>
        <w:spacing w:line="240" w:lineRule="auto"/>
      </w:pPr>
      <w:r>
        <w:separator/>
      </w:r>
    </w:p>
  </w:endnote>
  <w:endnote w:type="continuationSeparator" w:id="0">
    <w:p w14:paraId="351B9DDD" w14:textId="77777777" w:rsidR="00262302" w:rsidRDefault="00262302" w:rsidP="000332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rope">
    <w:altName w:val="Cambria"/>
    <w:panose1 w:val="020B0604020202020204"/>
    <w:charset w:val="00"/>
    <w:family w:val="auto"/>
    <w:pitch w:val="variable"/>
    <w:sig w:usb0="A00002BF" w:usb1="5000206B" w:usb2="00000000" w:usb3="00000000" w:csb0="0000009F" w:csb1="00000000"/>
  </w:font>
  <w:font w:name="Roboto Mono SemiBold">
    <w:altName w:val="Arial"/>
    <w:panose1 w:val="020B0604020202020204"/>
    <w:charset w:val="00"/>
    <w:family w:val="modern"/>
    <w:pitch w:val="fixed"/>
    <w:sig w:usb0="E00002FF" w:usb1="1000205B" w:usb2="00000020" w:usb3="00000000" w:csb0="0000019F" w:csb1="00000000"/>
  </w:font>
  <w:font w:name="Roboto Mono">
    <w:altName w:val="Arial"/>
    <w:panose1 w:val="020B0604020202020204"/>
    <w:charset w:val="00"/>
    <w:family w:val="modern"/>
    <w:pitch w:val="fixed"/>
    <w:sig w:usb0="E00002FF" w:usb1="1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2DBCD1" w14:textId="77777777" w:rsidR="005571A1" w:rsidRDefault="005571A1" w:rsidP="005571A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23A420" w14:textId="77777777" w:rsidR="00262302" w:rsidRDefault="00262302" w:rsidP="00033291">
      <w:pPr>
        <w:spacing w:line="240" w:lineRule="auto"/>
      </w:pPr>
      <w:r>
        <w:separator/>
      </w:r>
    </w:p>
  </w:footnote>
  <w:footnote w:type="continuationSeparator" w:id="0">
    <w:p w14:paraId="5C8B8D9E" w14:textId="77777777" w:rsidR="00262302" w:rsidRDefault="00262302" w:rsidP="000332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DD29C4" w14:textId="43CFBE8B" w:rsidR="00833BCC" w:rsidRDefault="00833BCC">
    <w:pPr>
      <w:pStyle w:val="Header"/>
    </w:pPr>
    <w:r>
      <w:t>CS2040 Lab #0</w:t>
    </w:r>
    <w:r w:rsidR="000D41C3">
      <w:rPr>
        <w:lang w:val="en-US"/>
      </w:rPr>
      <w:t>8</w:t>
    </w:r>
    <w:r>
      <w:t xml:space="preserve"> – AY2020/21 Semester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71D5EA" w14:textId="6AF044AB" w:rsidR="00833BCC" w:rsidRPr="00E3435D" w:rsidRDefault="00833BCC" w:rsidP="00CF4E00">
    <w:pPr>
      <w:pStyle w:val="Header"/>
      <w:ind w:right="-7"/>
      <w:rPr>
        <w:lang w:val="vi-VN"/>
      </w:rPr>
    </w:pPr>
    <w:r>
      <w:rPr>
        <w:noProof/>
        <w:lang w:val="vi-VN"/>
      </w:rPr>
      <w:drawing>
        <wp:anchor distT="0" distB="0" distL="114300" distR="114300" simplePos="0" relativeHeight="251659264" behindDoc="0" locked="0" layoutInCell="1" allowOverlap="1" wp14:anchorId="3EDC90B2" wp14:editId="2EA7CD37">
          <wp:simplePos x="0" y="0"/>
          <wp:positionH relativeFrom="column">
            <wp:posOffset>3443936</wp:posOffset>
          </wp:positionH>
          <wp:positionV relativeFrom="paragraph">
            <wp:posOffset>-59055</wp:posOffset>
          </wp:positionV>
          <wp:extent cx="2647315" cy="47244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47315" cy="472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CS2040 Lab #0</w:t>
    </w:r>
    <w:r w:rsidR="000D41C3">
      <w:rPr>
        <w:lang w:val="en-US"/>
      </w:rPr>
      <w:t>8</w:t>
    </w:r>
    <w:r>
      <w:t xml:space="preserve"> – AY2020/21 Semester </w:t>
    </w:r>
  </w:p>
  <w:p w14:paraId="582813F3" w14:textId="77777777" w:rsidR="00833BCC" w:rsidRDefault="00833B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A02DF"/>
    <w:multiLevelType w:val="hybridMultilevel"/>
    <w:tmpl w:val="2310978C"/>
    <w:lvl w:ilvl="0" w:tplc="54581F18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01CD46BF"/>
    <w:multiLevelType w:val="hybridMultilevel"/>
    <w:tmpl w:val="340AE85A"/>
    <w:lvl w:ilvl="0" w:tplc="6CBCCF52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13CC7"/>
    <w:multiLevelType w:val="hybridMultilevel"/>
    <w:tmpl w:val="B2A0521A"/>
    <w:lvl w:ilvl="0" w:tplc="45181C86">
      <w:start w:val="1"/>
      <w:numFmt w:val="bullet"/>
      <w:lvlText w:val="*"/>
      <w:lvlJc w:val="left"/>
      <w:pPr>
        <w:ind w:left="163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BF9ECC08">
      <w:start w:val="1"/>
      <w:numFmt w:val="bullet"/>
      <w:lvlText w:val="o"/>
      <w:lvlJc w:val="left"/>
      <w:pPr>
        <w:ind w:left="116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FA58BF30">
      <w:start w:val="1"/>
      <w:numFmt w:val="bullet"/>
      <w:lvlText w:val="▪"/>
      <w:lvlJc w:val="left"/>
      <w:pPr>
        <w:ind w:left="188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1550DB38">
      <w:start w:val="1"/>
      <w:numFmt w:val="bullet"/>
      <w:lvlText w:val="•"/>
      <w:lvlJc w:val="left"/>
      <w:pPr>
        <w:ind w:left="260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AC14228E">
      <w:start w:val="1"/>
      <w:numFmt w:val="bullet"/>
      <w:lvlText w:val="o"/>
      <w:lvlJc w:val="left"/>
      <w:pPr>
        <w:ind w:left="332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E6F83EAA">
      <w:start w:val="1"/>
      <w:numFmt w:val="bullet"/>
      <w:lvlText w:val="▪"/>
      <w:lvlJc w:val="left"/>
      <w:pPr>
        <w:ind w:left="404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531258D8">
      <w:start w:val="1"/>
      <w:numFmt w:val="bullet"/>
      <w:lvlText w:val="•"/>
      <w:lvlJc w:val="left"/>
      <w:pPr>
        <w:ind w:left="476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C3C4EC6A">
      <w:start w:val="1"/>
      <w:numFmt w:val="bullet"/>
      <w:lvlText w:val="o"/>
      <w:lvlJc w:val="left"/>
      <w:pPr>
        <w:ind w:left="548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4D5C2A6A">
      <w:start w:val="1"/>
      <w:numFmt w:val="bullet"/>
      <w:lvlText w:val="▪"/>
      <w:lvlJc w:val="left"/>
      <w:pPr>
        <w:ind w:left="6204"/>
      </w:pPr>
      <w:rPr>
        <w:rFonts w:ascii="Consolas" w:eastAsia="Consolas" w:hAnsi="Consolas" w:cs="Consolas"/>
        <w:b w:val="0"/>
        <w:i w:val="0"/>
        <w:strike w:val="0"/>
        <w:dstrike w:val="0"/>
        <w:color w:val="3F5FBF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A5E3808"/>
    <w:multiLevelType w:val="hybridMultilevel"/>
    <w:tmpl w:val="125471E0"/>
    <w:lvl w:ilvl="0" w:tplc="3F68FDE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BD4F1E"/>
    <w:multiLevelType w:val="hybridMultilevel"/>
    <w:tmpl w:val="3680190C"/>
    <w:lvl w:ilvl="0" w:tplc="2C3A087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823A4A"/>
    <w:multiLevelType w:val="hybridMultilevel"/>
    <w:tmpl w:val="B7BAF4E6"/>
    <w:lvl w:ilvl="0" w:tplc="DB62FD7A">
      <w:start w:val="1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B32B2C"/>
    <w:multiLevelType w:val="hybridMultilevel"/>
    <w:tmpl w:val="3E84B1D2"/>
    <w:lvl w:ilvl="0" w:tplc="F906FA8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8B2046"/>
    <w:multiLevelType w:val="hybridMultilevel"/>
    <w:tmpl w:val="AB7AEE92"/>
    <w:lvl w:ilvl="0" w:tplc="068A196A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EE0D9C">
      <w:start w:val="1"/>
      <w:numFmt w:val="lowerLetter"/>
      <w:lvlText w:val="%2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F12A7C4">
      <w:start w:val="1"/>
      <w:numFmt w:val="lowerRoman"/>
      <w:lvlText w:val="%3."/>
      <w:lvlJc w:val="left"/>
      <w:pPr>
        <w:ind w:left="1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91A1C36">
      <w:start w:val="1"/>
      <w:numFmt w:val="decimal"/>
      <w:lvlText w:val="%4"/>
      <w:lvlJc w:val="left"/>
      <w:pPr>
        <w:ind w:left="18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D80837E">
      <w:start w:val="1"/>
      <w:numFmt w:val="lowerLetter"/>
      <w:lvlText w:val="%5"/>
      <w:lvlJc w:val="left"/>
      <w:pPr>
        <w:ind w:left="25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E2B1B2">
      <w:start w:val="1"/>
      <w:numFmt w:val="lowerRoman"/>
      <w:lvlText w:val="%6"/>
      <w:lvlJc w:val="left"/>
      <w:pPr>
        <w:ind w:left="33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8C40F4">
      <w:start w:val="1"/>
      <w:numFmt w:val="decimal"/>
      <w:lvlText w:val="%7"/>
      <w:lvlJc w:val="left"/>
      <w:pPr>
        <w:ind w:left="40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4CED2C">
      <w:start w:val="1"/>
      <w:numFmt w:val="lowerLetter"/>
      <w:lvlText w:val="%8"/>
      <w:lvlJc w:val="left"/>
      <w:pPr>
        <w:ind w:left="47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0E843DE">
      <w:start w:val="1"/>
      <w:numFmt w:val="lowerRoman"/>
      <w:lvlText w:val="%9"/>
      <w:lvlJc w:val="left"/>
      <w:pPr>
        <w:ind w:left="54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3EA33B0"/>
    <w:multiLevelType w:val="hybridMultilevel"/>
    <w:tmpl w:val="7902D05C"/>
    <w:lvl w:ilvl="0" w:tplc="2F089A7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3D175E"/>
    <w:multiLevelType w:val="hybridMultilevel"/>
    <w:tmpl w:val="3B12980A"/>
    <w:lvl w:ilvl="0" w:tplc="DED8AB8A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 w:numId="7">
    <w:abstractNumId w:val="6"/>
  </w:num>
  <w:num w:numId="8">
    <w:abstractNumId w:val="8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6C7"/>
    <w:rsid w:val="00032ED1"/>
    <w:rsid w:val="00033291"/>
    <w:rsid w:val="0007452E"/>
    <w:rsid w:val="00077C82"/>
    <w:rsid w:val="000D41C3"/>
    <w:rsid w:val="0013366C"/>
    <w:rsid w:val="00151B1F"/>
    <w:rsid w:val="00171604"/>
    <w:rsid w:val="00185E6F"/>
    <w:rsid w:val="00186720"/>
    <w:rsid w:val="00190833"/>
    <w:rsid w:val="001B0E96"/>
    <w:rsid w:val="001C6226"/>
    <w:rsid w:val="001F3DBA"/>
    <w:rsid w:val="00203A08"/>
    <w:rsid w:val="0021319A"/>
    <w:rsid w:val="00222B92"/>
    <w:rsid w:val="00227EBC"/>
    <w:rsid w:val="00234CCA"/>
    <w:rsid w:val="00262302"/>
    <w:rsid w:val="00277AC6"/>
    <w:rsid w:val="00287026"/>
    <w:rsid w:val="0029206B"/>
    <w:rsid w:val="00294E8D"/>
    <w:rsid w:val="002B726A"/>
    <w:rsid w:val="002E1A26"/>
    <w:rsid w:val="002F475D"/>
    <w:rsid w:val="00311999"/>
    <w:rsid w:val="00317A0A"/>
    <w:rsid w:val="003534FD"/>
    <w:rsid w:val="003E01DA"/>
    <w:rsid w:val="00402249"/>
    <w:rsid w:val="00405098"/>
    <w:rsid w:val="00406511"/>
    <w:rsid w:val="00407480"/>
    <w:rsid w:val="004217A2"/>
    <w:rsid w:val="00422324"/>
    <w:rsid w:val="00445653"/>
    <w:rsid w:val="00471089"/>
    <w:rsid w:val="00490DF5"/>
    <w:rsid w:val="00496605"/>
    <w:rsid w:val="00496FDC"/>
    <w:rsid w:val="004D4D4E"/>
    <w:rsid w:val="004E50B3"/>
    <w:rsid w:val="00503163"/>
    <w:rsid w:val="005571A1"/>
    <w:rsid w:val="00570894"/>
    <w:rsid w:val="00574025"/>
    <w:rsid w:val="005A4870"/>
    <w:rsid w:val="005D117D"/>
    <w:rsid w:val="005D1517"/>
    <w:rsid w:val="005D1CE4"/>
    <w:rsid w:val="005E0333"/>
    <w:rsid w:val="00645694"/>
    <w:rsid w:val="00651E62"/>
    <w:rsid w:val="00662933"/>
    <w:rsid w:val="006B510D"/>
    <w:rsid w:val="006D626D"/>
    <w:rsid w:val="006F3EA9"/>
    <w:rsid w:val="00711DE8"/>
    <w:rsid w:val="007203D5"/>
    <w:rsid w:val="00741E60"/>
    <w:rsid w:val="00747C50"/>
    <w:rsid w:val="00757554"/>
    <w:rsid w:val="007858F0"/>
    <w:rsid w:val="00796B01"/>
    <w:rsid w:val="007D4E7D"/>
    <w:rsid w:val="007E36C7"/>
    <w:rsid w:val="00801AA4"/>
    <w:rsid w:val="00802013"/>
    <w:rsid w:val="00833BCC"/>
    <w:rsid w:val="008455FB"/>
    <w:rsid w:val="008A5115"/>
    <w:rsid w:val="008B59A8"/>
    <w:rsid w:val="008F01C7"/>
    <w:rsid w:val="008F3B15"/>
    <w:rsid w:val="008F49AA"/>
    <w:rsid w:val="008F5B99"/>
    <w:rsid w:val="00907DCB"/>
    <w:rsid w:val="00911BAA"/>
    <w:rsid w:val="009120D2"/>
    <w:rsid w:val="00923E9E"/>
    <w:rsid w:val="0096327A"/>
    <w:rsid w:val="00981C16"/>
    <w:rsid w:val="00985563"/>
    <w:rsid w:val="009B0B6B"/>
    <w:rsid w:val="009B207C"/>
    <w:rsid w:val="00A07963"/>
    <w:rsid w:val="00A60697"/>
    <w:rsid w:val="00A66CBE"/>
    <w:rsid w:val="00B03F5E"/>
    <w:rsid w:val="00B21D9E"/>
    <w:rsid w:val="00B321B5"/>
    <w:rsid w:val="00B41BB4"/>
    <w:rsid w:val="00B96ECE"/>
    <w:rsid w:val="00BA2628"/>
    <w:rsid w:val="00BB6AC6"/>
    <w:rsid w:val="00BC6055"/>
    <w:rsid w:val="00BC637E"/>
    <w:rsid w:val="00C323BB"/>
    <w:rsid w:val="00C62312"/>
    <w:rsid w:val="00C93321"/>
    <w:rsid w:val="00CB3009"/>
    <w:rsid w:val="00CC162E"/>
    <w:rsid w:val="00CD2EEE"/>
    <w:rsid w:val="00CF4E00"/>
    <w:rsid w:val="00D63B73"/>
    <w:rsid w:val="00D67144"/>
    <w:rsid w:val="00D76D14"/>
    <w:rsid w:val="00DA743D"/>
    <w:rsid w:val="00DB55EF"/>
    <w:rsid w:val="00DC2A4D"/>
    <w:rsid w:val="00DC6A73"/>
    <w:rsid w:val="00E04656"/>
    <w:rsid w:val="00E2650A"/>
    <w:rsid w:val="00E3112A"/>
    <w:rsid w:val="00E3435D"/>
    <w:rsid w:val="00E42A00"/>
    <w:rsid w:val="00E93377"/>
    <w:rsid w:val="00EA7656"/>
    <w:rsid w:val="00EB2F84"/>
    <w:rsid w:val="00EC51EF"/>
    <w:rsid w:val="00F10E22"/>
    <w:rsid w:val="00F30C44"/>
    <w:rsid w:val="00F327E4"/>
    <w:rsid w:val="00F579A6"/>
    <w:rsid w:val="00F61013"/>
    <w:rsid w:val="00F673EC"/>
    <w:rsid w:val="00FA1C4B"/>
    <w:rsid w:val="00FA6C9D"/>
    <w:rsid w:val="00FC2B3A"/>
    <w:rsid w:val="00FE2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1CEAB8"/>
  <w15:chartTrackingRefBased/>
  <w15:docId w15:val="{3E703E85-30F9-FB43-9CB0-BD8A87B5B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026"/>
    <w:pPr>
      <w:spacing w:line="360" w:lineRule="auto"/>
      <w:jc w:val="both"/>
    </w:pPr>
    <w:rPr>
      <w:rFonts w:ascii="Arial" w:eastAsia="Times New Roman" w:hAnsi="Arial" w:cs="Arial"/>
      <w:color w:val="000000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3B73"/>
    <w:pPr>
      <w:snapToGrid w:val="0"/>
      <w:jc w:val="left"/>
      <w:outlineLvl w:val="0"/>
    </w:pPr>
    <w:rPr>
      <w:b/>
      <w:bCs/>
      <w:color w:val="2E74B5" w:themeColor="accent5" w:themeShade="BF"/>
      <w:sz w:val="40"/>
      <w:szCs w:val="40"/>
    </w:rPr>
  </w:style>
  <w:style w:type="paragraph" w:styleId="Heading2">
    <w:name w:val="heading 2"/>
    <w:basedOn w:val="Normal"/>
    <w:link w:val="Heading2Char"/>
    <w:uiPriority w:val="9"/>
    <w:qFormat/>
    <w:rsid w:val="00287026"/>
    <w:pPr>
      <w:spacing w:line="480" w:lineRule="auto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7026"/>
    <w:rPr>
      <w:rFonts w:ascii="Arial" w:eastAsia="Times New Roman" w:hAnsi="Arial" w:cs="Arial"/>
      <w:b/>
      <w:bCs/>
      <w:color w:val="000000"/>
      <w:sz w:val="28"/>
      <w:szCs w:val="28"/>
      <w:lang w:eastAsia="en-GB"/>
    </w:rPr>
  </w:style>
  <w:style w:type="paragraph" w:styleId="NormalWeb">
    <w:name w:val="Normal (Web)"/>
    <w:basedOn w:val="Normal"/>
    <w:uiPriority w:val="99"/>
    <w:unhideWhenUsed/>
    <w:rsid w:val="007E36C7"/>
    <w:pPr>
      <w:spacing w:before="100" w:beforeAutospacing="1" w:after="100" w:afterAutospacing="1"/>
      <w:jc w:val="left"/>
    </w:pPr>
    <w:rPr>
      <w:rFonts w:ascii="Times New Roman" w:hAnsi="Times New Roman" w:cs="Times New Roman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D63B73"/>
    <w:rPr>
      <w:rFonts w:ascii="Arial" w:eastAsia="Times New Roman" w:hAnsi="Arial" w:cs="Arial"/>
      <w:b/>
      <w:bCs/>
      <w:color w:val="2E74B5" w:themeColor="accent5" w:themeShade="BF"/>
      <w:sz w:val="40"/>
      <w:szCs w:val="40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7E36C7"/>
    <w:rPr>
      <w:color w:val="808080"/>
    </w:rPr>
  </w:style>
  <w:style w:type="table" w:styleId="TableGrid">
    <w:name w:val="Table Grid"/>
    <w:basedOn w:val="TableNormal"/>
    <w:uiPriority w:val="39"/>
    <w:rsid w:val="0028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aliases w:val="InpOut"/>
    <w:basedOn w:val="Normal"/>
    <w:next w:val="Normal"/>
    <w:link w:val="TitleChar"/>
    <w:uiPriority w:val="10"/>
    <w:qFormat/>
    <w:rsid w:val="007203D5"/>
    <w:pPr>
      <w:spacing w:line="240" w:lineRule="auto"/>
      <w:jc w:val="left"/>
    </w:pPr>
    <w:rPr>
      <w:rFonts w:ascii="Consolas" w:hAnsi="Consolas"/>
      <w:b/>
      <w:bCs/>
    </w:rPr>
  </w:style>
  <w:style w:type="character" w:customStyle="1" w:styleId="TitleChar">
    <w:name w:val="Title Char"/>
    <w:aliases w:val="InpOut Char"/>
    <w:basedOn w:val="DefaultParagraphFont"/>
    <w:link w:val="Title"/>
    <w:uiPriority w:val="10"/>
    <w:rsid w:val="007203D5"/>
    <w:rPr>
      <w:rFonts w:ascii="Consolas" w:eastAsia="Times New Roman" w:hAnsi="Consolas" w:cs="Arial"/>
      <w:b/>
      <w:bCs/>
      <w:color w:val="000000"/>
      <w:lang w:eastAsia="en-GB"/>
    </w:rPr>
  </w:style>
  <w:style w:type="paragraph" w:styleId="NoSpacing">
    <w:name w:val="No Spacing"/>
    <w:aliases w:val="Sample Input"/>
    <w:basedOn w:val="Heading2"/>
    <w:uiPriority w:val="1"/>
    <w:qFormat/>
    <w:rsid w:val="00D63B73"/>
    <w:pPr>
      <w:spacing w:line="240" w:lineRule="auto"/>
      <w:jc w:val="left"/>
      <w:outlineLvl w:val="9"/>
    </w:pPr>
    <w:rPr>
      <w:rFonts w:ascii="Consolas" w:hAnsi="Consolas"/>
      <w:b w:val="0"/>
      <w:bCs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C933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329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291"/>
    <w:rPr>
      <w:rFonts w:ascii="Arial" w:eastAsia="Times New Roman" w:hAnsi="Arial" w:cs="Arial"/>
      <w:color w:val="00000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03329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291"/>
    <w:rPr>
      <w:rFonts w:ascii="Arial" w:eastAsia="Times New Roman" w:hAnsi="Arial" w:cs="Arial"/>
      <w:color w:val="000000"/>
      <w:lang w:eastAsia="en-GB"/>
    </w:rPr>
  </w:style>
  <w:style w:type="paragraph" w:styleId="Subtitle">
    <w:name w:val="Subtitle"/>
    <w:aliases w:val="Code"/>
    <w:basedOn w:val="Heading2"/>
    <w:next w:val="Normal"/>
    <w:link w:val="SubtitleChar"/>
    <w:uiPriority w:val="11"/>
    <w:qFormat/>
    <w:rsid w:val="00E3435D"/>
    <w:pPr>
      <w:spacing w:line="240" w:lineRule="auto"/>
    </w:pPr>
    <w:rPr>
      <w:rFonts w:ascii="Consolas" w:eastAsia="Consolas" w:hAnsi="Consolas" w:cs="Consolas"/>
      <w:b w:val="0"/>
      <w:bCs w:val="0"/>
      <w:color w:val="3F5FBF"/>
      <w:sz w:val="20"/>
      <w:szCs w:val="20"/>
    </w:rPr>
  </w:style>
  <w:style w:type="character" w:customStyle="1" w:styleId="SubtitleChar">
    <w:name w:val="Subtitle Char"/>
    <w:aliases w:val="Code Char"/>
    <w:basedOn w:val="DefaultParagraphFont"/>
    <w:link w:val="Subtitle"/>
    <w:uiPriority w:val="11"/>
    <w:rsid w:val="00E3435D"/>
    <w:rPr>
      <w:rFonts w:ascii="Consolas" w:eastAsia="Consolas" w:hAnsi="Consolas" w:cs="Consolas"/>
      <w:color w:val="3F5FBF"/>
      <w:sz w:val="20"/>
      <w:szCs w:val="20"/>
      <w:lang w:eastAsia="en-GB"/>
    </w:rPr>
  </w:style>
  <w:style w:type="paragraph" w:customStyle="1" w:styleId="Heading10">
    <w:name w:val="Heading1"/>
    <w:basedOn w:val="Heading1"/>
    <w:link w:val="Heading1Char0"/>
    <w:rsid w:val="00796B01"/>
    <w:pPr>
      <w:jc w:val="both"/>
    </w:pPr>
    <w:rPr>
      <w:rFonts w:ascii="Manrope" w:hAnsi="Manrope"/>
      <w:b w:val="0"/>
      <w:bCs w:val="0"/>
    </w:rPr>
  </w:style>
  <w:style w:type="character" w:customStyle="1" w:styleId="Heading1Char0">
    <w:name w:val="Heading1 Char"/>
    <w:basedOn w:val="Heading1Char"/>
    <w:link w:val="Heading10"/>
    <w:rsid w:val="00796B01"/>
    <w:rPr>
      <w:rFonts w:ascii="Manrope" w:eastAsia="Times New Roman" w:hAnsi="Manrope" w:cs="Arial"/>
      <w:b w:val="0"/>
      <w:bCs w:val="0"/>
      <w:color w:val="000000"/>
      <w:sz w:val="40"/>
      <w:szCs w:val="40"/>
      <w:lang w:eastAsia="en-GB"/>
    </w:rPr>
  </w:style>
  <w:style w:type="table" w:styleId="PlainTable1">
    <w:name w:val="Plain Table 1"/>
    <w:basedOn w:val="TableNormal"/>
    <w:uiPriority w:val="41"/>
    <w:rsid w:val="00796B0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boldmonospace">
    <w:name w:val="bold monospace"/>
    <w:basedOn w:val="Title"/>
    <w:link w:val="boldmonospaceChar"/>
    <w:rsid w:val="00796B01"/>
    <w:rPr>
      <w:rFonts w:ascii="Roboto Mono SemiBold" w:hAnsi="Roboto Mono SemiBold"/>
      <w:b w:val="0"/>
      <w:bCs w:val="0"/>
      <w:sz w:val="20"/>
      <w:szCs w:val="20"/>
    </w:rPr>
  </w:style>
  <w:style w:type="character" w:customStyle="1" w:styleId="boldmonospaceChar">
    <w:name w:val="bold monospace Char"/>
    <w:basedOn w:val="TitleChar"/>
    <w:link w:val="boldmonospace"/>
    <w:rsid w:val="00796B01"/>
    <w:rPr>
      <w:rFonts w:ascii="Roboto Mono SemiBold" w:eastAsia="Times New Roman" w:hAnsi="Roboto Mono SemiBold" w:cs="Arial"/>
      <w:b w:val="0"/>
      <w:bCs w:val="0"/>
      <w:color w:val="000000"/>
      <w:sz w:val="20"/>
      <w:szCs w:val="20"/>
      <w:lang w:eastAsia="en-GB"/>
    </w:rPr>
  </w:style>
  <w:style w:type="paragraph" w:customStyle="1" w:styleId="Style1">
    <w:name w:val="Style1"/>
    <w:basedOn w:val="Normal"/>
    <w:link w:val="Style1Char"/>
    <w:rsid w:val="00796B01"/>
    <w:pPr>
      <w:spacing w:line="276" w:lineRule="auto"/>
      <w:jc w:val="left"/>
    </w:pPr>
    <w:rPr>
      <w:rFonts w:ascii="Roboto Mono SemiBold" w:hAnsi="Roboto Mono SemiBold"/>
      <w:sz w:val="20"/>
      <w:szCs w:val="20"/>
    </w:rPr>
  </w:style>
  <w:style w:type="character" w:customStyle="1" w:styleId="Style1Char">
    <w:name w:val="Style1 Char"/>
    <w:basedOn w:val="DefaultParagraphFont"/>
    <w:link w:val="Style1"/>
    <w:rsid w:val="00796B01"/>
    <w:rPr>
      <w:rFonts w:ascii="Roboto Mono SemiBold" w:eastAsia="Times New Roman" w:hAnsi="Roboto Mono SemiBold" w:cs="Arial"/>
      <w:color w:val="000000"/>
      <w:sz w:val="20"/>
      <w:szCs w:val="20"/>
      <w:lang w:eastAsia="en-GB"/>
    </w:rPr>
  </w:style>
  <w:style w:type="table" w:styleId="TableGridLight">
    <w:name w:val="Grid Table Light"/>
    <w:basedOn w:val="TableNormal"/>
    <w:uiPriority w:val="40"/>
    <w:rsid w:val="00796B0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de">
    <w:name w:val="code"/>
    <w:basedOn w:val="Subtitle"/>
    <w:link w:val="codeChar"/>
    <w:rsid w:val="00796B01"/>
    <w:rPr>
      <w:rFonts w:ascii="Roboto Mono" w:hAnsi="Roboto Mono"/>
    </w:rPr>
  </w:style>
  <w:style w:type="character" w:customStyle="1" w:styleId="codeChar">
    <w:name w:val="code Char"/>
    <w:basedOn w:val="SubtitleChar"/>
    <w:link w:val="code"/>
    <w:rsid w:val="00796B01"/>
    <w:rPr>
      <w:rFonts w:ascii="Roboto Mono" w:eastAsia="Consolas" w:hAnsi="Roboto Mono" w:cs="Consolas"/>
      <w:color w:val="3F5FBF"/>
      <w:sz w:val="20"/>
      <w:szCs w:val="20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5571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9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05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49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2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5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0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00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04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09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59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Vuong Hoang Long</dc:creator>
  <cp:keywords/>
  <dc:description/>
  <cp:lastModifiedBy>Vuong Hoang Long</cp:lastModifiedBy>
  <cp:revision>82</cp:revision>
  <dcterms:created xsi:type="dcterms:W3CDTF">2020-08-13T05:08:00Z</dcterms:created>
  <dcterms:modified xsi:type="dcterms:W3CDTF">2020-10-14T14:21:00Z</dcterms:modified>
</cp:coreProperties>
</file>