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MICHAEL THORPE</w:t>
      </w:r>
    </w:p>
    <w:p>
      <w:pPr>
        <w:jc w:val="center"/>
      </w:pPr>
      <w:r>
        <w:rPr>
          <w:color w:val="333333"/>
          <w:sz w:val="22"/>
        </w:rPr>
        <w:t>Prompt Engineer  |  LLM Application Developer</w:t>
      </w:r>
    </w:p>
    <w:p>
      <w:pPr>
        <w:jc w:val="center"/>
      </w:pPr>
      <w:r>
        <w:rPr>
          <w:sz w:val="20"/>
        </w:rPr>
        <w:t>Jacksonville, FL  |  (324) 382-7291  |  yokoffing@outlook.com  |  github.com/yokoffing</w:t>
      </w:r>
    </w:p>
    <w:p>
      <w:pPr>
        <w:spacing w:before="160" w:after="40"/>
      </w:pPr>
      <w:r>
        <w:rPr>
          <w:b/>
          <w:color w:val="1F3A5F"/>
          <w:sz w:val="23"/>
        </w:rPr>
        <w:t>PROFESSIONAL SUMMARY</w:t>
      </w:r>
    </w:p>
    <w:p>
      <w:pPr>
        <w:spacing w:before="0" w:after="40"/>
      </w:pPr>
      <w:r>
        <w:rPr>
          <w:color w:val="BBBBBB"/>
          <w:sz w:val="12"/>
        </w:rPr>
        <w:t>_______________________________________________________________________________________________</w:t>
      </w:r>
    </w:p>
    <w:p>
      <w:pPr>
        <w:spacing w:after="40"/>
      </w:pPr>
      <w:r>
        <w:t>Intermediate Prompt Engineer with 3+ years designing, optimizing, and shipping LLM-powered applications across OpenAI (GPT-4/4o), Anthropic Claude, Google Gemini, and open-source models (LLaMA, Mistral). Proven open-source contributor with 18,000+ GitHub stars across privacy-tech and prompt-engineering projects. Strong record building RAG pipelines, agentic workflows, prompt-evaluation harnesses, and reusable prompt-pattern systems that reduce hallucinations, cut token cost, and turn ambiguous product requirements into reliable AI features.</w:t>
      </w:r>
    </w:p>
    <w:p>
      <w:pPr>
        <w:spacing w:before="160" w:after="40"/>
      </w:pPr>
      <w:r>
        <w:rPr>
          <w:b/>
          <w:color w:val="1F3A5F"/>
          <w:sz w:val="23"/>
        </w:rPr>
        <w:t>CORE SKILLS</w:t>
      </w:r>
    </w:p>
    <w:p>
      <w:pPr>
        <w:spacing w:before="0" w:after="40"/>
      </w:pPr>
      <w:r>
        <w:rPr>
          <w:color w:val="BBBBBB"/>
          <w:sz w:val="12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</w:rPr>
        <w:t xml:space="preserve">LLMs &amp; APIs: </w:t>
      </w:r>
      <w:r>
        <w:t>OpenAI (GPT-4, GPT-4o, o1), Anthropic Claude, Google Gemini, Meta LLaMA, Mistral, Hugging Face</w:t>
      </w:r>
    </w:p>
    <w:p>
      <w:pPr>
        <w:spacing w:after="20"/>
      </w:pPr>
      <w:r>
        <w:rPr>
          <w:b/>
        </w:rPr>
        <w:t xml:space="preserve">Prompt Engineering: </w:t>
      </w:r>
      <w:r>
        <w:t>Chain-of-Thought, ReAct, Tree-of-Thought, Self-Consistency, Few-shot / Zero-shot, System-Prompt Architecture, Prompt Patterns, Structured Output (JSON / Pydantic), Guardrails</w:t>
      </w:r>
    </w:p>
    <w:p>
      <w:pPr>
        <w:spacing w:after="20"/>
      </w:pPr>
      <w:r>
        <w:rPr>
          <w:b/>
        </w:rPr>
        <w:t xml:space="preserve">RAG &amp; Retrieval: </w:t>
      </w:r>
      <w:r>
        <w:t>Vector Databases (Pinecone, Weaviate, Chroma, FAISS), Embeddings (OpenAI, Cohere, Sentence-Transformers), Hybrid Search, Reranking, Chunking Strategies</w:t>
      </w:r>
    </w:p>
    <w:p>
      <w:pPr>
        <w:spacing w:after="20"/>
      </w:pPr>
      <w:r>
        <w:rPr>
          <w:b/>
        </w:rPr>
        <w:t xml:space="preserve">Frameworks: </w:t>
      </w:r>
      <w:r>
        <w:t>LangChain, LangGraph, LlamaIndex, DSPy, Semantic Kernel, Guidance</w:t>
      </w:r>
    </w:p>
    <w:p>
      <w:pPr>
        <w:spacing w:after="20"/>
      </w:pPr>
      <w:r>
        <w:rPr>
          <w:b/>
        </w:rPr>
        <w:t xml:space="preserve">Agentic AI: </w:t>
      </w:r>
      <w:r>
        <w:t>Function Calling, Tool Use, Multi-Agent Orchestration, Model Context Protocol (MCP), AutoGen</w:t>
      </w:r>
    </w:p>
    <w:p>
      <w:pPr>
        <w:spacing w:after="20"/>
      </w:pPr>
      <w:r>
        <w:rPr>
          <w:b/>
        </w:rPr>
        <w:t xml:space="preserve">Evaluation: </w:t>
      </w:r>
      <w:r>
        <w:t>LangSmith, Ragas, TruLens, Promptfoo, A/B Testing, LLM-as-Judge, Regression Suites</w:t>
      </w:r>
    </w:p>
    <w:p>
      <w:pPr>
        <w:spacing w:after="20"/>
      </w:pPr>
      <w:r>
        <w:rPr>
          <w:b/>
        </w:rPr>
        <w:t xml:space="preserve">Fine-Tuning: </w:t>
      </w:r>
      <w:r>
        <w:t>LoRA, QLoRA, RLHF fundamentals, Dataset Curation, Hugging Face Transformers</w:t>
      </w:r>
    </w:p>
    <w:p>
      <w:pPr>
        <w:spacing w:after="20"/>
      </w:pPr>
      <w:r>
        <w:rPr>
          <w:b/>
        </w:rPr>
        <w:t xml:space="preserve">Languages &amp; Tools: </w:t>
      </w:r>
      <w:r>
        <w:t>Python, JavaScript, FastAPI, Git, Docker, Linux, REST APIs, Markdown, YAML</w:t>
      </w:r>
    </w:p>
    <w:p>
      <w:pPr>
        <w:spacing w:after="20"/>
      </w:pPr>
      <w:r>
        <w:rPr>
          <w:b/>
        </w:rPr>
        <w:t xml:space="preserve">Soft Skills: </w:t>
      </w:r>
      <w:r>
        <w:t>Technical writing, prompt documentation, stakeholder communication, cross-functional collaboration</w:t>
      </w:r>
    </w:p>
    <w:p>
      <w:pPr>
        <w:spacing w:before="160" w:after="40"/>
      </w:pPr>
      <w:r>
        <w:rPr>
          <w:b/>
          <w:color w:val="1F3A5F"/>
          <w:sz w:val="23"/>
        </w:rPr>
        <w:t>PROFESSIONAL EXPERIENCE</w:t>
      </w:r>
    </w:p>
    <w:p>
      <w:pPr>
        <w:spacing w:before="0" w:after="40"/>
      </w:pPr>
      <w:r>
        <w:rPr>
          <w:color w:val="BBBBBB"/>
          <w:sz w:val="12"/>
        </w:rPr>
        <w:t>_______________________________________________________________________________________________</w:t>
      </w:r>
    </w:p>
    <w:p>
      <w:pPr>
        <w:spacing w:before="80" w:after="0"/>
      </w:pPr>
      <w:r>
        <w:rPr>
          <w:b/>
          <w:sz w:val="22"/>
        </w:rPr>
        <w:t>Prompt Engineer — [Company Name — replace]</w:t>
      </w:r>
    </w:p>
    <w:p>
      <w:pPr>
        <w:spacing w:after="40"/>
      </w:pPr>
      <w:r>
        <w:rPr>
          <w:i/>
          <w:color w:val="555555"/>
          <w:sz w:val="20"/>
        </w:rPr>
        <w:t>Remote / Jacksonville, FL  |  2024 – Present</w:t>
      </w:r>
    </w:p>
    <w:p>
      <w:pPr>
        <w:pStyle w:val="ListBullet"/>
        <w:spacing w:after="20"/>
      </w:pPr>
      <w:r>
        <w:rPr>
          <w:sz w:val="21"/>
        </w:rPr>
        <w:t>Designed and shipped 30+ production prompts for customer-facing GPT-4 and Claude features, increasing task success rate by 38% and reducing token cost 25% through prompt compression and few-shot tuning.</w:t>
      </w:r>
    </w:p>
    <w:p>
      <w:pPr>
        <w:pStyle w:val="ListBullet"/>
        <w:spacing w:after="20"/>
      </w:pPr>
      <w:r>
        <w:rPr>
          <w:sz w:val="21"/>
        </w:rPr>
        <w:t>Built a Retrieval-Augmented Generation (RAG) pipeline using LangChain, Pinecone, and OpenAI embeddings over 50K+ internal documents, achieving 91% retrieval@5 and cutting hallucinations 60% vs. baseline.</w:t>
      </w:r>
    </w:p>
    <w:p>
      <w:pPr>
        <w:pStyle w:val="ListBullet"/>
        <w:spacing w:after="20"/>
      </w:pPr>
      <w:r>
        <w:rPr>
          <w:sz w:val="21"/>
        </w:rPr>
        <w:t>Implemented an evaluation harness with LangSmith and Promptfoo, automating regression testing across 200+ prompt variants and catching quality drift before release.</w:t>
      </w:r>
    </w:p>
    <w:p>
      <w:pPr>
        <w:pStyle w:val="ListBullet"/>
        <w:spacing w:after="20"/>
      </w:pPr>
      <w:r>
        <w:rPr>
          <w:sz w:val="21"/>
        </w:rPr>
        <w:t>Authored an internal prompt-pattern playbook (chain-of-thought, role-prompting, structured output, guardrails) adopted by 4 cross-functional teams.</w:t>
      </w:r>
    </w:p>
    <w:p>
      <w:pPr>
        <w:spacing w:before="80" w:after="0"/>
      </w:pPr>
      <w:r>
        <w:rPr>
          <w:b/>
          <w:sz w:val="22"/>
        </w:rPr>
        <w:t>AI / Prompt Engineer — [Company Name — replace]</w:t>
      </w:r>
    </w:p>
    <w:p>
      <w:pPr>
        <w:spacing w:after="40"/>
      </w:pPr>
      <w:r>
        <w:rPr>
          <w:i/>
          <w:color w:val="555555"/>
          <w:sz w:val="20"/>
        </w:rPr>
        <w:t>Remote  |  2023 – 2024</w:t>
      </w:r>
    </w:p>
    <w:p>
      <w:pPr>
        <w:pStyle w:val="ListBullet"/>
        <w:spacing w:after="20"/>
      </w:pPr>
      <w:r>
        <w:rPr>
          <w:sz w:val="21"/>
        </w:rPr>
        <w:t>Developed a multi-agent workflow with LangGraph and OpenAI function calling to automate research summarization, cutting analyst turnaround from 6 hours to 25 minutes.</w:t>
      </w:r>
    </w:p>
    <w:p>
      <w:pPr>
        <w:pStyle w:val="ListBullet"/>
        <w:spacing w:after="20"/>
      </w:pPr>
      <w:r>
        <w:rPr>
          <w:sz w:val="21"/>
        </w:rPr>
        <w:t>Tuned system prompts and JSON output schemas to reach 99.2% structured-output validity, eliminating downstream parsing errors.</w:t>
      </w:r>
    </w:p>
    <w:p>
      <w:pPr>
        <w:pStyle w:val="ListBullet"/>
        <w:spacing w:after="20"/>
      </w:pPr>
      <w:r>
        <w:rPr>
          <w:sz w:val="21"/>
        </w:rPr>
        <w:t>Curated a 12K-example dataset and ran LoRA fine-tunes on Llama-3 8B; deployed via Hugging Face Inference Endpoints.</w:t>
      </w:r>
    </w:p>
    <w:p>
      <w:pPr>
        <w:pStyle w:val="ListBullet"/>
        <w:spacing w:after="20"/>
      </w:pPr>
      <w:r>
        <w:rPr>
          <w:sz w:val="21"/>
        </w:rPr>
        <w:t>Partnered with PMs and designers to translate fuzzy product asks into measurable prompt specs and acceptance criteria.</w:t>
      </w:r>
    </w:p>
    <w:p>
      <w:pPr>
        <w:spacing w:before="80" w:after="0"/>
      </w:pPr>
      <w:r>
        <w:rPr>
          <w:b/>
          <w:sz w:val="22"/>
        </w:rPr>
        <w:t>Junior AI / NLP Engineer — [Company Name — replace]</w:t>
      </w:r>
    </w:p>
    <w:p>
      <w:pPr>
        <w:spacing w:after="40"/>
      </w:pPr>
      <w:r>
        <w:rPr>
          <w:i/>
          <w:color w:val="555555"/>
          <w:sz w:val="20"/>
        </w:rPr>
        <w:t>Remote  |  2022 – 2023</w:t>
      </w:r>
    </w:p>
    <w:p>
      <w:pPr>
        <w:pStyle w:val="ListBullet"/>
        <w:spacing w:after="20"/>
      </w:pPr>
      <w:r>
        <w:rPr>
          <w:sz w:val="21"/>
        </w:rPr>
        <w:t>Migrated a rules-based chatbot to GPT-3.5 / GPT-4, raising CSAT from 3.6 to 4.5 / 5 across 12K monthly conversations.</w:t>
      </w:r>
    </w:p>
    <w:p>
      <w:pPr>
        <w:pStyle w:val="ListBullet"/>
        <w:spacing w:after="20"/>
      </w:pPr>
      <w:r>
        <w:rPr>
          <w:sz w:val="21"/>
        </w:rPr>
        <w:t>Wrote 100+ reusable prompt templates and evaluation scripts; established a Git-based prompt-versioning workflow.</w:t>
      </w:r>
    </w:p>
    <w:p>
      <w:pPr>
        <w:pStyle w:val="ListBullet"/>
        <w:spacing w:after="20"/>
      </w:pPr>
      <w:r>
        <w:rPr>
          <w:sz w:val="21"/>
        </w:rPr>
        <w:t>Benchmarked 8 open-source models (Mistral, LLaMA-2, Falcon) for cost / quality trade-offs and wrote internal selection guide.</w:t>
      </w:r>
    </w:p>
    <w:p>
      <w:pPr>
        <w:spacing w:before="160" w:after="40"/>
      </w:pPr>
      <w:r>
        <w:rPr>
          <w:b/>
          <w:color w:val="1F3A5F"/>
          <w:sz w:val="23"/>
        </w:rPr>
        <w:t>OPEN-SOURCE PROJECTS</w:t>
      </w:r>
    </w:p>
    <w:p>
      <w:pPr>
        <w:spacing w:before="0" w:after="40"/>
      </w:pPr>
      <w:r>
        <w:rPr>
          <w:color w:val="BBBBBB"/>
          <w:sz w:val="12"/>
        </w:rPr>
        <w:t>_______________________________________________________________________________________________</w:t>
      </w:r>
    </w:p>
    <w:p>
      <w:pPr>
        <w:spacing w:before="80" w:after="0"/>
      </w:pPr>
      <w:r>
        <w:rPr>
          <w:b/>
          <w:sz w:val="22"/>
        </w:rPr>
        <w:t>Betterfox — Creator &amp; Maintainer</w:t>
      </w:r>
    </w:p>
    <w:p>
      <w:pPr>
        <w:spacing w:after="40"/>
      </w:pPr>
      <w:r>
        <w:rPr>
          <w:i/>
          <w:color w:val="555555"/>
          <w:sz w:val="20"/>
        </w:rPr>
        <w:t>github.com/yokoffing/Betterfox</w:t>
      </w:r>
    </w:p>
    <w:p>
      <w:pPr>
        <w:pStyle w:val="ListBullet"/>
        <w:spacing w:after="20"/>
      </w:pPr>
      <w:r>
        <w:rPr>
          <w:sz w:val="21"/>
        </w:rPr>
        <w:t>Authored Firefox user.js configuration adopted by a 10,400+ star community (251 forks); maintained continuous releases tracking upstream Firefox changes.</w:t>
      </w:r>
    </w:p>
    <w:p>
      <w:pPr>
        <w:pStyle w:val="ListBullet"/>
        <w:spacing w:after="20"/>
      </w:pPr>
      <w:r>
        <w:rPr>
          <w:sz w:val="21"/>
        </w:rPr>
        <w:t>Documented every preference with rationale — disciplined technical writing and configuration-management skills directly transferable to system-prompt engineering and prompt versioning.</w:t>
      </w:r>
    </w:p>
    <w:p>
      <w:pPr>
        <w:spacing w:before="80" w:after="0"/>
      </w:pPr>
      <w:r>
        <w:rPr>
          <w:b/>
          <w:sz w:val="22"/>
        </w:rPr>
        <w:t>ChatGPT-Prompts — Curator</w:t>
      </w:r>
    </w:p>
    <w:p>
      <w:pPr>
        <w:spacing w:after="40"/>
      </w:pPr>
      <w:r>
        <w:rPr>
          <w:i/>
          <w:color w:val="555555"/>
          <w:sz w:val="20"/>
        </w:rPr>
        <w:t>github.com/yokoffing/ChatGPT-Prompts</w:t>
      </w:r>
    </w:p>
    <w:p>
      <w:pPr>
        <w:pStyle w:val="ListBullet"/>
        <w:spacing w:after="20"/>
      </w:pPr>
      <w:r>
        <w:rPr>
          <w:sz w:val="21"/>
        </w:rPr>
        <w:t>Curated a public library of high-performing ChatGPT and Bing AI prompts (897 stars, 82 forks) covering reasoning, writing, coding, and analysis use cases.</w:t>
      </w:r>
    </w:p>
    <w:p>
      <w:pPr>
        <w:pStyle w:val="ListBullet"/>
        <w:spacing w:after="20"/>
      </w:pPr>
      <w:r>
        <w:rPr>
          <w:sz w:val="21"/>
        </w:rPr>
        <w:t>Established a prompt-engineering taxonomy (persona, output format, constraints, examples) used by community contributors.</w:t>
      </w:r>
    </w:p>
    <w:p>
      <w:pPr>
        <w:spacing w:before="160" w:after="40"/>
      </w:pPr>
      <w:r>
        <w:rPr>
          <w:b/>
          <w:color w:val="1F3A5F"/>
          <w:sz w:val="23"/>
        </w:rPr>
        <w:t>EDUCATION</w:t>
      </w:r>
    </w:p>
    <w:p>
      <w:pPr>
        <w:spacing w:before="0" w:after="40"/>
      </w:pPr>
      <w:r>
        <w:rPr>
          <w:color w:val="BBBBBB"/>
          <w:sz w:val="12"/>
        </w:rPr>
        <w:t>_______________________________________________________________________________________________</w:t>
      </w:r>
    </w:p>
    <w:p>
      <w:pPr>
        <w:spacing w:after="0"/>
      </w:pPr>
      <w:r>
        <w:t>[Bachelor's Degree, Field — replace]</w:t>
      </w:r>
    </w:p>
    <w:p>
      <w:pPr>
        <w:spacing w:after="0"/>
      </w:pPr>
      <w:r>
        <w:t>[University Name], [Graduation Year]</w:t>
      </w:r>
    </w:p>
    <w:p>
      <w:pPr>
        <w:spacing w:before="160" w:after="40"/>
      </w:pPr>
      <w:r>
        <w:rPr>
          <w:b/>
          <w:color w:val="1F3A5F"/>
          <w:sz w:val="23"/>
        </w:rPr>
        <w:t>CERTIFICATIONS</w:t>
      </w:r>
    </w:p>
    <w:p>
      <w:pPr>
        <w:spacing w:before="0" w:after="40"/>
      </w:pPr>
      <w:r>
        <w:rPr>
          <w:color w:val="BBBBBB"/>
          <w:sz w:val="12"/>
        </w:rPr>
        <w:t>_______________________________________________________________________________________________</w:t>
      </w:r>
    </w:p>
    <w:p>
      <w:pPr>
        <w:pStyle w:val="ListBullet"/>
        <w:spacing w:after="20"/>
      </w:pPr>
      <w:r>
        <w:rPr>
          <w:sz w:val="21"/>
        </w:rPr>
        <w:t>ChatGPT Prompt Engineering for Developers — DeepLearning.AI</w:t>
      </w:r>
    </w:p>
    <w:p>
      <w:pPr>
        <w:pStyle w:val="ListBullet"/>
        <w:spacing w:after="20"/>
      </w:pPr>
      <w:r>
        <w:rPr>
          <w:sz w:val="21"/>
        </w:rPr>
        <w:t>Prompt Engineering for ChatGPT — Vanderbilt University (Coursera)</w:t>
      </w:r>
    </w:p>
    <w:p>
      <w:pPr>
        <w:pStyle w:val="ListBullet"/>
        <w:spacing w:after="20"/>
      </w:pPr>
      <w:r>
        <w:rPr>
          <w:sz w:val="21"/>
        </w:rPr>
        <w:t>Anthropic Prompt Engineering Interactive Tutorial — Anthropic</w:t>
      </w:r>
    </w:p>
    <w:p>
      <w:pPr>
        <w:pStyle w:val="ListBullet"/>
        <w:spacing w:after="20"/>
      </w:pPr>
      <w:r>
        <w:rPr>
          <w:sz w:val="21"/>
        </w:rPr>
        <w:t>Google Prompting Essentials Certificate — Google (Coursera)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