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FB4B3" w14:textId="4D8CD888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671B05">
        <w:rPr>
          <w:b/>
        </w:rPr>
        <w:t>15</w:t>
      </w:r>
      <w:r w:rsidRPr="00120414">
        <w:rPr>
          <w:b/>
        </w:rPr>
        <w:t>%</w:t>
      </w:r>
    </w:p>
    <w:p w14:paraId="03919E19" w14:textId="748AC7E2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02F09" w:rsidRPr="5D40DE44">
        <w:rPr>
          <w:b/>
          <w:bCs/>
        </w:rPr>
        <w:t>/</w:t>
      </w:r>
      <w:r w:rsidR="00715CDC">
        <w:rPr>
          <w:b/>
          <w:bCs/>
        </w:rPr>
        <w:t>60</w:t>
      </w:r>
    </w:p>
    <w:p w14:paraId="5E0312FD" w14:textId="501EF9BD" w:rsidR="00A77E18" w:rsidRPr="008D3D2E" w:rsidRDefault="00A77E18" w:rsidP="00D9730C">
      <w:pPr>
        <w:pStyle w:val="Heading1"/>
      </w:pPr>
      <w:r>
        <w:t>Assignment</w:t>
      </w:r>
      <w:r w:rsidR="008D3D2E">
        <w:t xml:space="preserve">: </w:t>
      </w:r>
      <w:r w:rsidR="00AD0192">
        <w:t>App Basics</w:t>
      </w:r>
    </w:p>
    <w:p w14:paraId="3D5FF90A" w14:textId="59294279" w:rsidR="00D845C3" w:rsidRDefault="00D845C3" w:rsidP="00D9730C">
      <w:pPr>
        <w:pStyle w:val="Heading2"/>
      </w:pPr>
      <w:r>
        <w:t>Introduction</w:t>
      </w:r>
    </w:p>
    <w:p w14:paraId="304D0B7C" w14:textId="7E988C3E" w:rsidR="00AD0192" w:rsidRPr="00AD0192" w:rsidRDefault="00AD0192" w:rsidP="00AD0192">
      <w:pPr>
        <w:rPr>
          <w:bCs/>
          <w:iCs/>
        </w:rPr>
      </w:pPr>
      <w:r w:rsidRPr="00AD0192">
        <w:rPr>
          <w:bCs/>
          <w:iCs/>
        </w:rPr>
        <w:t>Welcome to assignment</w:t>
      </w:r>
      <w:r>
        <w:rPr>
          <w:bCs/>
          <w:iCs/>
        </w:rPr>
        <w:t xml:space="preserve"> 2 </w:t>
      </w:r>
      <w:r w:rsidR="00C77631">
        <w:rPr>
          <w:bCs/>
          <w:iCs/>
        </w:rPr>
        <w:t>of the Mobile development course</w:t>
      </w:r>
      <w:r w:rsidRPr="00AD0192">
        <w:rPr>
          <w:bCs/>
          <w:iCs/>
        </w:rPr>
        <w:t xml:space="preserve">! In this </w:t>
      </w:r>
      <w:r w:rsidR="00C77631">
        <w:rPr>
          <w:bCs/>
          <w:iCs/>
        </w:rPr>
        <w:t>assignment</w:t>
      </w:r>
      <w:r w:rsidRPr="00AD0192">
        <w:rPr>
          <w:bCs/>
          <w:iCs/>
        </w:rPr>
        <w:t>, you will create a</w:t>
      </w:r>
      <w:r w:rsidR="00C77631">
        <w:rPr>
          <w:bCs/>
          <w:iCs/>
        </w:rPr>
        <w:t>n</w:t>
      </w:r>
      <w:r w:rsidRPr="00AD0192">
        <w:rPr>
          <w:bCs/>
          <w:iCs/>
        </w:rPr>
        <w:t xml:space="preserve"> Expo application</w:t>
      </w:r>
      <w:r w:rsidR="00C77631">
        <w:rPr>
          <w:bCs/>
          <w:iCs/>
        </w:rPr>
        <w:t>, with basic navigation enabled</w:t>
      </w:r>
      <w:r w:rsidRPr="00AD0192">
        <w:rPr>
          <w:bCs/>
          <w:iCs/>
        </w:rPr>
        <w:t xml:space="preserve"> that simulates a sign-in functionality. This assignment will help you understand how to handle user input, validate data, and navigate between screens using Expo.</w:t>
      </w:r>
    </w:p>
    <w:p w14:paraId="16BE5CBB" w14:textId="77777777" w:rsidR="00AD0192" w:rsidRPr="00AD0192" w:rsidRDefault="00AD0192" w:rsidP="00AD0192">
      <w:pPr>
        <w:rPr>
          <w:b/>
          <w:bCs/>
          <w:iCs/>
        </w:rPr>
      </w:pPr>
      <w:r w:rsidRPr="00AD0192">
        <w:rPr>
          <w:b/>
          <w:bCs/>
          <w:iCs/>
        </w:rPr>
        <w:t>Instructions:</w:t>
      </w:r>
    </w:p>
    <w:p w14:paraId="1FF82CC1" w14:textId="77777777" w:rsidR="00AD0192" w:rsidRPr="00AD0192" w:rsidRDefault="00AD0192" w:rsidP="00AD0192">
      <w:pPr>
        <w:numPr>
          <w:ilvl w:val="0"/>
          <w:numId w:val="11"/>
        </w:numPr>
        <w:spacing w:after="0"/>
        <w:rPr>
          <w:bCs/>
          <w:iCs/>
        </w:rPr>
      </w:pPr>
      <w:r w:rsidRPr="00AD0192">
        <w:rPr>
          <w:b/>
          <w:bCs/>
          <w:iCs/>
        </w:rPr>
        <w:t>Setup and Requirements:</w:t>
      </w:r>
    </w:p>
    <w:p w14:paraId="0ED9B225" w14:textId="76FE41F0" w:rsidR="00AD0192" w:rsidRPr="00AD0192" w:rsidRDefault="00AD0192" w:rsidP="00AD0192">
      <w:pPr>
        <w:numPr>
          <w:ilvl w:val="1"/>
          <w:numId w:val="11"/>
        </w:numPr>
        <w:spacing w:after="0"/>
        <w:rPr>
          <w:bCs/>
          <w:iCs/>
        </w:rPr>
      </w:pPr>
      <w:r w:rsidRPr="00AD0192">
        <w:rPr>
          <w:bCs/>
          <w:iCs/>
        </w:rPr>
        <w:t>Create a new Expo project</w:t>
      </w:r>
      <w:r w:rsidR="00C77631">
        <w:rPr>
          <w:bCs/>
          <w:iCs/>
        </w:rPr>
        <w:t xml:space="preserve"> and implement navigation</w:t>
      </w:r>
      <w:r w:rsidRPr="00AD0192">
        <w:rPr>
          <w:bCs/>
          <w:iCs/>
        </w:rPr>
        <w:t>.</w:t>
      </w:r>
    </w:p>
    <w:p w14:paraId="5093FA99" w14:textId="77777777" w:rsidR="00AD0192" w:rsidRPr="00AD0192" w:rsidRDefault="00AD0192" w:rsidP="00AD0192">
      <w:pPr>
        <w:numPr>
          <w:ilvl w:val="1"/>
          <w:numId w:val="11"/>
        </w:numPr>
        <w:spacing w:after="0"/>
        <w:rPr>
          <w:bCs/>
          <w:iCs/>
        </w:rPr>
      </w:pPr>
      <w:r w:rsidRPr="00AD0192">
        <w:rPr>
          <w:bCs/>
          <w:iCs/>
        </w:rPr>
        <w:t>Implement a sign-in form with fields for username and password.</w:t>
      </w:r>
    </w:p>
    <w:p w14:paraId="5801B285" w14:textId="77777777" w:rsidR="00AD0192" w:rsidRPr="00AD0192" w:rsidRDefault="00AD0192" w:rsidP="00AD0192">
      <w:pPr>
        <w:numPr>
          <w:ilvl w:val="1"/>
          <w:numId w:val="11"/>
        </w:numPr>
        <w:spacing w:after="0"/>
        <w:rPr>
          <w:bCs/>
          <w:iCs/>
        </w:rPr>
      </w:pPr>
      <w:r w:rsidRPr="00AD0192">
        <w:rPr>
          <w:bCs/>
          <w:iCs/>
        </w:rPr>
        <w:t>Validate the username and password according to specified complexity rules:</w:t>
      </w:r>
    </w:p>
    <w:p w14:paraId="542A8A95" w14:textId="77777777" w:rsidR="00AD0192" w:rsidRPr="00AD0192" w:rsidRDefault="00AD0192" w:rsidP="00AD0192">
      <w:pPr>
        <w:numPr>
          <w:ilvl w:val="2"/>
          <w:numId w:val="11"/>
        </w:numPr>
        <w:spacing w:after="0"/>
        <w:rPr>
          <w:bCs/>
          <w:iCs/>
        </w:rPr>
      </w:pPr>
      <w:r w:rsidRPr="00AD0192">
        <w:rPr>
          <w:bCs/>
          <w:iCs/>
        </w:rPr>
        <w:t>Username must be at least 5 characters long.</w:t>
      </w:r>
    </w:p>
    <w:p w14:paraId="7F13500A" w14:textId="77777777" w:rsidR="00AD0192" w:rsidRDefault="00AD0192" w:rsidP="00AD0192">
      <w:pPr>
        <w:numPr>
          <w:ilvl w:val="2"/>
          <w:numId w:val="11"/>
        </w:numPr>
        <w:spacing w:after="0"/>
        <w:rPr>
          <w:bCs/>
          <w:iCs/>
        </w:rPr>
      </w:pPr>
      <w:r w:rsidRPr="00AD0192">
        <w:rPr>
          <w:bCs/>
          <w:iCs/>
        </w:rPr>
        <w:t>Password must be at least 8 characters long and include at least one uppercase letter, one lowercase letter, one number, and one special character.</w:t>
      </w:r>
    </w:p>
    <w:p w14:paraId="3C08EC2D" w14:textId="43C1085F" w:rsidR="00C77631" w:rsidRPr="00AD0192" w:rsidRDefault="00C77631" w:rsidP="00AD0192">
      <w:pPr>
        <w:numPr>
          <w:ilvl w:val="2"/>
          <w:numId w:val="11"/>
        </w:numPr>
        <w:spacing w:after="0"/>
        <w:rPr>
          <w:bCs/>
          <w:iCs/>
        </w:rPr>
      </w:pPr>
      <w:r>
        <w:rPr>
          <w:bCs/>
          <w:iCs/>
        </w:rPr>
        <w:t>Tip: use regex to check the text of the &lt;</w:t>
      </w:r>
      <w:proofErr w:type="spellStart"/>
      <w:r>
        <w:rPr>
          <w:bCs/>
          <w:iCs/>
        </w:rPr>
        <w:t>TextInput</w:t>
      </w:r>
      <w:proofErr w:type="spellEnd"/>
      <w:r>
        <w:rPr>
          <w:bCs/>
          <w:iCs/>
        </w:rPr>
        <w:t>&gt; before processing.</w:t>
      </w:r>
    </w:p>
    <w:p w14:paraId="22F28EA3" w14:textId="77777777" w:rsidR="00AD0192" w:rsidRPr="00AD0192" w:rsidRDefault="00AD0192" w:rsidP="00AD0192">
      <w:pPr>
        <w:numPr>
          <w:ilvl w:val="0"/>
          <w:numId w:val="11"/>
        </w:numPr>
        <w:spacing w:after="0"/>
        <w:rPr>
          <w:bCs/>
          <w:iCs/>
        </w:rPr>
      </w:pPr>
      <w:r w:rsidRPr="00AD0192">
        <w:rPr>
          <w:b/>
          <w:bCs/>
          <w:iCs/>
        </w:rPr>
        <w:t>Data Storage:</w:t>
      </w:r>
    </w:p>
    <w:p w14:paraId="4E56D88F" w14:textId="746C1ADC" w:rsidR="00AD0192" w:rsidRPr="00AD0192" w:rsidRDefault="00AD0192" w:rsidP="00AD0192">
      <w:pPr>
        <w:numPr>
          <w:ilvl w:val="1"/>
          <w:numId w:val="11"/>
        </w:numPr>
        <w:spacing w:after="0"/>
        <w:rPr>
          <w:bCs/>
          <w:iCs/>
        </w:rPr>
      </w:pPr>
      <w:r w:rsidRPr="00AD0192">
        <w:rPr>
          <w:bCs/>
          <w:iCs/>
        </w:rPr>
        <w:t>S</w:t>
      </w:r>
      <w:r w:rsidR="00C77631">
        <w:rPr>
          <w:bCs/>
          <w:iCs/>
        </w:rPr>
        <w:t>ave</w:t>
      </w:r>
      <w:r w:rsidRPr="00AD0192">
        <w:rPr>
          <w:bCs/>
          <w:iCs/>
        </w:rPr>
        <w:t xml:space="preserve"> </w:t>
      </w:r>
      <w:r>
        <w:rPr>
          <w:bCs/>
          <w:iCs/>
        </w:rPr>
        <w:t>the provided</w:t>
      </w:r>
      <w:r w:rsidRPr="00AD0192">
        <w:rPr>
          <w:bCs/>
          <w:iCs/>
        </w:rPr>
        <w:t xml:space="preserve"> JSON file (</w:t>
      </w:r>
      <w:proofErr w:type="spellStart"/>
      <w:proofErr w:type="gramStart"/>
      <w:r w:rsidRPr="00AD0192">
        <w:rPr>
          <w:bCs/>
          <w:iCs/>
        </w:rPr>
        <w:t>credentials.json</w:t>
      </w:r>
      <w:proofErr w:type="spellEnd"/>
      <w:proofErr w:type="gramEnd"/>
      <w:r w:rsidRPr="00AD0192">
        <w:rPr>
          <w:bCs/>
          <w:iCs/>
        </w:rPr>
        <w:t>) in the root of your project.</w:t>
      </w:r>
    </w:p>
    <w:p w14:paraId="74BEBB84" w14:textId="77777777" w:rsidR="00AD0192" w:rsidRDefault="00AD0192" w:rsidP="00AD0192">
      <w:pPr>
        <w:numPr>
          <w:ilvl w:val="1"/>
          <w:numId w:val="11"/>
        </w:numPr>
        <w:spacing w:after="0"/>
        <w:rPr>
          <w:bCs/>
          <w:iCs/>
        </w:rPr>
      </w:pPr>
      <w:r w:rsidRPr="00AD0192">
        <w:rPr>
          <w:bCs/>
          <w:iCs/>
        </w:rPr>
        <w:t>The JSON file should contain multiple username-password combinations for validation purposes.</w:t>
      </w:r>
    </w:p>
    <w:p w14:paraId="542CA16D" w14:textId="77777777" w:rsidR="00AD0192" w:rsidRPr="00AD0192" w:rsidRDefault="00AD0192" w:rsidP="00AD0192">
      <w:pPr>
        <w:numPr>
          <w:ilvl w:val="0"/>
          <w:numId w:val="11"/>
        </w:numPr>
        <w:spacing w:after="0"/>
        <w:rPr>
          <w:bCs/>
          <w:iCs/>
        </w:rPr>
      </w:pPr>
      <w:r w:rsidRPr="00AD0192">
        <w:rPr>
          <w:b/>
          <w:bCs/>
          <w:iCs/>
        </w:rPr>
        <w:t>Sign-In Logic:</w:t>
      </w:r>
    </w:p>
    <w:p w14:paraId="4F39B0C8" w14:textId="77777777" w:rsidR="00AD0192" w:rsidRPr="00AD0192" w:rsidRDefault="00AD0192" w:rsidP="00AD0192">
      <w:pPr>
        <w:numPr>
          <w:ilvl w:val="1"/>
          <w:numId w:val="11"/>
        </w:numPr>
        <w:spacing w:after="0"/>
        <w:rPr>
          <w:bCs/>
          <w:iCs/>
        </w:rPr>
      </w:pPr>
      <w:r w:rsidRPr="00AD0192">
        <w:rPr>
          <w:bCs/>
          <w:iCs/>
        </w:rPr>
        <w:t xml:space="preserve">Upon submission of the sign-in form, verify if the entered username and password match any entries in </w:t>
      </w:r>
      <w:proofErr w:type="spellStart"/>
      <w:proofErr w:type="gramStart"/>
      <w:r w:rsidRPr="00AD0192">
        <w:rPr>
          <w:bCs/>
          <w:iCs/>
        </w:rPr>
        <w:t>credentials.json</w:t>
      </w:r>
      <w:proofErr w:type="spellEnd"/>
      <w:proofErr w:type="gramEnd"/>
      <w:r w:rsidRPr="00AD0192">
        <w:rPr>
          <w:bCs/>
          <w:iCs/>
        </w:rPr>
        <w:t>.</w:t>
      </w:r>
    </w:p>
    <w:p w14:paraId="733FCEDB" w14:textId="6AA6403B" w:rsidR="00AD0192" w:rsidRPr="00AD0192" w:rsidRDefault="00AD0192" w:rsidP="00AD0192">
      <w:pPr>
        <w:numPr>
          <w:ilvl w:val="1"/>
          <w:numId w:val="11"/>
        </w:numPr>
        <w:spacing w:after="0"/>
        <w:rPr>
          <w:bCs/>
          <w:iCs/>
        </w:rPr>
      </w:pPr>
      <w:r w:rsidRPr="00AD0192">
        <w:rPr>
          <w:bCs/>
          <w:iCs/>
        </w:rPr>
        <w:t>Display appropriate error messages for invalid inputs (e.g., incorrect format, username not found, incorrect password</w:t>
      </w:r>
      <w:r w:rsidR="00092C4D">
        <w:rPr>
          <w:bCs/>
          <w:iCs/>
        </w:rPr>
        <w:t>, username too short</w:t>
      </w:r>
      <w:r w:rsidRPr="00AD0192">
        <w:rPr>
          <w:bCs/>
          <w:iCs/>
        </w:rPr>
        <w:t>).</w:t>
      </w:r>
    </w:p>
    <w:p w14:paraId="71EF9E78" w14:textId="77777777" w:rsidR="00AD0192" w:rsidRPr="00AD0192" w:rsidRDefault="00AD0192" w:rsidP="00AD0192">
      <w:pPr>
        <w:numPr>
          <w:ilvl w:val="0"/>
          <w:numId w:val="11"/>
        </w:numPr>
        <w:spacing w:after="0"/>
        <w:rPr>
          <w:bCs/>
          <w:iCs/>
        </w:rPr>
      </w:pPr>
      <w:r w:rsidRPr="00AD0192">
        <w:rPr>
          <w:b/>
          <w:bCs/>
          <w:iCs/>
        </w:rPr>
        <w:t>Navigation:</w:t>
      </w:r>
    </w:p>
    <w:p w14:paraId="109F45A0" w14:textId="58194908" w:rsidR="00AD0192" w:rsidRDefault="00AD0192" w:rsidP="00AD0192">
      <w:pPr>
        <w:numPr>
          <w:ilvl w:val="1"/>
          <w:numId w:val="11"/>
        </w:numPr>
        <w:spacing w:after="0"/>
        <w:rPr>
          <w:bCs/>
          <w:iCs/>
        </w:rPr>
      </w:pPr>
      <w:r w:rsidRPr="00AD0192">
        <w:rPr>
          <w:bCs/>
          <w:iCs/>
        </w:rPr>
        <w:t>If the sign-in is successful, navigate to a new screen that displays a welcome message, such as "Welcome to My New App"</w:t>
      </w:r>
      <w:r>
        <w:rPr>
          <w:bCs/>
          <w:iCs/>
        </w:rPr>
        <w:t xml:space="preserve"> at the top</w:t>
      </w:r>
      <w:r w:rsidRPr="00AD0192">
        <w:rPr>
          <w:bCs/>
          <w:iCs/>
        </w:rPr>
        <w:t>.</w:t>
      </w:r>
    </w:p>
    <w:p w14:paraId="3AF74970" w14:textId="5CC16DEA" w:rsidR="00AD0192" w:rsidRDefault="00AD0192" w:rsidP="00AD0192">
      <w:pPr>
        <w:numPr>
          <w:ilvl w:val="1"/>
          <w:numId w:val="11"/>
        </w:numPr>
        <w:spacing w:after="0"/>
        <w:rPr>
          <w:bCs/>
          <w:iCs/>
        </w:rPr>
      </w:pPr>
      <w:r>
        <w:rPr>
          <w:bCs/>
          <w:iCs/>
        </w:rPr>
        <w:t>At the bottom of th</w:t>
      </w:r>
      <w:r w:rsidR="00C77631">
        <w:rPr>
          <w:bCs/>
          <w:iCs/>
        </w:rPr>
        <w:t>is</w:t>
      </w:r>
      <w:r>
        <w:rPr>
          <w:bCs/>
          <w:iCs/>
        </w:rPr>
        <w:t xml:space="preserve"> screen, have two tabs. Let the default say “Calgary” and the second tab say “Edmonton”. Each of the tabs should display a picture of the cities and under them</w:t>
      </w:r>
      <w:r w:rsidR="00092C4D">
        <w:rPr>
          <w:bCs/>
          <w:iCs/>
        </w:rPr>
        <w:t>, text</w:t>
      </w:r>
      <w:r>
        <w:rPr>
          <w:bCs/>
          <w:iCs/>
        </w:rPr>
        <w:t xml:space="preserve"> that</w:t>
      </w:r>
      <w:r w:rsidR="00092C4D">
        <w:rPr>
          <w:bCs/>
          <w:iCs/>
        </w:rPr>
        <w:t xml:space="preserve"> says, “go to city page” and</w:t>
      </w:r>
      <w:r>
        <w:rPr>
          <w:bCs/>
          <w:iCs/>
        </w:rPr>
        <w:t xml:space="preserve"> links to the city webpage</w:t>
      </w:r>
      <w:r w:rsidR="00092C4D">
        <w:rPr>
          <w:bCs/>
          <w:iCs/>
        </w:rPr>
        <w:t xml:space="preserve"> when clicked. Also add other interesting information about the cities on those pages. </w:t>
      </w:r>
      <w:r w:rsidR="006E7CD0">
        <w:rPr>
          <w:bCs/>
          <w:iCs/>
        </w:rPr>
        <w:t xml:space="preserve">Below are the links to the city pages. </w:t>
      </w:r>
    </w:p>
    <w:p w14:paraId="196B4F6E" w14:textId="3F959951" w:rsidR="00AD0192" w:rsidRDefault="00AD0192" w:rsidP="00AD0192">
      <w:pPr>
        <w:numPr>
          <w:ilvl w:val="1"/>
          <w:numId w:val="11"/>
        </w:numPr>
        <w:spacing w:after="0"/>
        <w:rPr>
          <w:bCs/>
          <w:iCs/>
        </w:rPr>
      </w:pPr>
      <w:hyperlink r:id="rId11" w:history="1">
        <w:r w:rsidRPr="0004303D">
          <w:rPr>
            <w:rStyle w:val="Hyperlink"/>
            <w:bCs/>
            <w:iCs/>
          </w:rPr>
          <w:t>https://www.calgary.ca/home.html</w:t>
        </w:r>
      </w:hyperlink>
    </w:p>
    <w:p w14:paraId="214AE490" w14:textId="04685B9A" w:rsidR="00AD0192" w:rsidRDefault="00AD0192" w:rsidP="00AD0192">
      <w:pPr>
        <w:numPr>
          <w:ilvl w:val="1"/>
          <w:numId w:val="11"/>
        </w:numPr>
        <w:spacing w:after="0"/>
        <w:rPr>
          <w:bCs/>
          <w:iCs/>
        </w:rPr>
      </w:pPr>
      <w:hyperlink r:id="rId12" w:history="1">
        <w:r w:rsidRPr="0004303D">
          <w:rPr>
            <w:rStyle w:val="Hyperlink"/>
            <w:bCs/>
            <w:iCs/>
          </w:rPr>
          <w:t>https://www.edmonton.ca/</w:t>
        </w:r>
      </w:hyperlink>
    </w:p>
    <w:p w14:paraId="7A9E2965" w14:textId="717DFFF8" w:rsidR="00AD0192" w:rsidRDefault="00AD0192" w:rsidP="00AD0192">
      <w:pPr>
        <w:numPr>
          <w:ilvl w:val="1"/>
          <w:numId w:val="11"/>
        </w:numPr>
        <w:spacing w:after="0"/>
        <w:rPr>
          <w:bCs/>
          <w:iCs/>
        </w:rPr>
      </w:pPr>
      <w:r>
        <w:rPr>
          <w:bCs/>
          <w:iCs/>
        </w:rPr>
        <w:lastRenderedPageBreak/>
        <w:t>You must use the same component</w:t>
      </w:r>
      <w:r w:rsidR="00092C4D">
        <w:rPr>
          <w:bCs/>
          <w:iCs/>
        </w:rPr>
        <w:t xml:space="preserve"> file</w:t>
      </w:r>
      <w:r>
        <w:rPr>
          <w:bCs/>
          <w:iCs/>
        </w:rPr>
        <w:t xml:space="preserve"> to render </w:t>
      </w:r>
      <w:r w:rsidR="00092C4D">
        <w:rPr>
          <w:bCs/>
          <w:iCs/>
        </w:rPr>
        <w:t xml:space="preserve">the clickable text of </w:t>
      </w:r>
      <w:r>
        <w:rPr>
          <w:bCs/>
          <w:iCs/>
        </w:rPr>
        <w:t>both and the value of the link must be passed to the component using a prop.</w:t>
      </w:r>
    </w:p>
    <w:p w14:paraId="571ADA6B" w14:textId="7B84A8AB" w:rsidR="00092C4D" w:rsidRPr="00AD0192" w:rsidRDefault="00092C4D" w:rsidP="00AD0192">
      <w:pPr>
        <w:numPr>
          <w:ilvl w:val="1"/>
          <w:numId w:val="11"/>
        </w:numPr>
        <w:spacing w:after="0"/>
        <w:rPr>
          <w:bCs/>
          <w:iCs/>
        </w:rPr>
      </w:pPr>
      <w:r>
        <w:rPr>
          <w:bCs/>
          <w:iCs/>
        </w:rPr>
        <w:t xml:space="preserve">You must also use another component file to style the interesting information about the cities. </w:t>
      </w:r>
    </w:p>
    <w:p w14:paraId="493ED17C" w14:textId="77777777" w:rsidR="00AD0192" w:rsidRPr="00AD0192" w:rsidRDefault="00AD0192" w:rsidP="00AD0192">
      <w:pPr>
        <w:numPr>
          <w:ilvl w:val="0"/>
          <w:numId w:val="11"/>
        </w:numPr>
        <w:spacing w:after="0"/>
        <w:rPr>
          <w:bCs/>
          <w:iCs/>
        </w:rPr>
      </w:pPr>
      <w:r w:rsidRPr="00AD0192">
        <w:rPr>
          <w:b/>
          <w:bCs/>
          <w:iCs/>
        </w:rPr>
        <w:t>Styling and UX:</w:t>
      </w:r>
    </w:p>
    <w:p w14:paraId="09F74B08" w14:textId="77777777" w:rsidR="00AD0192" w:rsidRDefault="00AD0192" w:rsidP="00AD0192">
      <w:pPr>
        <w:numPr>
          <w:ilvl w:val="1"/>
          <w:numId w:val="11"/>
        </w:numPr>
        <w:spacing w:after="0"/>
        <w:rPr>
          <w:bCs/>
          <w:iCs/>
        </w:rPr>
      </w:pPr>
      <w:r w:rsidRPr="00AD0192">
        <w:rPr>
          <w:bCs/>
          <w:iCs/>
        </w:rPr>
        <w:t>Use basic styling to make the sign-in form and welcome screen visually appealing and user-friendly.</w:t>
      </w:r>
    </w:p>
    <w:p w14:paraId="308222EF" w14:textId="58AE94C2" w:rsidR="006E7CD0" w:rsidRPr="00AD0192" w:rsidRDefault="006E7CD0" w:rsidP="006E7CD0">
      <w:pPr>
        <w:numPr>
          <w:ilvl w:val="0"/>
          <w:numId w:val="11"/>
        </w:numPr>
        <w:spacing w:after="0"/>
        <w:rPr>
          <w:bCs/>
          <w:iCs/>
        </w:rPr>
      </w:pPr>
      <w:r>
        <w:rPr>
          <w:b/>
          <w:bCs/>
          <w:iCs/>
        </w:rPr>
        <w:t>GitHub</w:t>
      </w:r>
      <w:r w:rsidRPr="00AD0192">
        <w:rPr>
          <w:b/>
          <w:bCs/>
          <w:iCs/>
        </w:rPr>
        <w:t>:</w:t>
      </w:r>
    </w:p>
    <w:p w14:paraId="0B82F72E" w14:textId="748D622C" w:rsidR="006E7CD0" w:rsidRDefault="006E7CD0" w:rsidP="006E7CD0">
      <w:pPr>
        <w:numPr>
          <w:ilvl w:val="1"/>
          <w:numId w:val="11"/>
        </w:numPr>
        <w:spacing w:after="0"/>
        <w:rPr>
          <w:bCs/>
          <w:iCs/>
        </w:rPr>
      </w:pPr>
      <w:r>
        <w:rPr>
          <w:bCs/>
          <w:iCs/>
        </w:rPr>
        <w:t xml:space="preserve">Push your code to GitHub, make sure that all team members have at least 2 commits to the code base. </w:t>
      </w:r>
    </w:p>
    <w:p w14:paraId="5BC62CE4" w14:textId="3EED4D7B" w:rsidR="001417AD" w:rsidRPr="00AD0192" w:rsidRDefault="001417AD" w:rsidP="006E7CD0">
      <w:pPr>
        <w:numPr>
          <w:ilvl w:val="1"/>
          <w:numId w:val="11"/>
        </w:numPr>
        <w:spacing w:after="0"/>
        <w:rPr>
          <w:bCs/>
          <w:iCs/>
        </w:rPr>
      </w:pPr>
      <w:r>
        <w:rPr>
          <w:bCs/>
          <w:iCs/>
        </w:rPr>
        <w:t xml:space="preserve">Submit your GitHub link in the text field. </w:t>
      </w:r>
    </w:p>
    <w:p w14:paraId="6BA4E8C1" w14:textId="77777777" w:rsidR="006E7CD0" w:rsidRPr="00AD0192" w:rsidRDefault="006E7CD0" w:rsidP="006E7CD0">
      <w:pPr>
        <w:spacing w:after="0"/>
        <w:ind w:left="1440"/>
        <w:rPr>
          <w:bCs/>
          <w:iCs/>
        </w:rPr>
      </w:pPr>
    </w:p>
    <w:p w14:paraId="5AECEB3F" w14:textId="1EB0B49F" w:rsidR="007202F4" w:rsidRDefault="007202F4" w:rsidP="007202F4">
      <w:r>
        <w:t>Plagiarism detection software will be used on all student submissions. Please refer to SAIT’s policies and procedures on Student Academic Conduct (</w:t>
      </w:r>
      <w:hyperlink r:id="rId13" w:history="1">
        <w:r w:rsidRPr="00BD3E51">
          <w:rPr>
            <w:rStyle w:val="Hyperlink"/>
          </w:rPr>
          <w:t>A.C.3.4.3</w:t>
        </w:r>
      </w:hyperlink>
      <w:r>
        <w:t>) for more information.</w:t>
      </w:r>
    </w:p>
    <w:p w14:paraId="2998A7B5" w14:textId="77777777" w:rsidR="00041A95" w:rsidRDefault="00A77E18" w:rsidP="00041A95">
      <w:pPr>
        <w:pStyle w:val="Heading2"/>
      </w:pPr>
      <w:r w:rsidRPr="009627CE">
        <w:t>Marking Criteria</w:t>
      </w:r>
    </w:p>
    <w:tbl>
      <w:tblPr>
        <w:tblStyle w:val="TableGrid"/>
        <w:tblpPr w:leftFromText="180" w:rightFromText="180" w:vertAnchor="text" w:tblpX="-714" w:tblpY="452"/>
        <w:tblW w:w="10915" w:type="dxa"/>
        <w:tblLook w:val="04A0" w:firstRow="1" w:lastRow="0" w:firstColumn="1" w:lastColumn="0" w:noHBand="0" w:noVBand="1"/>
      </w:tblPr>
      <w:tblGrid>
        <w:gridCol w:w="1629"/>
        <w:gridCol w:w="2756"/>
        <w:gridCol w:w="2781"/>
        <w:gridCol w:w="2768"/>
        <w:gridCol w:w="981"/>
      </w:tblGrid>
      <w:tr w:rsidR="00092C4D" w:rsidRPr="00A464D9" w14:paraId="6EF7B83A" w14:textId="77777777" w:rsidTr="00227E85">
        <w:trPr>
          <w:trHeight w:val="575"/>
        </w:trPr>
        <w:tc>
          <w:tcPr>
            <w:tcW w:w="1629" w:type="dxa"/>
            <w:shd w:val="clear" w:color="auto" w:fill="BDD6EE" w:themeFill="accent1" w:themeFillTint="66"/>
            <w:vAlign w:val="center"/>
          </w:tcPr>
          <w:p w14:paraId="2577C591" w14:textId="77777777" w:rsidR="00092C4D" w:rsidRPr="00A464D9" w:rsidRDefault="00092C4D" w:rsidP="00227E85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2756" w:type="dxa"/>
            <w:shd w:val="clear" w:color="auto" w:fill="BDD6EE" w:themeFill="accent1" w:themeFillTint="66"/>
            <w:vAlign w:val="center"/>
          </w:tcPr>
          <w:p w14:paraId="7EE2FFE6" w14:textId="77777777" w:rsidR="00092C4D" w:rsidRPr="00A464D9" w:rsidRDefault="00092C4D" w:rsidP="00227E85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A464D9">
              <w:rPr>
                <w:b/>
                <w:sz w:val="20"/>
                <w:szCs w:val="20"/>
              </w:rPr>
              <w:t>Needs Improvemen</w:t>
            </w:r>
            <w:r>
              <w:rPr>
                <w:b/>
                <w:sz w:val="20"/>
                <w:szCs w:val="20"/>
              </w:rPr>
              <w:t>t</w:t>
            </w:r>
          </w:p>
        </w:tc>
        <w:tc>
          <w:tcPr>
            <w:tcW w:w="2781" w:type="dxa"/>
            <w:shd w:val="clear" w:color="auto" w:fill="BDD6EE" w:themeFill="accent1" w:themeFillTint="66"/>
            <w:vAlign w:val="center"/>
          </w:tcPr>
          <w:p w14:paraId="65800B8B" w14:textId="77777777" w:rsidR="00092C4D" w:rsidRPr="00A464D9" w:rsidRDefault="00092C4D" w:rsidP="00227E85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A464D9">
              <w:rPr>
                <w:b/>
                <w:sz w:val="20"/>
                <w:szCs w:val="20"/>
              </w:rPr>
              <w:t>Good</w:t>
            </w:r>
          </w:p>
        </w:tc>
        <w:tc>
          <w:tcPr>
            <w:tcW w:w="2768" w:type="dxa"/>
            <w:shd w:val="clear" w:color="auto" w:fill="BDD6EE" w:themeFill="accent1" w:themeFillTint="66"/>
            <w:vAlign w:val="center"/>
          </w:tcPr>
          <w:p w14:paraId="7C47D066" w14:textId="77777777" w:rsidR="00092C4D" w:rsidRPr="0041095E" w:rsidRDefault="00092C4D" w:rsidP="00227E85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A464D9">
              <w:rPr>
                <w:b/>
                <w:sz w:val="20"/>
                <w:szCs w:val="20"/>
              </w:rPr>
              <w:t>Excellent</w:t>
            </w:r>
          </w:p>
        </w:tc>
        <w:tc>
          <w:tcPr>
            <w:tcW w:w="981" w:type="dxa"/>
            <w:shd w:val="clear" w:color="auto" w:fill="BDD6EE" w:themeFill="accent1" w:themeFillTint="66"/>
            <w:vAlign w:val="center"/>
          </w:tcPr>
          <w:p w14:paraId="6A12D163" w14:textId="77777777" w:rsidR="00092C4D" w:rsidRPr="00A464D9" w:rsidRDefault="00092C4D" w:rsidP="00227E85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A464D9">
              <w:rPr>
                <w:b/>
                <w:sz w:val="20"/>
                <w:szCs w:val="20"/>
              </w:rPr>
              <w:t>Marks</w:t>
            </w:r>
          </w:p>
        </w:tc>
      </w:tr>
      <w:tr w:rsidR="00092C4D" w:rsidRPr="00A464D9" w14:paraId="5BB88B43" w14:textId="77777777" w:rsidTr="00227E85">
        <w:trPr>
          <w:trHeight w:val="1349"/>
        </w:trPr>
        <w:tc>
          <w:tcPr>
            <w:tcW w:w="1629" w:type="dxa"/>
            <w:shd w:val="clear" w:color="auto" w:fill="auto"/>
            <w:vAlign w:val="center"/>
          </w:tcPr>
          <w:p w14:paraId="30636D2D" w14:textId="60F15E34" w:rsidR="00092C4D" w:rsidRDefault="00092C4D" w:rsidP="00227E85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New Application Created with Navigation</w:t>
            </w:r>
          </w:p>
        </w:tc>
        <w:tc>
          <w:tcPr>
            <w:tcW w:w="2756" w:type="dxa"/>
          </w:tcPr>
          <w:p w14:paraId="71602499" w14:textId="68353563" w:rsidR="00092C4D" w:rsidRDefault="00092C4D" w:rsidP="00227E85">
            <w:pPr>
              <w:spacing w:before="60" w:after="120"/>
              <w:ind w:left="3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not code or submission</w:t>
            </w:r>
          </w:p>
          <w:p w14:paraId="1068E5D7" w14:textId="77777777" w:rsidR="00092C4D" w:rsidRPr="0059765E" w:rsidRDefault="00092C4D" w:rsidP="00227E85">
            <w:pPr>
              <w:spacing w:before="60" w:after="120"/>
              <w:ind w:left="3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 marks)</w:t>
            </w:r>
          </w:p>
        </w:tc>
        <w:tc>
          <w:tcPr>
            <w:tcW w:w="2781" w:type="dxa"/>
          </w:tcPr>
          <w:p w14:paraId="23461DEF" w14:textId="0C3A6CC8" w:rsidR="00092C4D" w:rsidRDefault="00092C4D" w:rsidP="00227E85">
            <w:pPr>
              <w:spacing w:before="60" w:after="120"/>
              <w:ind w:left="3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code and submission, but it breaks</w:t>
            </w:r>
          </w:p>
          <w:p w14:paraId="53F70F79" w14:textId="4E3498AB" w:rsidR="00092C4D" w:rsidRPr="0059765E" w:rsidRDefault="00092C4D" w:rsidP="00227E85">
            <w:pPr>
              <w:spacing w:before="60" w:after="120"/>
              <w:ind w:left="3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6E7CD0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marks)</w:t>
            </w:r>
          </w:p>
        </w:tc>
        <w:tc>
          <w:tcPr>
            <w:tcW w:w="2768" w:type="dxa"/>
          </w:tcPr>
          <w:p w14:paraId="481970E5" w14:textId="54117B1F" w:rsidR="00092C4D" w:rsidRDefault="00092C4D" w:rsidP="00227E85">
            <w:pPr>
              <w:spacing w:before="60" w:after="120"/>
              <w:ind w:left="3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There is code and submission, and it works </w:t>
            </w:r>
          </w:p>
          <w:p w14:paraId="130CD62A" w14:textId="535FA81F" w:rsidR="00092C4D" w:rsidRPr="0059765E" w:rsidRDefault="00092C4D" w:rsidP="00227E85">
            <w:pPr>
              <w:spacing w:before="60" w:after="120"/>
              <w:ind w:left="3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6E7CD0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marks)</w:t>
            </w:r>
          </w:p>
        </w:tc>
        <w:tc>
          <w:tcPr>
            <w:tcW w:w="981" w:type="dxa"/>
            <w:vAlign w:val="center"/>
          </w:tcPr>
          <w:p w14:paraId="6E80BBFB" w14:textId="5A70F379" w:rsidR="00092C4D" w:rsidRPr="00A464D9" w:rsidRDefault="00092C4D" w:rsidP="00227E85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6E7CD0">
              <w:rPr>
                <w:b/>
                <w:sz w:val="20"/>
                <w:szCs w:val="20"/>
              </w:rPr>
              <w:t>5</w:t>
            </w:r>
          </w:p>
        </w:tc>
      </w:tr>
      <w:tr w:rsidR="00092C4D" w:rsidRPr="00A464D9" w14:paraId="4E35ADE2" w14:textId="77777777" w:rsidTr="00227E85">
        <w:trPr>
          <w:trHeight w:val="1349"/>
        </w:trPr>
        <w:tc>
          <w:tcPr>
            <w:tcW w:w="1629" w:type="dxa"/>
            <w:shd w:val="clear" w:color="auto" w:fill="auto"/>
            <w:vAlign w:val="center"/>
          </w:tcPr>
          <w:p w14:paraId="51C36593" w14:textId="11DB4DEC" w:rsidR="00092C4D" w:rsidRPr="00A464D9" w:rsidRDefault="00092C4D" w:rsidP="00227E85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Sign-In page works, checks inputs and routes to another page</w:t>
            </w:r>
          </w:p>
        </w:tc>
        <w:tc>
          <w:tcPr>
            <w:tcW w:w="2756" w:type="dxa"/>
          </w:tcPr>
          <w:p w14:paraId="501CA93E" w14:textId="0B9143E8" w:rsidR="00092C4D" w:rsidRDefault="00092C4D" w:rsidP="00227E85">
            <w:pPr>
              <w:spacing w:before="60" w:after="120"/>
              <w:ind w:left="3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There is a sign-in </w:t>
            </w:r>
            <w:proofErr w:type="gramStart"/>
            <w:r>
              <w:rPr>
                <w:sz w:val="20"/>
                <w:szCs w:val="20"/>
              </w:rPr>
              <w:t>page</w:t>
            </w:r>
            <w:proofErr w:type="gramEnd"/>
            <w:r>
              <w:rPr>
                <w:sz w:val="20"/>
                <w:szCs w:val="20"/>
              </w:rPr>
              <w:t xml:space="preserve"> or the page does not work.</w:t>
            </w:r>
          </w:p>
          <w:p w14:paraId="76959E7D" w14:textId="77777777" w:rsidR="00092C4D" w:rsidRPr="00A464D9" w:rsidRDefault="00092C4D" w:rsidP="00227E85">
            <w:pPr>
              <w:spacing w:before="60" w:after="120"/>
              <w:ind w:left="3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 marks)</w:t>
            </w:r>
          </w:p>
        </w:tc>
        <w:tc>
          <w:tcPr>
            <w:tcW w:w="2781" w:type="dxa"/>
          </w:tcPr>
          <w:p w14:paraId="64EE21FC" w14:textId="6FDAAE47" w:rsidR="00092C4D" w:rsidRDefault="00092C4D" w:rsidP="00227E85">
            <w:pPr>
              <w:spacing w:before="60" w:after="120"/>
              <w:ind w:left="3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a sign-in page, it works, but there are issues with either the routing or the input checks.</w:t>
            </w:r>
          </w:p>
          <w:p w14:paraId="1E9AB510" w14:textId="78F824A1" w:rsidR="00092C4D" w:rsidRPr="00A464D9" w:rsidRDefault="00092C4D" w:rsidP="00227E85">
            <w:pPr>
              <w:spacing w:before="60" w:after="120"/>
              <w:ind w:left="3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6E7CD0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 xml:space="preserve"> marks)</w:t>
            </w:r>
          </w:p>
        </w:tc>
        <w:tc>
          <w:tcPr>
            <w:tcW w:w="2768" w:type="dxa"/>
          </w:tcPr>
          <w:p w14:paraId="3020EB99" w14:textId="6E582109" w:rsidR="00092C4D" w:rsidRDefault="00092C4D" w:rsidP="00227E85">
            <w:pPr>
              <w:spacing w:before="60" w:after="120"/>
              <w:ind w:left="3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Sign-in page works, inputs are checked correctly with alerts. </w:t>
            </w:r>
          </w:p>
          <w:p w14:paraId="79FB1CAD" w14:textId="00E69D6B" w:rsidR="00092C4D" w:rsidRPr="00A464D9" w:rsidRDefault="00092C4D" w:rsidP="00227E85">
            <w:pPr>
              <w:spacing w:before="60" w:after="120"/>
              <w:ind w:left="3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</w:t>
            </w:r>
            <w:r w:rsidR="006E7CD0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marks)</w:t>
            </w:r>
          </w:p>
        </w:tc>
        <w:tc>
          <w:tcPr>
            <w:tcW w:w="981" w:type="dxa"/>
            <w:vAlign w:val="center"/>
          </w:tcPr>
          <w:p w14:paraId="31881FB8" w14:textId="4F66C8F8" w:rsidR="00092C4D" w:rsidRPr="00A464D9" w:rsidRDefault="00092C4D" w:rsidP="00227E85">
            <w:pPr>
              <w:jc w:val="right"/>
              <w:rPr>
                <w:b/>
                <w:sz w:val="20"/>
                <w:szCs w:val="20"/>
              </w:rPr>
            </w:pPr>
            <w:r w:rsidRPr="00A464D9">
              <w:rPr>
                <w:b/>
                <w:sz w:val="20"/>
                <w:szCs w:val="20"/>
              </w:rPr>
              <w:t>/</w:t>
            </w:r>
            <w:r w:rsidR="006E7CD0">
              <w:rPr>
                <w:b/>
                <w:sz w:val="20"/>
                <w:szCs w:val="20"/>
              </w:rPr>
              <w:t>15</w:t>
            </w:r>
          </w:p>
        </w:tc>
      </w:tr>
      <w:tr w:rsidR="00092C4D" w:rsidRPr="00A464D9" w14:paraId="5E25B0FE" w14:textId="77777777" w:rsidTr="00227E85">
        <w:trPr>
          <w:trHeight w:val="1349"/>
        </w:trPr>
        <w:tc>
          <w:tcPr>
            <w:tcW w:w="1629" w:type="dxa"/>
            <w:shd w:val="clear" w:color="auto" w:fill="auto"/>
            <w:vAlign w:val="center"/>
          </w:tcPr>
          <w:p w14:paraId="7C5CA159" w14:textId="78FED87D" w:rsidR="00092C4D" w:rsidRDefault="006E7CD0" w:rsidP="00227E85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Landing Page and tabs</w:t>
            </w:r>
          </w:p>
        </w:tc>
        <w:tc>
          <w:tcPr>
            <w:tcW w:w="2756" w:type="dxa"/>
          </w:tcPr>
          <w:p w14:paraId="08A6C2E7" w14:textId="6A7CD94A" w:rsidR="00092C4D" w:rsidRDefault="006E7CD0" w:rsidP="00227E85">
            <w:pPr>
              <w:spacing w:before="60" w:after="120"/>
              <w:ind w:left="3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Landing page and tabs do not exist</w:t>
            </w:r>
          </w:p>
          <w:p w14:paraId="008FDD3B" w14:textId="77777777" w:rsidR="00092C4D" w:rsidRPr="0059765E" w:rsidRDefault="00092C4D" w:rsidP="00227E85">
            <w:pPr>
              <w:spacing w:before="60" w:after="120"/>
              <w:ind w:left="3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 marks)</w:t>
            </w:r>
          </w:p>
        </w:tc>
        <w:tc>
          <w:tcPr>
            <w:tcW w:w="2781" w:type="dxa"/>
          </w:tcPr>
          <w:p w14:paraId="2A26D496" w14:textId="2C875C7D" w:rsidR="00092C4D" w:rsidRDefault="006E7CD0" w:rsidP="006E7CD0">
            <w:pPr>
              <w:spacing w:before="6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Landing page exists, but there are issues with the tabs or with the landing page.</w:t>
            </w:r>
          </w:p>
          <w:p w14:paraId="2EB64228" w14:textId="2D9ED468" w:rsidR="00092C4D" w:rsidRPr="0059765E" w:rsidRDefault="00092C4D" w:rsidP="00227E85">
            <w:pPr>
              <w:spacing w:before="60" w:after="120"/>
              <w:ind w:left="3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6E7CD0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 xml:space="preserve"> marks)</w:t>
            </w:r>
          </w:p>
        </w:tc>
        <w:tc>
          <w:tcPr>
            <w:tcW w:w="2768" w:type="dxa"/>
          </w:tcPr>
          <w:p w14:paraId="2114B856" w14:textId="037A03B6" w:rsidR="00092C4D" w:rsidRDefault="006E7CD0" w:rsidP="00227E85">
            <w:pPr>
              <w:spacing w:before="60" w:after="120"/>
              <w:ind w:left="3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Landing page exists and meets all specifications.</w:t>
            </w:r>
          </w:p>
          <w:p w14:paraId="32F07520" w14:textId="04ABDAA0" w:rsidR="00092C4D" w:rsidRPr="0059765E" w:rsidRDefault="00092C4D" w:rsidP="00227E85">
            <w:pPr>
              <w:spacing w:before="60" w:after="120"/>
              <w:ind w:left="3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6E7CD0"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</w:rPr>
              <w:t xml:space="preserve"> marks)</w:t>
            </w:r>
          </w:p>
        </w:tc>
        <w:tc>
          <w:tcPr>
            <w:tcW w:w="981" w:type="dxa"/>
            <w:vAlign w:val="center"/>
          </w:tcPr>
          <w:p w14:paraId="4DCA1F75" w14:textId="6AB9FBE5" w:rsidR="00092C4D" w:rsidRPr="00A464D9" w:rsidRDefault="00092C4D" w:rsidP="00227E85">
            <w:pPr>
              <w:jc w:val="right"/>
              <w:rPr>
                <w:b/>
                <w:sz w:val="20"/>
                <w:szCs w:val="20"/>
              </w:rPr>
            </w:pPr>
            <w:r w:rsidRPr="00A464D9">
              <w:rPr>
                <w:b/>
                <w:sz w:val="20"/>
                <w:szCs w:val="20"/>
              </w:rPr>
              <w:t>/</w:t>
            </w:r>
            <w:r w:rsidR="006E7CD0">
              <w:rPr>
                <w:b/>
                <w:sz w:val="20"/>
                <w:szCs w:val="20"/>
              </w:rPr>
              <w:t>15</w:t>
            </w:r>
          </w:p>
        </w:tc>
      </w:tr>
      <w:tr w:rsidR="006E7CD0" w:rsidRPr="00A464D9" w14:paraId="3EFE38AE" w14:textId="77777777" w:rsidTr="00227E85">
        <w:trPr>
          <w:trHeight w:val="1349"/>
        </w:trPr>
        <w:tc>
          <w:tcPr>
            <w:tcW w:w="1629" w:type="dxa"/>
            <w:shd w:val="clear" w:color="auto" w:fill="auto"/>
            <w:vAlign w:val="center"/>
          </w:tcPr>
          <w:p w14:paraId="0F229672" w14:textId="600C76A9" w:rsidR="006E7CD0" w:rsidRDefault="006E7CD0" w:rsidP="00227E85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Code: Props, code re-useability, formatting</w:t>
            </w:r>
          </w:p>
        </w:tc>
        <w:tc>
          <w:tcPr>
            <w:tcW w:w="2756" w:type="dxa"/>
          </w:tcPr>
          <w:p w14:paraId="18D9F612" w14:textId="77777777" w:rsidR="006E7CD0" w:rsidRDefault="006E7CD0" w:rsidP="00227E85">
            <w:pPr>
              <w:spacing w:before="60" w:after="120"/>
              <w:ind w:left="3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landing pages are not well formatted. Props are not used, code is not reused, formatting is not adequate.</w:t>
            </w:r>
          </w:p>
          <w:p w14:paraId="3CF2519B" w14:textId="3D723228" w:rsidR="006E7CD0" w:rsidRDefault="006E7CD0" w:rsidP="00227E85">
            <w:pPr>
              <w:spacing w:before="60" w:after="120"/>
              <w:ind w:left="3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 marks)</w:t>
            </w:r>
          </w:p>
        </w:tc>
        <w:tc>
          <w:tcPr>
            <w:tcW w:w="2781" w:type="dxa"/>
          </w:tcPr>
          <w:p w14:paraId="37E34EDE" w14:textId="77777777" w:rsidR="006E7CD0" w:rsidRDefault="006E7CD0" w:rsidP="006E7CD0">
            <w:pPr>
              <w:spacing w:before="6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landing pages are somewhat formatted, there are issues with props, reuse of code or formatting. </w:t>
            </w:r>
          </w:p>
          <w:p w14:paraId="37317802" w14:textId="6435F4FC" w:rsidR="006E7CD0" w:rsidRDefault="006E7CD0" w:rsidP="006E7CD0">
            <w:pPr>
              <w:spacing w:before="6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(7 marks)</w:t>
            </w:r>
          </w:p>
        </w:tc>
        <w:tc>
          <w:tcPr>
            <w:tcW w:w="2768" w:type="dxa"/>
          </w:tcPr>
          <w:p w14:paraId="7FD5B040" w14:textId="1D3331E9" w:rsidR="006E7CD0" w:rsidRDefault="006E7CD0" w:rsidP="00227E85">
            <w:pPr>
              <w:spacing w:before="60" w:after="120"/>
              <w:ind w:left="3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landing pages are well formatted. All the three elements are included. 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  <w:t>(15 marks)</w:t>
            </w:r>
          </w:p>
        </w:tc>
        <w:tc>
          <w:tcPr>
            <w:tcW w:w="981" w:type="dxa"/>
            <w:vAlign w:val="center"/>
          </w:tcPr>
          <w:p w14:paraId="43D78B0D" w14:textId="5BF8CA4A" w:rsidR="006E7CD0" w:rsidRPr="00A464D9" w:rsidRDefault="006E7CD0" w:rsidP="00227E85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/15</w:t>
            </w:r>
          </w:p>
        </w:tc>
      </w:tr>
      <w:tr w:rsidR="00092C4D" w:rsidRPr="00A464D9" w14:paraId="0EB74B5A" w14:textId="77777777" w:rsidTr="00227E85">
        <w:trPr>
          <w:trHeight w:val="1349"/>
        </w:trPr>
        <w:tc>
          <w:tcPr>
            <w:tcW w:w="1629" w:type="dxa"/>
            <w:shd w:val="clear" w:color="auto" w:fill="auto"/>
            <w:vAlign w:val="center"/>
          </w:tcPr>
          <w:p w14:paraId="6703EE91" w14:textId="77777777" w:rsidR="00092C4D" w:rsidRDefault="00092C4D" w:rsidP="00227E85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GitHub</w:t>
            </w:r>
          </w:p>
        </w:tc>
        <w:tc>
          <w:tcPr>
            <w:tcW w:w="2756" w:type="dxa"/>
          </w:tcPr>
          <w:p w14:paraId="1CE418E7" w14:textId="77777777" w:rsidR="00092C4D" w:rsidRDefault="00092C4D" w:rsidP="00227E85">
            <w:pPr>
              <w:spacing w:before="60" w:after="120"/>
              <w:ind w:left="3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GitHub Link is provided</w:t>
            </w:r>
          </w:p>
          <w:p w14:paraId="759C22CB" w14:textId="77777777" w:rsidR="00092C4D" w:rsidRPr="000B70AC" w:rsidRDefault="00092C4D" w:rsidP="00227E85">
            <w:pPr>
              <w:spacing w:before="60" w:after="120"/>
              <w:ind w:left="3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 marks)</w:t>
            </w:r>
          </w:p>
        </w:tc>
        <w:tc>
          <w:tcPr>
            <w:tcW w:w="2781" w:type="dxa"/>
          </w:tcPr>
          <w:p w14:paraId="01EFAD87" w14:textId="77777777" w:rsidR="00092C4D" w:rsidRDefault="00092C4D" w:rsidP="00227E85">
            <w:pPr>
              <w:spacing w:before="60" w:after="120"/>
              <w:ind w:left="3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GitHub link exists. Repo does not have 3 commits, not all group members contributed. </w:t>
            </w:r>
          </w:p>
          <w:p w14:paraId="62E0B72F" w14:textId="5721740D" w:rsidR="00092C4D" w:rsidRPr="000B70AC" w:rsidRDefault="00092C4D" w:rsidP="00227E85">
            <w:pPr>
              <w:spacing w:before="60" w:after="120"/>
              <w:ind w:left="3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6E7CD0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marks)</w:t>
            </w:r>
          </w:p>
        </w:tc>
        <w:tc>
          <w:tcPr>
            <w:tcW w:w="2768" w:type="dxa"/>
          </w:tcPr>
          <w:p w14:paraId="61E0672F" w14:textId="77777777" w:rsidR="00092C4D" w:rsidRDefault="00092C4D" w:rsidP="00227E85">
            <w:pPr>
              <w:spacing w:before="60" w:after="120"/>
              <w:ind w:left="3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GitHub link was submitted. At least 3 commits </w:t>
            </w:r>
            <w:proofErr w:type="gramStart"/>
            <w:r>
              <w:rPr>
                <w:sz w:val="20"/>
                <w:szCs w:val="20"/>
              </w:rPr>
              <w:t>exist</w:t>
            </w:r>
            <w:proofErr w:type="gramEnd"/>
            <w:r>
              <w:rPr>
                <w:sz w:val="20"/>
                <w:szCs w:val="20"/>
              </w:rPr>
              <w:t xml:space="preserve"> and all group members contributed.</w:t>
            </w:r>
          </w:p>
          <w:p w14:paraId="78E35023" w14:textId="6D2FA6AE" w:rsidR="00092C4D" w:rsidRPr="00FF20E0" w:rsidRDefault="00092C4D" w:rsidP="00227E85">
            <w:pPr>
              <w:spacing w:before="60" w:after="120"/>
              <w:ind w:left="3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6E7CD0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 xml:space="preserve"> marks)</w:t>
            </w:r>
          </w:p>
        </w:tc>
        <w:tc>
          <w:tcPr>
            <w:tcW w:w="981" w:type="dxa"/>
            <w:vAlign w:val="center"/>
          </w:tcPr>
          <w:p w14:paraId="4386354B" w14:textId="446D9F22" w:rsidR="00092C4D" w:rsidRPr="00A464D9" w:rsidRDefault="00092C4D" w:rsidP="00227E85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6E7CD0">
              <w:rPr>
                <w:b/>
                <w:sz w:val="20"/>
                <w:szCs w:val="20"/>
              </w:rPr>
              <w:t>10</w:t>
            </w:r>
          </w:p>
        </w:tc>
      </w:tr>
      <w:tr w:rsidR="00092C4D" w:rsidRPr="00A464D9" w14:paraId="2B78A2BC" w14:textId="77777777" w:rsidTr="00227E85">
        <w:trPr>
          <w:trHeight w:val="635"/>
        </w:trPr>
        <w:tc>
          <w:tcPr>
            <w:tcW w:w="10915" w:type="dxa"/>
            <w:gridSpan w:val="5"/>
            <w:vAlign w:val="center"/>
          </w:tcPr>
          <w:p w14:paraId="28D26BA7" w14:textId="121783B6" w:rsidR="00092C4D" w:rsidRPr="00A464D9" w:rsidRDefault="00092C4D" w:rsidP="00227E85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A464D9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60</w:t>
            </w:r>
          </w:p>
        </w:tc>
      </w:tr>
    </w:tbl>
    <w:p w14:paraId="1B0F0B5F" w14:textId="09B616E3" w:rsidR="00671B05" w:rsidRDefault="00671B05" w:rsidP="00041A95">
      <w:pPr>
        <w:pStyle w:val="Heading2"/>
      </w:pPr>
    </w:p>
    <w:p w14:paraId="1D4400F4" w14:textId="77777777" w:rsidR="00041A95" w:rsidRPr="00041A95" w:rsidRDefault="00041A95" w:rsidP="00041A95"/>
    <w:sectPr w:rsidR="00041A95" w:rsidRPr="00041A95" w:rsidSect="00E539FB">
      <w:headerReference w:type="default" r:id="rId14"/>
      <w:footerReference w:type="default" r:id="rId15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F3091F" w14:textId="77777777" w:rsidR="001E47B8" w:rsidRDefault="001E47B8" w:rsidP="00C76089">
      <w:r>
        <w:separator/>
      </w:r>
    </w:p>
  </w:endnote>
  <w:endnote w:type="continuationSeparator" w:id="0">
    <w:p w14:paraId="070C36EE" w14:textId="77777777" w:rsidR="001E47B8" w:rsidRDefault="001E47B8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EF9EC" w14:textId="072E387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E957AE">
      <w:t>3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49453E" w14:textId="77777777" w:rsidR="001E47B8" w:rsidRDefault="001E47B8" w:rsidP="00C76089">
      <w:r>
        <w:separator/>
      </w:r>
    </w:p>
  </w:footnote>
  <w:footnote w:type="continuationSeparator" w:id="0">
    <w:p w14:paraId="7FC83008" w14:textId="77777777" w:rsidR="001E47B8" w:rsidRDefault="001E47B8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8C5A3A"/>
    <w:multiLevelType w:val="hybridMultilevel"/>
    <w:tmpl w:val="CE8C7C36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39890A63"/>
    <w:multiLevelType w:val="hybridMultilevel"/>
    <w:tmpl w:val="7D0A47DE"/>
    <w:lvl w:ilvl="0" w:tplc="2E607B0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2B0CEB0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578D9"/>
    <w:multiLevelType w:val="multilevel"/>
    <w:tmpl w:val="ECBC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192B8D"/>
    <w:multiLevelType w:val="multilevel"/>
    <w:tmpl w:val="D4E4E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719170">
    <w:abstractNumId w:val="2"/>
  </w:num>
  <w:num w:numId="2" w16cid:durableId="494493523">
    <w:abstractNumId w:val="3"/>
  </w:num>
  <w:num w:numId="3" w16cid:durableId="36470424">
    <w:abstractNumId w:val="6"/>
  </w:num>
  <w:num w:numId="4" w16cid:durableId="1558739783">
    <w:abstractNumId w:val="7"/>
  </w:num>
  <w:num w:numId="5" w16cid:durableId="1098133401">
    <w:abstractNumId w:val="0"/>
  </w:num>
  <w:num w:numId="6" w16cid:durableId="1588267032">
    <w:abstractNumId w:val="9"/>
  </w:num>
  <w:num w:numId="7" w16cid:durableId="435246633">
    <w:abstractNumId w:val="1"/>
  </w:num>
  <w:num w:numId="8" w16cid:durableId="1135219848">
    <w:abstractNumId w:val="0"/>
    <w:lvlOverride w:ilvl="0">
      <w:startOverride w:val="1"/>
    </w:lvlOverride>
  </w:num>
  <w:num w:numId="9" w16cid:durableId="1125464113">
    <w:abstractNumId w:val="5"/>
  </w:num>
  <w:num w:numId="10" w16cid:durableId="105974603">
    <w:abstractNumId w:val="4"/>
  </w:num>
  <w:num w:numId="11" w16cid:durableId="19584828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41A95"/>
    <w:rsid w:val="0005547A"/>
    <w:rsid w:val="000631A0"/>
    <w:rsid w:val="00081A22"/>
    <w:rsid w:val="000846F5"/>
    <w:rsid w:val="00092C4D"/>
    <w:rsid w:val="000B5AD5"/>
    <w:rsid w:val="000C6EEF"/>
    <w:rsid w:val="000D0613"/>
    <w:rsid w:val="000D5284"/>
    <w:rsid w:val="001016EB"/>
    <w:rsid w:val="00116785"/>
    <w:rsid w:val="00120414"/>
    <w:rsid w:val="00133D88"/>
    <w:rsid w:val="001417AD"/>
    <w:rsid w:val="00141B02"/>
    <w:rsid w:val="001764D4"/>
    <w:rsid w:val="00181654"/>
    <w:rsid w:val="001965B1"/>
    <w:rsid w:val="001B3130"/>
    <w:rsid w:val="001B78B4"/>
    <w:rsid w:val="001C7BE3"/>
    <w:rsid w:val="001D2E72"/>
    <w:rsid w:val="001D565C"/>
    <w:rsid w:val="001D7561"/>
    <w:rsid w:val="001E3B17"/>
    <w:rsid w:val="001E47B8"/>
    <w:rsid w:val="001F56E8"/>
    <w:rsid w:val="001F64BE"/>
    <w:rsid w:val="00202CF3"/>
    <w:rsid w:val="00203D89"/>
    <w:rsid w:val="00216283"/>
    <w:rsid w:val="0023426B"/>
    <w:rsid w:val="00240A53"/>
    <w:rsid w:val="00244CDE"/>
    <w:rsid w:val="00250406"/>
    <w:rsid w:val="002545A4"/>
    <w:rsid w:val="00256B45"/>
    <w:rsid w:val="00270557"/>
    <w:rsid w:val="002A0DF8"/>
    <w:rsid w:val="002D4EBD"/>
    <w:rsid w:val="003005D9"/>
    <w:rsid w:val="003323E8"/>
    <w:rsid w:val="0033797D"/>
    <w:rsid w:val="00342CDE"/>
    <w:rsid w:val="0034513C"/>
    <w:rsid w:val="003468A4"/>
    <w:rsid w:val="003605FA"/>
    <w:rsid w:val="00392A62"/>
    <w:rsid w:val="00395DAB"/>
    <w:rsid w:val="003A2ECB"/>
    <w:rsid w:val="003A71BF"/>
    <w:rsid w:val="003B503F"/>
    <w:rsid w:val="003D51DD"/>
    <w:rsid w:val="003D5D6F"/>
    <w:rsid w:val="003E0BD7"/>
    <w:rsid w:val="003F4008"/>
    <w:rsid w:val="00403C7E"/>
    <w:rsid w:val="0041095E"/>
    <w:rsid w:val="004268E2"/>
    <w:rsid w:val="004319C7"/>
    <w:rsid w:val="00450A58"/>
    <w:rsid w:val="004540CF"/>
    <w:rsid w:val="00464C4E"/>
    <w:rsid w:val="00484B8D"/>
    <w:rsid w:val="0049602F"/>
    <w:rsid w:val="004A1449"/>
    <w:rsid w:val="004B1004"/>
    <w:rsid w:val="004B396E"/>
    <w:rsid w:val="004B51E6"/>
    <w:rsid w:val="004D577C"/>
    <w:rsid w:val="005035B2"/>
    <w:rsid w:val="00515DBA"/>
    <w:rsid w:val="00516AAA"/>
    <w:rsid w:val="00517651"/>
    <w:rsid w:val="00537E21"/>
    <w:rsid w:val="0054553E"/>
    <w:rsid w:val="00563A27"/>
    <w:rsid w:val="005740AC"/>
    <w:rsid w:val="00592CE9"/>
    <w:rsid w:val="005B2A65"/>
    <w:rsid w:val="005E1127"/>
    <w:rsid w:val="005E473E"/>
    <w:rsid w:val="00604677"/>
    <w:rsid w:val="006056C6"/>
    <w:rsid w:val="00610B1B"/>
    <w:rsid w:val="0062046D"/>
    <w:rsid w:val="00636986"/>
    <w:rsid w:val="0064258F"/>
    <w:rsid w:val="00643EEB"/>
    <w:rsid w:val="006462F3"/>
    <w:rsid w:val="00670007"/>
    <w:rsid w:val="00671B05"/>
    <w:rsid w:val="006807E7"/>
    <w:rsid w:val="006A2D72"/>
    <w:rsid w:val="006B1B0B"/>
    <w:rsid w:val="006C1894"/>
    <w:rsid w:val="006D0F15"/>
    <w:rsid w:val="006E436E"/>
    <w:rsid w:val="006E7CD0"/>
    <w:rsid w:val="006F391E"/>
    <w:rsid w:val="006F5BE7"/>
    <w:rsid w:val="00701864"/>
    <w:rsid w:val="00702F09"/>
    <w:rsid w:val="00703277"/>
    <w:rsid w:val="00715CDC"/>
    <w:rsid w:val="007167F9"/>
    <w:rsid w:val="007202F4"/>
    <w:rsid w:val="0072552C"/>
    <w:rsid w:val="007377C6"/>
    <w:rsid w:val="00741CE6"/>
    <w:rsid w:val="00770EA5"/>
    <w:rsid w:val="007751F0"/>
    <w:rsid w:val="007814BA"/>
    <w:rsid w:val="007D097E"/>
    <w:rsid w:val="007E14C9"/>
    <w:rsid w:val="007E4115"/>
    <w:rsid w:val="007F3520"/>
    <w:rsid w:val="0082596A"/>
    <w:rsid w:val="0082599B"/>
    <w:rsid w:val="008603A2"/>
    <w:rsid w:val="008613C8"/>
    <w:rsid w:val="00861BD0"/>
    <w:rsid w:val="008753E8"/>
    <w:rsid w:val="008B03A0"/>
    <w:rsid w:val="008B6CCC"/>
    <w:rsid w:val="008C2205"/>
    <w:rsid w:val="008D3AB0"/>
    <w:rsid w:val="008D3D2E"/>
    <w:rsid w:val="008E4B3F"/>
    <w:rsid w:val="0091242A"/>
    <w:rsid w:val="00927E2A"/>
    <w:rsid w:val="0093212C"/>
    <w:rsid w:val="00933AF3"/>
    <w:rsid w:val="00955AA9"/>
    <w:rsid w:val="00956FAB"/>
    <w:rsid w:val="00963382"/>
    <w:rsid w:val="009659EB"/>
    <w:rsid w:val="009671EF"/>
    <w:rsid w:val="00980B7F"/>
    <w:rsid w:val="00982C1E"/>
    <w:rsid w:val="009836F7"/>
    <w:rsid w:val="009A52C4"/>
    <w:rsid w:val="009B21C5"/>
    <w:rsid w:val="009C12D1"/>
    <w:rsid w:val="009D3AEE"/>
    <w:rsid w:val="009D60FD"/>
    <w:rsid w:val="009E71B0"/>
    <w:rsid w:val="00A01EA3"/>
    <w:rsid w:val="00A04EA2"/>
    <w:rsid w:val="00A10329"/>
    <w:rsid w:val="00A14E63"/>
    <w:rsid w:val="00A17EA1"/>
    <w:rsid w:val="00A217B5"/>
    <w:rsid w:val="00A2247E"/>
    <w:rsid w:val="00A22D4F"/>
    <w:rsid w:val="00A24B3D"/>
    <w:rsid w:val="00A37301"/>
    <w:rsid w:val="00A77E18"/>
    <w:rsid w:val="00A876A6"/>
    <w:rsid w:val="00A96BED"/>
    <w:rsid w:val="00AC056D"/>
    <w:rsid w:val="00AC690D"/>
    <w:rsid w:val="00AD0192"/>
    <w:rsid w:val="00AE5BB8"/>
    <w:rsid w:val="00AF0584"/>
    <w:rsid w:val="00B07B76"/>
    <w:rsid w:val="00B11374"/>
    <w:rsid w:val="00B1513B"/>
    <w:rsid w:val="00B34E9A"/>
    <w:rsid w:val="00B42AC9"/>
    <w:rsid w:val="00B475E5"/>
    <w:rsid w:val="00B65A37"/>
    <w:rsid w:val="00B65E48"/>
    <w:rsid w:val="00B67395"/>
    <w:rsid w:val="00BA0377"/>
    <w:rsid w:val="00BA4C62"/>
    <w:rsid w:val="00BC4F43"/>
    <w:rsid w:val="00BD0CAC"/>
    <w:rsid w:val="00BE3562"/>
    <w:rsid w:val="00BE732A"/>
    <w:rsid w:val="00BF0DC8"/>
    <w:rsid w:val="00BF75FC"/>
    <w:rsid w:val="00C05909"/>
    <w:rsid w:val="00C106F2"/>
    <w:rsid w:val="00C11B09"/>
    <w:rsid w:val="00C11E8D"/>
    <w:rsid w:val="00C16653"/>
    <w:rsid w:val="00C21DA0"/>
    <w:rsid w:val="00C226AF"/>
    <w:rsid w:val="00C35EE5"/>
    <w:rsid w:val="00C576FE"/>
    <w:rsid w:val="00C6239E"/>
    <w:rsid w:val="00C76089"/>
    <w:rsid w:val="00C77631"/>
    <w:rsid w:val="00C8028B"/>
    <w:rsid w:val="00C91BDE"/>
    <w:rsid w:val="00CC12A5"/>
    <w:rsid w:val="00CC4493"/>
    <w:rsid w:val="00CE329F"/>
    <w:rsid w:val="00CE5B72"/>
    <w:rsid w:val="00CF57AA"/>
    <w:rsid w:val="00D045AB"/>
    <w:rsid w:val="00D13693"/>
    <w:rsid w:val="00D13D89"/>
    <w:rsid w:val="00D175B0"/>
    <w:rsid w:val="00D66546"/>
    <w:rsid w:val="00D82E3C"/>
    <w:rsid w:val="00D845C3"/>
    <w:rsid w:val="00D9730C"/>
    <w:rsid w:val="00DA0AD2"/>
    <w:rsid w:val="00DA5E5A"/>
    <w:rsid w:val="00DC48F4"/>
    <w:rsid w:val="00DD429C"/>
    <w:rsid w:val="00E45062"/>
    <w:rsid w:val="00E539FB"/>
    <w:rsid w:val="00E54B80"/>
    <w:rsid w:val="00E601E3"/>
    <w:rsid w:val="00E67583"/>
    <w:rsid w:val="00E70FAE"/>
    <w:rsid w:val="00E82FEC"/>
    <w:rsid w:val="00E852BC"/>
    <w:rsid w:val="00E957AE"/>
    <w:rsid w:val="00EB58E5"/>
    <w:rsid w:val="00EE1975"/>
    <w:rsid w:val="00F33877"/>
    <w:rsid w:val="00F432A4"/>
    <w:rsid w:val="00F44291"/>
    <w:rsid w:val="00F4663E"/>
    <w:rsid w:val="00F60FEA"/>
    <w:rsid w:val="00F81A47"/>
    <w:rsid w:val="00F85AA0"/>
    <w:rsid w:val="00F91F36"/>
    <w:rsid w:val="00F96E4A"/>
    <w:rsid w:val="00FC2C42"/>
    <w:rsid w:val="00FC3800"/>
    <w:rsid w:val="00FC552B"/>
    <w:rsid w:val="00FC62B9"/>
    <w:rsid w:val="00FC6C35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26B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1B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1B05"/>
    <w:rPr>
      <w:b/>
      <w:bCs/>
      <w:sz w:val="20"/>
      <w:szCs w:val="20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A96BE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1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2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2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ait.ca/assets/documents/about-sait/policies-and-procedures/academic-student/ac-3-4-3-student-academic-conduct.pdf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edmonton.ca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algary.ca/home.htm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492cb2-7415-413d-9083-388938000ed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5" ma:contentTypeDescription="Create a new document." ma:contentTypeScope="" ma:versionID="b086eaed2e5052061e320b3d4e3b1a5a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fc813c75bd1b2c769e521ebb07e1c445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  <ds:schemaRef ds:uri="25492cb2-7415-413d-9083-388938000ed4"/>
  </ds:schemaRefs>
</ds:datastoreItem>
</file>

<file path=customXml/itemProps2.xml><?xml version="1.0" encoding="utf-8"?>
<ds:datastoreItem xmlns:ds="http://schemas.openxmlformats.org/officeDocument/2006/customXml" ds:itemID="{BFAE885D-81B2-4DFD-A794-54872E0C20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5E8256-F172-4A0D-9230-0624524731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Olusola Akinbode</cp:lastModifiedBy>
  <cp:revision>5</cp:revision>
  <cp:lastPrinted>2017-10-27T20:49:00Z</cp:lastPrinted>
  <dcterms:created xsi:type="dcterms:W3CDTF">2025-02-03T00:21:00Z</dcterms:created>
  <dcterms:modified xsi:type="dcterms:W3CDTF">2025-02-04T00:04:00Z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