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198E5" w14:textId="64279B31" w:rsidR="007461CC" w:rsidRDefault="005E0EEF" w:rsidP="005E0EEF">
      <w:pPr>
        <w:pStyle w:val="Title"/>
        <w:jc w:val="center"/>
      </w:pPr>
      <w:r>
        <w:t xml:space="preserve">Next Gen </w:t>
      </w:r>
      <w:proofErr w:type="spellStart"/>
      <w:r>
        <w:t>Bitaxe</w:t>
      </w:r>
      <w:proofErr w:type="spellEnd"/>
      <w:r>
        <w:t xml:space="preserve"> Dashboard</w:t>
      </w:r>
    </w:p>
    <w:p w14:paraId="030AC44F" w14:textId="6CD7ABA5" w:rsidR="005E0EEF" w:rsidRDefault="005E0EEF" w:rsidP="005E0EEF">
      <w:pPr>
        <w:pStyle w:val="Heading1"/>
      </w:pPr>
      <w:r>
        <w:t>Frameworks &amp; Deployment Method</w:t>
      </w:r>
    </w:p>
    <w:p w14:paraId="528D2DEB" w14:textId="5AF974C9" w:rsidR="005E0EEF" w:rsidRDefault="005E0EEF" w:rsidP="005E0EEF">
      <w:pPr>
        <w:pStyle w:val="ListParagraph"/>
        <w:numPr>
          <w:ilvl w:val="0"/>
          <w:numId w:val="1"/>
        </w:numPr>
      </w:pPr>
      <w:proofErr w:type="spellStart"/>
      <w:r>
        <w:t>VueJS</w:t>
      </w:r>
      <w:proofErr w:type="spellEnd"/>
      <w:r>
        <w:t xml:space="preserve"> framework, using composition API</w:t>
      </w:r>
    </w:p>
    <w:p w14:paraId="79275F17" w14:textId="487BECF7" w:rsidR="005E0EEF" w:rsidRDefault="005E0EEF" w:rsidP="005E0EEF">
      <w:pPr>
        <w:pStyle w:val="ListParagraph"/>
        <w:numPr>
          <w:ilvl w:val="0"/>
          <w:numId w:val="1"/>
        </w:numPr>
      </w:pPr>
      <w:r>
        <w:t>Single Page Application</w:t>
      </w:r>
    </w:p>
    <w:p w14:paraId="15505EFC" w14:textId="177E1BF8" w:rsidR="00C5599D" w:rsidRDefault="00C5599D" w:rsidP="005E0EEF">
      <w:pPr>
        <w:pStyle w:val="ListParagraph"/>
        <w:numPr>
          <w:ilvl w:val="0"/>
          <w:numId w:val="1"/>
        </w:numPr>
      </w:pPr>
      <w:r>
        <w:t>All CSS will be placed in a CSS file, no embedding of CSS into code, JavaScript, HTML, etc.</w:t>
      </w:r>
    </w:p>
    <w:p w14:paraId="17ED00AC" w14:textId="03264974" w:rsidR="005E0EEF" w:rsidRDefault="005E0EEF" w:rsidP="005E0EEF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  <w:r>
        <w:t>, docker build and docker deployment on Linux/AMD64 and Linux/ARM64</w:t>
      </w:r>
    </w:p>
    <w:p w14:paraId="59F5B382" w14:textId="68FDB970" w:rsidR="00E81406" w:rsidRDefault="00E81406" w:rsidP="005E0EEF">
      <w:pPr>
        <w:pStyle w:val="Heading1"/>
      </w:pPr>
      <w:r>
        <w:t>Style Guidelines</w:t>
      </w:r>
    </w:p>
    <w:p w14:paraId="260941B2" w14:textId="4496F9C3" w:rsidR="00E81406" w:rsidRDefault="00E81406" w:rsidP="00E81406">
      <w:pPr>
        <w:pStyle w:val="ListParagraph"/>
        <w:numPr>
          <w:ilvl w:val="0"/>
          <w:numId w:val="4"/>
        </w:numPr>
      </w:pPr>
      <w:r>
        <w:t>White</w:t>
      </w:r>
      <w:r w:rsidR="003D6F12">
        <w:t>:</w:t>
      </w:r>
      <w:r>
        <w:t xml:space="preserve"> #f5f5f5</w:t>
      </w:r>
    </w:p>
    <w:p w14:paraId="23B4721C" w14:textId="077F9A6D" w:rsidR="00E81406" w:rsidRDefault="00E81406" w:rsidP="00E81406">
      <w:pPr>
        <w:pStyle w:val="ListParagraph"/>
        <w:numPr>
          <w:ilvl w:val="0"/>
          <w:numId w:val="4"/>
        </w:numPr>
      </w:pPr>
      <w:r>
        <w:t>Red</w:t>
      </w:r>
      <w:r w:rsidR="003D6F12">
        <w:t>:</w:t>
      </w:r>
      <w:r>
        <w:t xml:space="preserve"> #ff1744</w:t>
      </w:r>
    </w:p>
    <w:p w14:paraId="47B45558" w14:textId="5C6109CE" w:rsidR="003D6F12" w:rsidRDefault="003D6F12" w:rsidP="00E81406">
      <w:pPr>
        <w:pStyle w:val="ListParagraph"/>
        <w:numPr>
          <w:ilvl w:val="0"/>
          <w:numId w:val="4"/>
        </w:numPr>
      </w:pPr>
      <w:r>
        <w:t>Dark background: #121212</w:t>
      </w:r>
    </w:p>
    <w:p w14:paraId="5C0AD20D" w14:textId="4647E081" w:rsidR="003D6F12" w:rsidRDefault="003D6F12" w:rsidP="00E81406">
      <w:pPr>
        <w:pStyle w:val="ListParagraph"/>
        <w:numPr>
          <w:ilvl w:val="0"/>
          <w:numId w:val="4"/>
        </w:numPr>
      </w:pPr>
      <w:r>
        <w:t>Dark Header: #1f1f1f</w:t>
      </w:r>
    </w:p>
    <w:p w14:paraId="1CE590C5" w14:textId="4AD643FF" w:rsidR="003D6F12" w:rsidRDefault="003D6F12" w:rsidP="00E81406">
      <w:pPr>
        <w:pStyle w:val="ListParagraph"/>
        <w:numPr>
          <w:ilvl w:val="0"/>
          <w:numId w:val="4"/>
        </w:numPr>
      </w:pPr>
      <w:r>
        <w:t>Green: #28a745</w:t>
      </w:r>
    </w:p>
    <w:p w14:paraId="1D3632D4" w14:textId="15117657" w:rsidR="005E0EEF" w:rsidRDefault="005E0EEF" w:rsidP="005E0EEF">
      <w:pPr>
        <w:pStyle w:val="Heading1"/>
      </w:pPr>
      <w:r>
        <w:t>Application Architecture</w:t>
      </w:r>
    </w:p>
    <w:p w14:paraId="719A0347" w14:textId="13BCFFC7" w:rsidR="005E0EEF" w:rsidRDefault="005E0EEF" w:rsidP="005E0EEF">
      <w:pPr>
        <w:pStyle w:val="ListParagraph"/>
        <w:numPr>
          <w:ilvl w:val="0"/>
          <w:numId w:val="2"/>
        </w:numPr>
      </w:pPr>
      <w:r>
        <w:t xml:space="preserve">Offload as much rendering and data </w:t>
      </w:r>
      <w:r w:rsidR="00983F7C">
        <w:t>fetching</w:t>
      </w:r>
      <w:r>
        <w:t xml:space="preserve"> as possible to web browser</w:t>
      </w:r>
    </w:p>
    <w:p w14:paraId="701BC08A" w14:textId="6A97CEBE" w:rsidR="005E0EEF" w:rsidRDefault="005E0EEF" w:rsidP="005E0EEF">
      <w:pPr>
        <w:pStyle w:val="ListParagraph"/>
        <w:numPr>
          <w:ilvl w:val="0"/>
          <w:numId w:val="2"/>
        </w:numPr>
      </w:pPr>
      <w:r>
        <w:t>Use proxy method to call device and mining core APIs</w:t>
      </w:r>
    </w:p>
    <w:p w14:paraId="6B9745A5" w14:textId="61ED6064" w:rsidR="005E0EEF" w:rsidRDefault="005E0EEF" w:rsidP="005E0EEF">
      <w:pPr>
        <w:pStyle w:val="ListParagraph"/>
        <w:numPr>
          <w:ilvl w:val="1"/>
          <w:numId w:val="2"/>
        </w:numPr>
      </w:pPr>
      <w:r>
        <w:t xml:space="preserve">No direct exposure of device &amp; mining core </w:t>
      </w:r>
      <w:r w:rsidR="00983F7C">
        <w:t>APIs</w:t>
      </w:r>
      <w:r>
        <w:t xml:space="preserve"> to application frontend</w:t>
      </w:r>
    </w:p>
    <w:p w14:paraId="6AA84516" w14:textId="6F501F75" w:rsidR="005E0EEF" w:rsidRDefault="005E0EEF" w:rsidP="005E0EEF">
      <w:pPr>
        <w:pStyle w:val="ListParagraph"/>
        <w:numPr>
          <w:ilvl w:val="1"/>
          <w:numId w:val="2"/>
        </w:numPr>
      </w:pPr>
      <w:r>
        <w:t xml:space="preserve">Example: Application calls it’s API for device information, which in turn calls device’s API for system information. </w:t>
      </w:r>
    </w:p>
    <w:p w14:paraId="26A30552" w14:textId="47F03C16" w:rsidR="005E0EEF" w:rsidRDefault="005E0EEF" w:rsidP="005E0EEF">
      <w:pPr>
        <w:pStyle w:val="ListParagraph"/>
        <w:numPr>
          <w:ilvl w:val="1"/>
          <w:numId w:val="2"/>
        </w:numPr>
      </w:pPr>
      <w:r>
        <w:t xml:space="preserve">Allows internal, private network API to be proxied to </w:t>
      </w:r>
      <w:proofErr w:type="gramStart"/>
      <w:r>
        <w:t>a</w:t>
      </w:r>
      <w:proofErr w:type="gramEnd"/>
      <w:r>
        <w:t xml:space="preserve"> external public internet call by the dashboard application.</w:t>
      </w:r>
    </w:p>
    <w:p w14:paraId="7164EAB2" w14:textId="6C5B6146" w:rsidR="005E0EEF" w:rsidRDefault="005E0EEF" w:rsidP="005E0EEF">
      <w:pPr>
        <w:pStyle w:val="ListParagraph"/>
        <w:numPr>
          <w:ilvl w:val="0"/>
          <w:numId w:val="2"/>
        </w:numPr>
      </w:pPr>
      <w:r>
        <w:t>Use JWT authentication, can be enabled and disabled.</w:t>
      </w:r>
    </w:p>
    <w:p w14:paraId="56CE9F16" w14:textId="5BF6EA6F" w:rsidR="005E0EEF" w:rsidRDefault="005E0EEF" w:rsidP="005E0EEF">
      <w:pPr>
        <w:pStyle w:val="ListParagraph"/>
        <w:numPr>
          <w:ilvl w:val="0"/>
          <w:numId w:val="2"/>
        </w:numPr>
      </w:pPr>
      <w:r>
        <w:t>Use SHA256 hash for passwords in transit</w:t>
      </w:r>
    </w:p>
    <w:p w14:paraId="6E463B18" w14:textId="3C4D9E79" w:rsidR="005E0EEF" w:rsidRDefault="005E0EEF" w:rsidP="005E0EEF">
      <w:pPr>
        <w:pStyle w:val="Heading1"/>
      </w:pPr>
      <w:r>
        <w:t>Features</w:t>
      </w:r>
    </w:p>
    <w:p w14:paraId="14DE7C76" w14:textId="46610886" w:rsidR="005E0EEF" w:rsidRDefault="005E0EEF" w:rsidP="005E0EEF">
      <w:pPr>
        <w:pStyle w:val="ListParagraph"/>
        <w:numPr>
          <w:ilvl w:val="0"/>
          <w:numId w:val="3"/>
        </w:numPr>
      </w:pPr>
      <w:r>
        <w:t>Real time data from each device and mining core</w:t>
      </w:r>
    </w:p>
    <w:p w14:paraId="36C77AE3" w14:textId="2CFFCAD8" w:rsidR="005E0EEF" w:rsidRDefault="005E0EEF" w:rsidP="005E0EEF">
      <w:pPr>
        <w:pStyle w:val="ListParagraph"/>
        <w:numPr>
          <w:ilvl w:val="0"/>
          <w:numId w:val="3"/>
        </w:numPr>
      </w:pPr>
      <w:r>
        <w:t>Can disable &amp; enable mining core data pulls, in case user doesn’t have mining core installed</w:t>
      </w:r>
    </w:p>
    <w:p w14:paraId="12FEA3B0" w14:textId="7BA5EB57" w:rsidR="005E0EEF" w:rsidRDefault="005E0EEF" w:rsidP="005E0EEF">
      <w:pPr>
        <w:pStyle w:val="ListParagraph"/>
        <w:numPr>
          <w:ilvl w:val="0"/>
          <w:numId w:val="3"/>
        </w:numPr>
      </w:pPr>
      <w:r>
        <w:t>All field</w:t>
      </w:r>
      <w:r w:rsidR="00F40C85">
        <w:t>s</w:t>
      </w:r>
      <w:r>
        <w:t xml:space="preserve"> / Attributes mapped from JSON attribute names to display friendly names</w:t>
      </w:r>
    </w:p>
    <w:p w14:paraId="76D81971" w14:textId="0A632114" w:rsidR="005E0EEF" w:rsidRDefault="005E0EEF" w:rsidP="005E0EEF">
      <w:pPr>
        <w:pStyle w:val="ListParagraph"/>
        <w:numPr>
          <w:ilvl w:val="0"/>
          <w:numId w:val="3"/>
        </w:numPr>
      </w:pPr>
      <w:r>
        <w:lastRenderedPageBreak/>
        <w:t>Format values to friendly formats</w:t>
      </w:r>
    </w:p>
    <w:p w14:paraId="3B91B127" w14:textId="7E813AF6" w:rsidR="005E0EEF" w:rsidRDefault="005E0EEF" w:rsidP="005E0EEF">
      <w:pPr>
        <w:pStyle w:val="ListParagraph"/>
        <w:numPr>
          <w:ilvl w:val="1"/>
          <w:numId w:val="3"/>
        </w:numPr>
      </w:pPr>
      <w:proofErr w:type="spellStart"/>
      <w:r>
        <w:t>Hashrate</w:t>
      </w:r>
      <w:proofErr w:type="spellEnd"/>
      <w:r>
        <w:t xml:space="preserve">: </w:t>
      </w:r>
      <w:proofErr w:type="spellStart"/>
      <w:r>
        <w:t>Mh</w:t>
      </w:r>
      <w:proofErr w:type="spellEnd"/>
      <w:r>
        <w:t xml:space="preserve">/s, </w:t>
      </w:r>
      <w:proofErr w:type="spellStart"/>
      <w:r>
        <w:t>Gh</w:t>
      </w:r>
      <w:proofErr w:type="spellEnd"/>
      <w:r>
        <w:t>/s, Th/s, Ph/s format</w:t>
      </w:r>
    </w:p>
    <w:p w14:paraId="618AC5E9" w14:textId="11B86B94" w:rsidR="005E0EEF" w:rsidRDefault="005E0EEF" w:rsidP="005E0EEF">
      <w:pPr>
        <w:pStyle w:val="ListParagraph"/>
        <w:numPr>
          <w:ilvl w:val="1"/>
          <w:numId w:val="3"/>
        </w:numPr>
      </w:pPr>
      <w:r>
        <w:t>Voltage: convert millivolts to Volts</w:t>
      </w:r>
    </w:p>
    <w:p w14:paraId="09B39F0B" w14:textId="7061C7CC" w:rsidR="005E0EEF" w:rsidRDefault="005E0EEF" w:rsidP="005E0EEF">
      <w:pPr>
        <w:pStyle w:val="ListParagraph"/>
        <w:numPr>
          <w:ilvl w:val="1"/>
          <w:numId w:val="3"/>
        </w:numPr>
      </w:pPr>
      <w:r>
        <w:t>Power: expressed in watts</w:t>
      </w:r>
    </w:p>
    <w:p w14:paraId="57999430" w14:textId="2AE27589" w:rsidR="005E0EEF" w:rsidRDefault="005E0EEF" w:rsidP="005E0EEF">
      <w:pPr>
        <w:pStyle w:val="ListParagraph"/>
        <w:numPr>
          <w:ilvl w:val="1"/>
          <w:numId w:val="3"/>
        </w:numPr>
      </w:pPr>
      <w:r>
        <w:t xml:space="preserve">Frequency: </w:t>
      </w:r>
      <w:proofErr w:type="spellStart"/>
      <w:r>
        <w:t>Mhz</w:t>
      </w:r>
      <w:proofErr w:type="spellEnd"/>
    </w:p>
    <w:p w14:paraId="105DDD6B" w14:textId="75D0BA22" w:rsidR="005E0EEF" w:rsidRDefault="005E0EEF" w:rsidP="005E0EEF">
      <w:pPr>
        <w:pStyle w:val="ListParagraph"/>
        <w:numPr>
          <w:ilvl w:val="1"/>
          <w:numId w:val="3"/>
        </w:numPr>
      </w:pPr>
      <w:r>
        <w:t>Difficulty (</w:t>
      </w:r>
      <w:r w:rsidR="00E07181">
        <w:t xml:space="preserve">Network, </w:t>
      </w:r>
      <w:r>
        <w:t>Best &amp; Session): M, G, T format</w:t>
      </w:r>
    </w:p>
    <w:p w14:paraId="19C4E5FB" w14:textId="66A627F5" w:rsidR="005E0EEF" w:rsidRDefault="005E0EEF" w:rsidP="005E0EEF">
      <w:pPr>
        <w:pStyle w:val="ListParagraph"/>
        <w:numPr>
          <w:ilvl w:val="1"/>
          <w:numId w:val="3"/>
        </w:numPr>
      </w:pPr>
      <w:r>
        <w:t>R</w:t>
      </w:r>
      <w:r w:rsidR="00E07181">
        <w:t>esponse Time: Milliseconds (</w:t>
      </w:r>
      <w:proofErr w:type="spellStart"/>
      <w:r w:rsidR="00E07181">
        <w:t>ms</w:t>
      </w:r>
      <w:proofErr w:type="spellEnd"/>
      <w:r w:rsidR="00E07181">
        <w:t>)</w:t>
      </w:r>
    </w:p>
    <w:p w14:paraId="356C0C85" w14:textId="3825E2E3" w:rsidR="00E07181" w:rsidRDefault="00E07181" w:rsidP="005E0EEF">
      <w:pPr>
        <w:pStyle w:val="ListParagraph"/>
        <w:numPr>
          <w:ilvl w:val="1"/>
          <w:numId w:val="3"/>
        </w:numPr>
      </w:pPr>
      <w:r>
        <w:t>Uptime: Days, Hours, Minutes, Seconds.</w:t>
      </w:r>
    </w:p>
    <w:p w14:paraId="27AFB15C" w14:textId="319447AD" w:rsidR="00E07181" w:rsidRDefault="00E07181" w:rsidP="005E0EEF">
      <w:pPr>
        <w:pStyle w:val="ListParagraph"/>
        <w:numPr>
          <w:ilvl w:val="1"/>
          <w:numId w:val="3"/>
        </w:numPr>
      </w:pPr>
      <w:r>
        <w:t xml:space="preserve">For </w:t>
      </w:r>
      <w:proofErr w:type="gramStart"/>
      <w:r>
        <w:t>Over Heat</w:t>
      </w:r>
      <w:proofErr w:type="gramEnd"/>
      <w:r>
        <w:t xml:space="preserve"> Mode &amp; Using Failover Stratum, displayed as Disabled, Enabled</w:t>
      </w:r>
    </w:p>
    <w:p w14:paraId="1A136C60" w14:textId="36A2D620" w:rsidR="00E07181" w:rsidRDefault="00E07181" w:rsidP="00E07181">
      <w:pPr>
        <w:pStyle w:val="ListParagraph"/>
        <w:numPr>
          <w:ilvl w:val="0"/>
          <w:numId w:val="3"/>
        </w:numPr>
      </w:pPr>
      <w:r>
        <w:t xml:space="preserve">User can configure application parameters, which when saved will cause a real time </w:t>
      </w:r>
      <w:proofErr w:type="gramStart"/>
      <w:r>
        <w:t>reload</w:t>
      </w:r>
      <w:proofErr w:type="gramEnd"/>
      <w:r>
        <w:t xml:space="preserve"> of the application</w:t>
      </w:r>
    </w:p>
    <w:p w14:paraId="4D0D6CA7" w14:textId="2A792277" w:rsidR="00E07181" w:rsidRDefault="00E07181" w:rsidP="00E07181">
      <w:pPr>
        <w:pStyle w:val="ListParagraph"/>
        <w:numPr>
          <w:ilvl w:val="0"/>
          <w:numId w:val="3"/>
        </w:numPr>
      </w:pPr>
      <w:r>
        <w:t xml:space="preserve">User can change configuration for each </w:t>
      </w:r>
      <w:proofErr w:type="spellStart"/>
      <w:r>
        <w:t>AxeOS</w:t>
      </w:r>
      <w:proofErr w:type="spellEnd"/>
      <w:r>
        <w:t xml:space="preserve"> device, using proxy calls to </w:t>
      </w:r>
      <w:proofErr w:type="spellStart"/>
      <w:r>
        <w:t>AxeOS</w:t>
      </w:r>
      <w:proofErr w:type="spellEnd"/>
      <w:r>
        <w:t xml:space="preserve"> System API</w:t>
      </w:r>
    </w:p>
    <w:p w14:paraId="16025AEF" w14:textId="59869E48" w:rsidR="00E07181" w:rsidRDefault="00E07181" w:rsidP="00E07181">
      <w:pPr>
        <w:pStyle w:val="ListParagraph"/>
        <w:numPr>
          <w:ilvl w:val="0"/>
          <w:numId w:val="3"/>
        </w:numPr>
      </w:pPr>
      <w:r>
        <w:t xml:space="preserve">User can restart each </w:t>
      </w:r>
      <w:proofErr w:type="spellStart"/>
      <w:r>
        <w:t>AxeOS</w:t>
      </w:r>
      <w:proofErr w:type="spellEnd"/>
      <w:r>
        <w:t xml:space="preserve"> device, using proxy calls to </w:t>
      </w:r>
      <w:proofErr w:type="spellStart"/>
      <w:r>
        <w:t>AxeOS</w:t>
      </w:r>
      <w:proofErr w:type="spellEnd"/>
      <w:r>
        <w:t xml:space="preserve"> restart API</w:t>
      </w:r>
    </w:p>
    <w:p w14:paraId="57CB181B" w14:textId="07895708" w:rsidR="00BD577B" w:rsidRDefault="00BD577B" w:rsidP="00BD577B">
      <w:pPr>
        <w:pStyle w:val="ListParagraph"/>
        <w:numPr>
          <w:ilvl w:val="1"/>
          <w:numId w:val="3"/>
        </w:numPr>
      </w:pPr>
      <w:r>
        <w:t xml:space="preserve">Confirmation modal before executing the restart request to the </w:t>
      </w:r>
      <w:proofErr w:type="spellStart"/>
      <w:r>
        <w:t>AxeOS</w:t>
      </w:r>
      <w:proofErr w:type="spellEnd"/>
      <w:r>
        <w:t xml:space="preserve"> device</w:t>
      </w:r>
    </w:p>
    <w:p w14:paraId="08DF78EF" w14:textId="21E7F252" w:rsidR="00E07181" w:rsidRDefault="00E07181" w:rsidP="00E07181">
      <w:pPr>
        <w:pStyle w:val="ListParagraph"/>
        <w:numPr>
          <w:ilvl w:val="0"/>
          <w:numId w:val="3"/>
        </w:numPr>
      </w:pPr>
      <w:r>
        <w:t>Application will launch into bootstrap mode on first use, missing configuration files</w:t>
      </w:r>
    </w:p>
    <w:p w14:paraId="173482B3" w14:textId="77C19B72" w:rsidR="00E07181" w:rsidRDefault="00E07181" w:rsidP="00E07181">
      <w:pPr>
        <w:pStyle w:val="ListParagraph"/>
        <w:numPr>
          <w:ilvl w:val="1"/>
          <w:numId w:val="3"/>
        </w:numPr>
      </w:pPr>
      <w:r>
        <w:t>Basic configuration will include</w:t>
      </w:r>
    </w:p>
    <w:p w14:paraId="05D8C7A3" w14:textId="50740716" w:rsidR="00E07181" w:rsidRDefault="00E07181" w:rsidP="00E07181">
      <w:pPr>
        <w:pStyle w:val="ListParagraph"/>
        <w:numPr>
          <w:ilvl w:val="2"/>
          <w:numId w:val="3"/>
        </w:numPr>
      </w:pPr>
      <w:r>
        <w:t>Application Title</w:t>
      </w:r>
    </w:p>
    <w:p w14:paraId="6519FE00" w14:textId="3CB86095" w:rsidR="00E07181" w:rsidRDefault="00E07181" w:rsidP="00E07181">
      <w:pPr>
        <w:pStyle w:val="ListParagraph"/>
        <w:numPr>
          <w:ilvl w:val="2"/>
          <w:numId w:val="3"/>
        </w:numPr>
      </w:pPr>
      <w:r>
        <w:t>Enable / Disable Authentication</w:t>
      </w:r>
    </w:p>
    <w:p w14:paraId="66BF85CA" w14:textId="77777777" w:rsidR="00E07181" w:rsidRDefault="00E07181" w:rsidP="00E07181">
      <w:pPr>
        <w:pStyle w:val="ListParagraph"/>
        <w:numPr>
          <w:ilvl w:val="3"/>
          <w:numId w:val="3"/>
        </w:numPr>
      </w:pPr>
      <w:r>
        <w:t xml:space="preserve">If enabled, </w:t>
      </w:r>
    </w:p>
    <w:p w14:paraId="347ABB70" w14:textId="45C97A3B" w:rsidR="00E07181" w:rsidRDefault="00E07181" w:rsidP="00E07181">
      <w:pPr>
        <w:pStyle w:val="ListParagraph"/>
        <w:numPr>
          <w:ilvl w:val="4"/>
          <w:numId w:val="3"/>
        </w:numPr>
      </w:pPr>
      <w:r>
        <w:t>input for username &amp; password, with validation and unmask option</w:t>
      </w:r>
    </w:p>
    <w:p w14:paraId="3A02EBCB" w14:textId="4484C272" w:rsidR="00E07181" w:rsidRDefault="00E07181" w:rsidP="00E07181">
      <w:pPr>
        <w:pStyle w:val="ListParagraph"/>
        <w:numPr>
          <w:ilvl w:val="4"/>
          <w:numId w:val="3"/>
        </w:numPr>
      </w:pPr>
      <w:r>
        <w:t>Ability to generate 32 Character JWT Token Key</w:t>
      </w:r>
    </w:p>
    <w:p w14:paraId="73C715B4" w14:textId="497D0984" w:rsidR="00E07181" w:rsidRDefault="00E07181" w:rsidP="00E07181">
      <w:pPr>
        <w:pStyle w:val="ListParagraph"/>
        <w:numPr>
          <w:ilvl w:val="4"/>
          <w:numId w:val="3"/>
        </w:numPr>
      </w:pPr>
      <w:r>
        <w:t>Ability to set JWT age (i.e. 1day, 1hr, etc.)</w:t>
      </w:r>
    </w:p>
    <w:p w14:paraId="096BF806" w14:textId="00BA4F42" w:rsidR="00E07181" w:rsidRDefault="00E07181" w:rsidP="00E07181">
      <w:pPr>
        <w:pStyle w:val="ListParagraph"/>
        <w:numPr>
          <w:ilvl w:val="2"/>
          <w:numId w:val="3"/>
        </w:numPr>
      </w:pPr>
      <w:r>
        <w:t xml:space="preserve">Input for one or more </w:t>
      </w:r>
      <w:proofErr w:type="spellStart"/>
      <w:r>
        <w:t>AxeOS</w:t>
      </w:r>
      <w:proofErr w:type="spellEnd"/>
      <w:r>
        <w:t xml:space="preserve"> device Name &amp; URL</w:t>
      </w:r>
    </w:p>
    <w:p w14:paraId="23C52C30" w14:textId="68734A68" w:rsidR="00E07181" w:rsidRDefault="00E07181" w:rsidP="00E07181">
      <w:pPr>
        <w:pStyle w:val="ListParagraph"/>
        <w:numPr>
          <w:ilvl w:val="3"/>
          <w:numId w:val="3"/>
        </w:numPr>
      </w:pPr>
      <w:r>
        <w:t xml:space="preserve">Example: Bitaxe1, </w:t>
      </w:r>
      <w:hyperlink r:id="rId5" w:history="1">
        <w:r w:rsidRPr="00B27CF5">
          <w:rPr>
            <w:rStyle w:val="Hyperlink"/>
          </w:rPr>
          <w:t>http://192.168.7.220</w:t>
        </w:r>
      </w:hyperlink>
    </w:p>
    <w:p w14:paraId="328FE0E4" w14:textId="3983B25A" w:rsidR="00E07181" w:rsidRDefault="00E07181" w:rsidP="00E07181">
      <w:pPr>
        <w:pStyle w:val="ListParagraph"/>
        <w:numPr>
          <w:ilvl w:val="2"/>
          <w:numId w:val="3"/>
        </w:numPr>
      </w:pPr>
      <w:r>
        <w:t>Enable / Disable Mining Core integration</w:t>
      </w:r>
    </w:p>
    <w:p w14:paraId="0CF11D53" w14:textId="7E50C413" w:rsidR="00E07181" w:rsidRDefault="00E07181" w:rsidP="00E07181">
      <w:pPr>
        <w:pStyle w:val="ListParagraph"/>
        <w:numPr>
          <w:ilvl w:val="3"/>
          <w:numId w:val="3"/>
        </w:numPr>
      </w:pPr>
      <w:r>
        <w:t>If enabled, input for mining core URL</w:t>
      </w:r>
    </w:p>
    <w:p w14:paraId="52DEE54C" w14:textId="211709AB" w:rsidR="00E07181" w:rsidRDefault="00E07181" w:rsidP="00E07181">
      <w:pPr>
        <w:pStyle w:val="ListParagraph"/>
        <w:numPr>
          <w:ilvl w:val="4"/>
          <w:numId w:val="3"/>
        </w:numPr>
      </w:pPr>
      <w:r>
        <w:t xml:space="preserve">Example: </w:t>
      </w:r>
      <w:hyperlink r:id="rId6" w:history="1">
        <w:r w:rsidRPr="00B27CF5">
          <w:rPr>
            <w:rStyle w:val="Hyperlink"/>
          </w:rPr>
          <w:t>http://192.168.7.149:4000</w:t>
        </w:r>
      </w:hyperlink>
    </w:p>
    <w:p w14:paraId="326A250F" w14:textId="4134904C" w:rsidR="00E07181" w:rsidRDefault="00E07181" w:rsidP="00E07181">
      <w:pPr>
        <w:pStyle w:val="ListParagraph"/>
        <w:numPr>
          <w:ilvl w:val="2"/>
          <w:numId w:val="3"/>
        </w:numPr>
      </w:pPr>
      <w:r>
        <w:t>Submit button should say, “Create Configuration”</w:t>
      </w:r>
    </w:p>
    <w:p w14:paraId="7C75679C" w14:textId="0D73933C" w:rsidR="00E07181" w:rsidRDefault="00E07181" w:rsidP="00E07181">
      <w:pPr>
        <w:pStyle w:val="ListParagraph"/>
        <w:numPr>
          <w:ilvl w:val="2"/>
          <w:numId w:val="3"/>
        </w:numPr>
      </w:pPr>
      <w:r>
        <w:t xml:space="preserve">URL’s for </w:t>
      </w:r>
      <w:proofErr w:type="spellStart"/>
      <w:r>
        <w:t>AxeOS</w:t>
      </w:r>
      <w:proofErr w:type="spellEnd"/>
      <w:r>
        <w:t xml:space="preserve"> and Mining Core will be verified as accurate on submit</w:t>
      </w:r>
    </w:p>
    <w:p w14:paraId="3A47A9D1" w14:textId="2A6F9B9C" w:rsidR="00E07181" w:rsidRDefault="00E07181" w:rsidP="00E07181">
      <w:pPr>
        <w:pStyle w:val="ListParagraph"/>
        <w:numPr>
          <w:ilvl w:val="2"/>
          <w:numId w:val="3"/>
        </w:numPr>
      </w:pPr>
      <w:r>
        <w:t>URL fields validated as valid URL formats</w:t>
      </w:r>
    </w:p>
    <w:p w14:paraId="3220AD58" w14:textId="687A60FD" w:rsidR="00E07181" w:rsidRDefault="00E07181" w:rsidP="00E07181">
      <w:pPr>
        <w:pStyle w:val="ListParagraph"/>
        <w:numPr>
          <w:ilvl w:val="2"/>
          <w:numId w:val="3"/>
        </w:numPr>
      </w:pPr>
      <w:r>
        <w:t>Once submit is successful, application will real time reload configuration and send user to application (or login if login enabled)</w:t>
      </w:r>
    </w:p>
    <w:p w14:paraId="5AB2C951" w14:textId="6488F574" w:rsidR="00AB5902" w:rsidRDefault="00F40C85" w:rsidP="00AB5902">
      <w:pPr>
        <w:pStyle w:val="ListParagraph"/>
        <w:numPr>
          <w:ilvl w:val="0"/>
          <w:numId w:val="3"/>
        </w:numPr>
      </w:pPr>
      <w:r>
        <w:lastRenderedPageBreak/>
        <w:t xml:space="preserve">Real time graph charts for each </w:t>
      </w:r>
      <w:proofErr w:type="spellStart"/>
      <w:r>
        <w:t>AxeOS</w:t>
      </w:r>
      <w:proofErr w:type="spellEnd"/>
      <w:r>
        <w:t xml:space="preserve"> Device, showing </w:t>
      </w:r>
      <w:proofErr w:type="spellStart"/>
      <w:r>
        <w:t>hashrate</w:t>
      </w:r>
      <w:proofErr w:type="spellEnd"/>
      <w:r>
        <w:t xml:space="preserve"> and ASIC Temp over time, using </w:t>
      </w:r>
      <w:proofErr w:type="spellStart"/>
      <w:r>
        <w:t>AxeOS</w:t>
      </w:r>
      <w:proofErr w:type="spellEnd"/>
      <w:r>
        <w:t xml:space="preserve"> API, called by application proxy.</w:t>
      </w:r>
    </w:p>
    <w:p w14:paraId="4ADD4965" w14:textId="7B0B0E4F" w:rsidR="00F40C85" w:rsidRDefault="00F40C85" w:rsidP="00AB5902">
      <w:pPr>
        <w:pStyle w:val="ListParagraph"/>
        <w:numPr>
          <w:ilvl w:val="0"/>
          <w:numId w:val="3"/>
        </w:numPr>
      </w:pPr>
      <w:r>
        <w:t xml:space="preserve">Refresh intervals for each </w:t>
      </w:r>
      <w:proofErr w:type="spellStart"/>
      <w:r>
        <w:t>AxeOS</w:t>
      </w:r>
      <w:proofErr w:type="spellEnd"/>
      <w:r>
        <w:t xml:space="preserve"> device’s data stream should be configurable and set to 25 seconds initially.</w:t>
      </w:r>
    </w:p>
    <w:p w14:paraId="5AA3E42A" w14:textId="1CD95146" w:rsidR="00F40C85" w:rsidRDefault="00C5599D" w:rsidP="00AB5902">
      <w:pPr>
        <w:pStyle w:val="ListParagraph"/>
        <w:numPr>
          <w:ilvl w:val="0"/>
          <w:numId w:val="3"/>
        </w:numPr>
      </w:pPr>
      <w:r>
        <w:t xml:space="preserve">Provide a logout icon that when clicked logs the user out (aka, </w:t>
      </w:r>
      <w:r w:rsidR="00E81406">
        <w:t>invalidates their session).</w:t>
      </w:r>
    </w:p>
    <w:p w14:paraId="6DEF737F" w14:textId="57BBAA05" w:rsidR="00E81406" w:rsidRDefault="00E81406" w:rsidP="00AB5902">
      <w:pPr>
        <w:pStyle w:val="ListParagraph"/>
        <w:numPr>
          <w:ilvl w:val="0"/>
          <w:numId w:val="3"/>
        </w:numPr>
      </w:pPr>
      <w:r>
        <w:t>Configurations, Settings and Charts will be shown in popup modal windows.</w:t>
      </w:r>
    </w:p>
    <w:p w14:paraId="3AB7F5E8" w14:textId="3E74F8DF" w:rsidR="00E81406" w:rsidRDefault="00E81406" w:rsidP="00AB5902">
      <w:pPr>
        <w:pStyle w:val="ListParagraph"/>
        <w:numPr>
          <w:ilvl w:val="0"/>
          <w:numId w:val="3"/>
        </w:numPr>
      </w:pPr>
      <w:r>
        <w:t>Loading, and loading errors will be displayed for each real time data stream.</w:t>
      </w:r>
    </w:p>
    <w:p w14:paraId="479276E4" w14:textId="52EA7D33" w:rsidR="00E81406" w:rsidRDefault="00E81406" w:rsidP="00AB5902">
      <w:pPr>
        <w:pStyle w:val="ListParagraph"/>
        <w:numPr>
          <w:ilvl w:val="0"/>
          <w:numId w:val="3"/>
        </w:numPr>
      </w:pPr>
      <w:proofErr w:type="spellStart"/>
      <w:r>
        <w:t>AxeOS</w:t>
      </w:r>
      <w:proofErr w:type="spellEnd"/>
      <w:r>
        <w:t xml:space="preserve"> and Mining Core availability status will be shown with a green (available) or red (unavailable) icon next to the friendly name.</w:t>
      </w:r>
    </w:p>
    <w:p w14:paraId="7746F716" w14:textId="09BD4118" w:rsidR="00E81406" w:rsidRDefault="00E81406" w:rsidP="00AB5902">
      <w:pPr>
        <w:pStyle w:val="ListParagraph"/>
        <w:numPr>
          <w:ilvl w:val="0"/>
          <w:numId w:val="3"/>
        </w:numPr>
      </w:pPr>
      <w:r>
        <w:t>Data loading should happen independently for each data call, thereby not blocking the entire site while loading data, data appears as it becomes available.</w:t>
      </w:r>
    </w:p>
    <w:p w14:paraId="3A66CE9F" w14:textId="1D615A70" w:rsidR="00E81406" w:rsidRDefault="003D6F12" w:rsidP="00AB5902">
      <w:pPr>
        <w:pStyle w:val="ListParagraph"/>
        <w:numPr>
          <w:ilvl w:val="0"/>
          <w:numId w:val="3"/>
        </w:numPr>
      </w:pPr>
      <w:r>
        <w:t>Use icons for Configuration, settings, chart and logout buttons. Icons located in the /icon folder</w:t>
      </w:r>
    </w:p>
    <w:p w14:paraId="6FB62907" w14:textId="39A26DF6" w:rsidR="003D6F12" w:rsidRDefault="00BD577B" w:rsidP="00AB5902">
      <w:pPr>
        <w:pStyle w:val="ListParagraph"/>
        <w:numPr>
          <w:ilvl w:val="0"/>
          <w:numId w:val="3"/>
        </w:numPr>
      </w:pPr>
      <w:r>
        <w:t>All configurations should be in configuration files</w:t>
      </w:r>
    </w:p>
    <w:p w14:paraId="5A9C9AF1" w14:textId="19620B3A" w:rsidR="00BD577B" w:rsidRDefault="00BD577B" w:rsidP="00BD577B">
      <w:pPr>
        <w:pStyle w:val="ListParagraph"/>
        <w:numPr>
          <w:ilvl w:val="1"/>
          <w:numId w:val="3"/>
        </w:numPr>
      </w:pPr>
      <w:r>
        <w:t>Application Configurations</w:t>
      </w:r>
    </w:p>
    <w:p w14:paraId="269623FA" w14:textId="04709E6C" w:rsidR="00BD577B" w:rsidRDefault="00BD577B" w:rsidP="00BD577B">
      <w:pPr>
        <w:pStyle w:val="ListParagraph"/>
        <w:numPr>
          <w:ilvl w:val="1"/>
          <w:numId w:val="3"/>
        </w:numPr>
      </w:pPr>
      <w:proofErr w:type="spellStart"/>
      <w:r>
        <w:t>AxeOS</w:t>
      </w:r>
      <w:proofErr w:type="spellEnd"/>
      <w:r>
        <w:t xml:space="preserve"> field mappings</w:t>
      </w:r>
    </w:p>
    <w:p w14:paraId="16E1589F" w14:textId="73A5D152" w:rsidR="00BD577B" w:rsidRDefault="00BD577B" w:rsidP="00BD577B">
      <w:pPr>
        <w:pStyle w:val="ListParagraph"/>
        <w:numPr>
          <w:ilvl w:val="1"/>
          <w:numId w:val="3"/>
        </w:numPr>
      </w:pPr>
      <w:proofErr w:type="spellStart"/>
      <w:r>
        <w:t>AxeOS</w:t>
      </w:r>
      <w:proofErr w:type="spellEnd"/>
      <w:r>
        <w:t xml:space="preserve"> URLs</w:t>
      </w:r>
    </w:p>
    <w:p w14:paraId="3EA95DCB" w14:textId="5E553484" w:rsidR="00BD577B" w:rsidRDefault="00BD577B" w:rsidP="00BD577B">
      <w:pPr>
        <w:pStyle w:val="ListParagraph"/>
        <w:numPr>
          <w:ilvl w:val="1"/>
          <w:numId w:val="3"/>
        </w:numPr>
      </w:pPr>
      <w:r>
        <w:t>Mining Core field mappings</w:t>
      </w:r>
    </w:p>
    <w:p w14:paraId="5A776E4D" w14:textId="47C431D5" w:rsidR="00BD577B" w:rsidRDefault="00BD577B" w:rsidP="00BD577B">
      <w:pPr>
        <w:pStyle w:val="ListParagraph"/>
        <w:numPr>
          <w:ilvl w:val="1"/>
          <w:numId w:val="3"/>
        </w:numPr>
      </w:pPr>
      <w:r>
        <w:t>Mining Core URL</w:t>
      </w:r>
    </w:p>
    <w:p w14:paraId="601EBC65" w14:textId="0AA68CEB" w:rsidR="00BD577B" w:rsidRDefault="00BD577B" w:rsidP="00BD577B">
      <w:pPr>
        <w:pStyle w:val="ListParagraph"/>
        <w:numPr>
          <w:ilvl w:val="1"/>
          <w:numId w:val="3"/>
        </w:numPr>
      </w:pPr>
      <w:r>
        <w:t>Field types (Boolean, progress bar, number, string, etc.)</w:t>
      </w:r>
    </w:p>
    <w:p w14:paraId="33703B9E" w14:textId="4BD8E8C0" w:rsidR="00BD577B" w:rsidRDefault="00BD577B" w:rsidP="00BD577B">
      <w:pPr>
        <w:pStyle w:val="ListParagraph"/>
        <w:numPr>
          <w:ilvl w:val="1"/>
          <w:numId w:val="3"/>
        </w:numPr>
      </w:pPr>
      <w:r>
        <w:t>Progress thresholds for green, yellow and red status.</w:t>
      </w:r>
    </w:p>
    <w:p w14:paraId="424A2063" w14:textId="111A14E4" w:rsidR="00BD577B" w:rsidRDefault="00BD577B" w:rsidP="00BD577B">
      <w:pPr>
        <w:pStyle w:val="ListParagraph"/>
        <w:numPr>
          <w:ilvl w:val="0"/>
          <w:numId w:val="3"/>
        </w:numPr>
      </w:pPr>
      <w:r>
        <w:t>If authentication is enabled</w:t>
      </w:r>
    </w:p>
    <w:p w14:paraId="08C70DBB" w14:textId="0A0E84A5" w:rsidR="00BD577B" w:rsidRDefault="00BD577B" w:rsidP="00BD577B">
      <w:pPr>
        <w:pStyle w:val="ListParagraph"/>
        <w:numPr>
          <w:ilvl w:val="1"/>
          <w:numId w:val="3"/>
        </w:numPr>
      </w:pPr>
      <w:r>
        <w:t>All API calls will validate the session before executing the call (aka backend security)</w:t>
      </w:r>
    </w:p>
    <w:p w14:paraId="20B9E0A8" w14:textId="0B4E5F17" w:rsidR="00BD577B" w:rsidRDefault="00BD577B" w:rsidP="00BD577B">
      <w:pPr>
        <w:pStyle w:val="ListParagraph"/>
        <w:numPr>
          <w:ilvl w:val="1"/>
          <w:numId w:val="3"/>
        </w:numPr>
      </w:pPr>
      <w:r>
        <w:t>The logout icon will appear</w:t>
      </w:r>
    </w:p>
    <w:p w14:paraId="758F69E4" w14:textId="0B887B5C" w:rsidR="00BD577B" w:rsidRDefault="00BD577B" w:rsidP="00BD577B">
      <w:pPr>
        <w:pStyle w:val="ListParagraph"/>
        <w:numPr>
          <w:ilvl w:val="0"/>
          <w:numId w:val="3"/>
        </w:numPr>
      </w:pPr>
      <w:r>
        <w:t>Allow the user to configure if configurations should be allowed in the web UI.</w:t>
      </w:r>
    </w:p>
    <w:p w14:paraId="77816FFC" w14:textId="3E820733" w:rsidR="00BD577B" w:rsidRDefault="00BD577B" w:rsidP="00BD577B">
      <w:pPr>
        <w:pStyle w:val="ListParagraph"/>
        <w:numPr>
          <w:ilvl w:val="0"/>
          <w:numId w:val="3"/>
        </w:numPr>
      </w:pPr>
      <w:r>
        <w:t xml:space="preserve">Allow the user to configure if </w:t>
      </w:r>
      <w:proofErr w:type="spellStart"/>
      <w:r>
        <w:t>AxeOS</w:t>
      </w:r>
      <w:proofErr w:type="spellEnd"/>
      <w:r>
        <w:t xml:space="preserve"> settings can be changed in the web UI.</w:t>
      </w:r>
    </w:p>
    <w:p w14:paraId="46CE407A" w14:textId="652217F6" w:rsidR="00BD577B" w:rsidRDefault="00BD577B" w:rsidP="00BD577B">
      <w:pPr>
        <w:pStyle w:val="ListParagraph"/>
        <w:numPr>
          <w:ilvl w:val="0"/>
          <w:numId w:val="3"/>
        </w:numPr>
      </w:pPr>
      <w:r>
        <w:t xml:space="preserve">A modal window to show more details for each </w:t>
      </w:r>
      <w:proofErr w:type="spellStart"/>
      <w:r>
        <w:t>AxeOS</w:t>
      </w:r>
      <w:proofErr w:type="spellEnd"/>
      <w:r>
        <w:t xml:space="preserve"> Device, beyond what is shown on the main page for each device.</w:t>
      </w:r>
    </w:p>
    <w:p w14:paraId="1AAE1A2D" w14:textId="1ED697D6" w:rsidR="00BD577B" w:rsidRDefault="00BD577B" w:rsidP="00BD577B">
      <w:pPr>
        <w:pStyle w:val="ListParagraph"/>
        <w:numPr>
          <w:ilvl w:val="0"/>
          <w:numId w:val="3"/>
        </w:numPr>
      </w:pPr>
      <w:r>
        <w:t xml:space="preserve">The ability to configure what fields are shown on the main page for each </w:t>
      </w:r>
      <w:proofErr w:type="spellStart"/>
      <w:r>
        <w:t>AxeOS</w:t>
      </w:r>
      <w:proofErr w:type="spellEnd"/>
      <w:r>
        <w:t xml:space="preserve"> device</w:t>
      </w:r>
    </w:p>
    <w:p w14:paraId="6D29A608" w14:textId="611B98C2" w:rsidR="00BD577B" w:rsidRDefault="00BD577B" w:rsidP="00BD577B">
      <w:pPr>
        <w:pStyle w:val="ListParagraph"/>
        <w:numPr>
          <w:ilvl w:val="0"/>
          <w:numId w:val="3"/>
        </w:numPr>
      </w:pPr>
      <w:r>
        <w:t>The ability to configure what fields are shown for each Mining Core pool on the main page.</w:t>
      </w:r>
    </w:p>
    <w:p w14:paraId="5F17FD00" w14:textId="77777777" w:rsidR="00BD577B" w:rsidRPr="005E0EEF" w:rsidRDefault="00BD577B" w:rsidP="00BD577B"/>
    <w:p w14:paraId="7887CB62" w14:textId="3FDB65C4" w:rsidR="005E0EEF" w:rsidRDefault="00983F7C" w:rsidP="00983F7C">
      <w:pPr>
        <w:pStyle w:val="Heading1"/>
      </w:pPr>
      <w:r>
        <w:lastRenderedPageBreak/>
        <w:t>Folder structures</w:t>
      </w:r>
    </w:p>
    <w:p w14:paraId="35CE183F" w14:textId="2FC0B4F1" w:rsidR="00983F7C" w:rsidRDefault="00983F7C" w:rsidP="00983F7C">
      <w:pPr>
        <w:pStyle w:val="ListParagraph"/>
        <w:numPr>
          <w:ilvl w:val="0"/>
          <w:numId w:val="5"/>
        </w:numPr>
      </w:pPr>
      <w:r>
        <w:t>Place source code into a /</w:t>
      </w:r>
      <w:proofErr w:type="spellStart"/>
      <w:r>
        <w:t>src</w:t>
      </w:r>
      <w:proofErr w:type="spellEnd"/>
      <w:r>
        <w:t xml:space="preserve"> folder</w:t>
      </w:r>
    </w:p>
    <w:p w14:paraId="4C8DA1DB" w14:textId="0F4A13D8" w:rsidR="00983F7C" w:rsidRDefault="00983F7C" w:rsidP="00983F7C">
      <w:pPr>
        <w:pStyle w:val="ListParagraph"/>
        <w:numPr>
          <w:ilvl w:val="0"/>
          <w:numId w:val="5"/>
        </w:numPr>
      </w:pPr>
      <w:r>
        <w:t>Separate backend and frontend code by folder /backend &amp; /frontend</w:t>
      </w:r>
    </w:p>
    <w:p w14:paraId="0C066DE8" w14:textId="57E41700" w:rsidR="00983F7C" w:rsidRDefault="00983F7C" w:rsidP="00983F7C">
      <w:pPr>
        <w:pStyle w:val="ListParagraph"/>
        <w:numPr>
          <w:ilvl w:val="0"/>
          <w:numId w:val="5"/>
        </w:numPr>
      </w:pPr>
      <w:r>
        <w:t>Separate, logically, backend components into folders under /backend</w:t>
      </w:r>
    </w:p>
    <w:p w14:paraId="690797CA" w14:textId="69DA83BA" w:rsidR="00983F7C" w:rsidRDefault="00983F7C" w:rsidP="00983F7C">
      <w:pPr>
        <w:pStyle w:val="ListParagraph"/>
        <w:numPr>
          <w:ilvl w:val="0"/>
          <w:numId w:val="5"/>
        </w:numPr>
      </w:pPr>
      <w:r>
        <w:t xml:space="preserve">Put all public facing code into a /public folder. </w:t>
      </w:r>
    </w:p>
    <w:p w14:paraId="31383739" w14:textId="58C47447" w:rsidR="00983F7C" w:rsidRPr="00983F7C" w:rsidRDefault="00983F7C" w:rsidP="00983F7C">
      <w:pPr>
        <w:pStyle w:val="ListParagraph"/>
        <w:numPr>
          <w:ilvl w:val="0"/>
          <w:numId w:val="5"/>
        </w:numPr>
      </w:pPr>
      <w:r>
        <w:t>Put configurations into a /config folder, above the /</w:t>
      </w:r>
      <w:proofErr w:type="spellStart"/>
      <w:r>
        <w:t>src</w:t>
      </w:r>
      <w:proofErr w:type="spellEnd"/>
      <w:r>
        <w:t>. It has to be only configurations so it can be mapped to a docker -v mapping setting.</w:t>
      </w:r>
    </w:p>
    <w:p w14:paraId="6C98CB77" w14:textId="77777777" w:rsidR="005E0EEF" w:rsidRDefault="005E0EEF"/>
    <w:sectPr w:rsidR="005E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82D53"/>
    <w:multiLevelType w:val="hybridMultilevel"/>
    <w:tmpl w:val="2F16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64EE2"/>
    <w:multiLevelType w:val="hybridMultilevel"/>
    <w:tmpl w:val="072A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42796"/>
    <w:multiLevelType w:val="hybridMultilevel"/>
    <w:tmpl w:val="E33E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7806"/>
    <w:multiLevelType w:val="hybridMultilevel"/>
    <w:tmpl w:val="8486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72F0E"/>
    <w:multiLevelType w:val="hybridMultilevel"/>
    <w:tmpl w:val="B07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028346">
    <w:abstractNumId w:val="3"/>
  </w:num>
  <w:num w:numId="2" w16cid:durableId="749348093">
    <w:abstractNumId w:val="1"/>
  </w:num>
  <w:num w:numId="3" w16cid:durableId="1647398451">
    <w:abstractNumId w:val="2"/>
  </w:num>
  <w:num w:numId="4" w16cid:durableId="1848205627">
    <w:abstractNumId w:val="4"/>
  </w:num>
  <w:num w:numId="5" w16cid:durableId="183772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F"/>
    <w:rsid w:val="00067450"/>
    <w:rsid w:val="003D6F12"/>
    <w:rsid w:val="005E0EEF"/>
    <w:rsid w:val="007461CC"/>
    <w:rsid w:val="00983F7C"/>
    <w:rsid w:val="009A5DF8"/>
    <w:rsid w:val="00AB5902"/>
    <w:rsid w:val="00AE629C"/>
    <w:rsid w:val="00BD577B"/>
    <w:rsid w:val="00C5599D"/>
    <w:rsid w:val="00DE4025"/>
    <w:rsid w:val="00DF6C03"/>
    <w:rsid w:val="00E07181"/>
    <w:rsid w:val="00E81406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82D30"/>
  <w15:chartTrackingRefBased/>
  <w15:docId w15:val="{D7246E13-D7D4-6D49-8679-3C91547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1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7.149:4000" TargetMode="External"/><Relationship Id="rId5" Type="http://schemas.openxmlformats.org/officeDocument/2006/relationships/hyperlink" Target="http://192.168.7.2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Walter</dc:creator>
  <cp:keywords/>
  <dc:description/>
  <cp:lastModifiedBy>Scott Walter</cp:lastModifiedBy>
  <cp:revision>3</cp:revision>
  <dcterms:created xsi:type="dcterms:W3CDTF">2025-09-15T11:28:00Z</dcterms:created>
  <dcterms:modified xsi:type="dcterms:W3CDTF">2025-09-15T12:55:00Z</dcterms:modified>
</cp:coreProperties>
</file>