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obtain updated statements from the intended witnesses; Jaya and Mum are currently tagged.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prepared draft, resolve the remaining factual questions, update the cutoff date,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Relationship photo timeline</w:t>
      </w:r>
      <w:r>
        <w:rPr>
          <w:rFonts w:ascii="Aptos" w:hAnsi="Aptos"/>
          <w:sz w:val="20"/>
        </w:rPr>
        <w:t xml:space="preserve"> — the Google Doc exists but is empty. Add approximately two to three photos every two months, in date order, with names and short captions.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retrieve both superannuation beneficiary nominations and decide whether any other evidence is relevant.</w:t>
      </w:r>
    </w:p>
    <w:p>
      <w:pPr>
        <w:keepLines w:val="0"/>
        <w:spacing w:after="70"/>
        <w:ind w:left="317" w:hanging="259"/>
      </w:pPr>
      <w:r>
        <w:rPr>
          <w:rFonts w:ascii="Aptos" w:hAnsi="Aptos"/>
          <w:b/>
          <w:color w:val="9C4800"/>
          <w:sz w:val="19"/>
          <w:highlight w:val="yellow"/>
        </w:rPr>
        <w:t xml:space="preserve">TO DO  </w:t>
      </w:r>
      <w:r>
        <w:rPr>
          <w:rFonts w:ascii="Aptos" w:hAnsi="Aptos"/>
          <w:b/>
          <w:sz w:val="20"/>
        </w:rPr>
        <w:t>[P1] Assets and liabilities</w:t>
      </w:r>
      <w:r>
        <w:rPr>
          <w:rFonts w:ascii="Aptos" w:hAnsi="Aptos"/>
          <w:sz w:val="20"/>
        </w:rPr>
        <w:t xml:space="preserve"> — confirm the car purchase month and year and registration or ownership names. Decide whether to include the car insurance, car loan and dog-surgery loan evidence, describing sole-name liabilities accurately.</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insurance gathered; ownership and loan evidence still needs confirmation and selection.</w:t>
      </w:r>
    </w:p>
    <w:p>
      <w:pPr>
        <w:keepLines w:val="0"/>
        <w:spacing w:after="70"/>
        <w:ind w:left="706" w:hanging="259"/>
      </w:pPr>
      <w:r>
        <w:rPr>
          <w:rFonts w:ascii="Aptos" w:hAnsi="Aptos"/>
          <w:b/>
          <w:color w:val="9C4800"/>
          <w:sz w:val="19"/>
        </w:rPr>
        <w:t xml:space="preserve">TO DO  </w:t>
      </w:r>
      <w:r>
        <w:rPr>
          <w:rFonts w:ascii="Aptos" w:hAnsi="Aptos"/>
          <w:sz w:val="20"/>
        </w:rPr>
        <w:t>Confirm any jointly owned assets acquired since September 2025, if applicable. Car loan, dog-surgery loan and credit card are confirmed solely in Scott’s name. Confirm the car purchase month/year and registration/ownership names if using it as asset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gathered; superannuation beneficiary nominations remain.</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Next/>
        <w:keepLines w:val="0"/>
        <w:spacing w:after="70"/>
        <w:ind w:left="706" w:hanging="259"/>
      </w:pPr>
      <w:r>
        <w:rPr>
          <w:rFonts w:ascii="Aptos" w:hAnsi="Aptos"/>
          <w:b/>
          <w:color w:val="1A703D"/>
          <w:sz w:val="19"/>
        </w:rPr>
        <w:t xml:space="preserve">DONE  </w:t>
      </w:r>
      <w:r>
        <w:rPr>
          <w:rFonts w:ascii="Aptos" w:hAnsi="Aptos"/>
          <w:sz w:val="20"/>
        </w:rPr>
        <w:t>Lease agreement — Urunga and initial Coffs Harbour agreements gathered.</w:t>
      </w:r>
    </w:p>
    <w:p>
      <w:pPr>
        <w:keepLines w:val="0"/>
        <w:spacing w:after="70"/>
        <w:ind w:left="706" w:hanging="259"/>
      </w:pPr>
      <w:r>
        <w:rPr>
          <w:rFonts w:ascii="Aptos" w:hAnsi="Aptos"/>
          <w:b/>
          <w:color w:val="1A703D"/>
          <w:sz w:val="19"/>
        </w:rPr>
        <w:t xml:space="preserve">DONE  </w:t>
      </w:r>
      <w:r>
        <w:rPr>
          <w:rFonts w:ascii="Aptos" w:hAnsi="Aptos"/>
          <w:sz w:val="20"/>
        </w:rPr>
        <w:t>Tenancy agreement — Coffs Harbour extension gathered,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[P1] Relationship Timeline Photos - Since Sep 2025</w:t>
      </w:r>
    </w:p>
    <w:p>
      <w:pPr>
        <w:keepLines w:val="0"/>
        <w:spacing w:after="70"/>
        <w:ind w:left="706" w:hanging="259"/>
      </w:pPr>
      <w:r>
        <w:rPr>
          <w:rFonts w:ascii="Aptos" w:hAnsi="Aptos"/>
          <w:b/>
          <w:color w:val="9C4800"/>
          <w:sz w:val="19"/>
        </w:rPr>
        <w:t xml:space="preserve">TO DO  </w:t>
      </w:r>
      <w:r>
        <w:rPr>
          <w:rFonts w:ascii="Aptos" w:hAnsi="Aptos"/>
          <w:sz w:val="20"/>
        </w:rPr>
        <w:t>Compile these in a word document in chronological order with the date and a brief description under each photo. Around 2 to 3 photos every two months will be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val="0"/>
        <w:spacing w:after="70"/>
        <w:ind w:left="317" w:hanging="259"/>
      </w:pPr>
      <w:r>
        <w:rPr>
          <w:rFonts w:ascii="Aptos" w:hAnsi="Aptos"/>
          <w:b/>
          <w:color w:val="9C4800"/>
          <w:sz w:val="19"/>
        </w:rPr>
        <w:t xml:space="preserve">TO DO  </w:t>
      </w:r>
      <w:r>
        <w:rPr>
          <w:rFonts w:ascii="Aptos" w:hAnsi="Aptos"/>
          <w:sz w:val="20"/>
        </w:rPr>
        <w:t>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pPr>
        <w:keepLines w:val="0"/>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val="0"/>
        <w:spacing w:after="70"/>
        <w:ind w:left="317" w:hanging="259"/>
      </w:pPr>
      <w:r>
        <w:rPr>
          <w:rFonts w:ascii="Aptos" w:hAnsi="Aptos"/>
          <w:b/>
          <w:color w:val="9C4800"/>
          <w:sz w:val="19"/>
        </w:rPr>
        <w:t xml:space="preserve">TO DO  </w:t>
      </w:r>
      <w:r>
        <w:rPr>
          <w:rFonts w:ascii="Aptos" w:hAnsi="Aptos"/>
          <w:sz w:val="20"/>
        </w:rPr>
        <w:t>Car purchase — provide approximate purchase date and confirm registration/ownership names if relying on the car as asset evidence. The ING loan being solely in Scott’s name is already confirmed; no need to reconfirm it.</w:t>
      </w:r>
    </w:p>
    <w:p>
      <w:pPr>
        <w:keepLines w:val="0"/>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val="0"/>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val="0"/>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locate both superannuation beneficiary nominations as support for the statement.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5A5A"/>
        <w:sz w:val="18"/>
      </w:rPr>
      <w:t xml:space="preserve">Page </w:t>
    </w:r>
    <w:r>
      <w:rPr>
        <w:rFonts w:ascii="Aptos" w:hAnsi="Aptos"/>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