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2056F18" w:rsidR="00531FBF" w:rsidRPr="00B7788F" w:rsidRDefault="005C045A" w:rsidP="00B7788F">
            <w:pPr>
              <w:contextualSpacing/>
              <w:jc w:val="center"/>
              <w:rPr>
                <w:rFonts w:eastAsia="Times New Roman" w:cstheme="minorHAnsi"/>
                <w:b/>
                <w:bCs/>
                <w:sz w:val="22"/>
                <w:szCs w:val="22"/>
              </w:rPr>
            </w:pPr>
            <w:r>
              <w:rPr>
                <w:rFonts w:eastAsia="Times New Roman" w:cstheme="minorHAnsi"/>
                <w:b/>
                <w:bCs/>
                <w:sz w:val="22"/>
                <w:szCs w:val="22"/>
              </w:rPr>
              <w:t>2/</w:t>
            </w:r>
            <w:r w:rsidR="00C20E18">
              <w:rPr>
                <w:rFonts w:eastAsia="Times New Roman" w:cstheme="minorHAnsi"/>
                <w:b/>
                <w:bCs/>
                <w:sz w:val="22"/>
                <w:szCs w:val="22"/>
              </w:rPr>
              <w:t>23</w:t>
            </w:r>
            <w:r>
              <w:rPr>
                <w:rFonts w:eastAsia="Times New Roman" w:cstheme="minorHAnsi"/>
                <w:b/>
                <w:bCs/>
                <w:sz w:val="22"/>
                <w:szCs w:val="22"/>
              </w:rPr>
              <w:t>/2025</w:t>
            </w:r>
          </w:p>
        </w:tc>
        <w:tc>
          <w:tcPr>
            <w:tcW w:w="2338" w:type="dxa"/>
            <w:tcMar>
              <w:left w:w="115" w:type="dxa"/>
              <w:right w:w="115" w:type="dxa"/>
            </w:tcMar>
          </w:tcPr>
          <w:p w14:paraId="07699096" w14:textId="300C8EE2" w:rsidR="00531FBF" w:rsidRPr="00B7788F" w:rsidRDefault="005C045A" w:rsidP="00B7788F">
            <w:pPr>
              <w:contextualSpacing/>
              <w:jc w:val="center"/>
              <w:rPr>
                <w:rFonts w:eastAsia="Times New Roman" w:cstheme="minorHAnsi"/>
                <w:b/>
                <w:bCs/>
                <w:sz w:val="22"/>
                <w:szCs w:val="22"/>
              </w:rPr>
            </w:pPr>
            <w:r>
              <w:rPr>
                <w:rFonts w:eastAsia="Times New Roman" w:cstheme="minorHAnsi"/>
                <w:b/>
                <w:bCs/>
                <w:sz w:val="22"/>
                <w:szCs w:val="22"/>
              </w:rPr>
              <w:t>Scott Cain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 xml:space="preserve">choose to include images or </w:t>
      </w:r>
      <w:proofErr w:type="gramStart"/>
      <w:r w:rsidR="00025C05" w:rsidRPr="00632C6F">
        <w:rPr>
          <w:rFonts w:eastAsia="Times New Roman"/>
          <w:sz w:val="22"/>
          <w:szCs w:val="22"/>
        </w:rPr>
        <w:t>supporting</w:t>
      </w:r>
      <w:proofErr w:type="gramEnd"/>
      <w:r w:rsidR="00025C05" w:rsidRPr="00632C6F">
        <w:rPr>
          <w:rFonts w:eastAsia="Times New Roman"/>
          <w:sz w:val="22"/>
          <w:szCs w:val="22"/>
        </w:rPr>
        <w:t xml:space="preserve">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w:t>
      </w:r>
      <w:proofErr w:type="gramStart"/>
      <w:r>
        <w:rPr>
          <w:rFonts w:eastAsia="Times New Roman"/>
          <w:sz w:val="22"/>
          <w:szCs w:val="22"/>
        </w:rPr>
        <w:t>the Project</w:t>
      </w:r>
      <w:proofErr w:type="gramEnd"/>
      <w:r>
        <w:rPr>
          <w:rFonts w:eastAsia="Times New Roman"/>
          <w:sz w:val="22"/>
          <w:szCs w:val="22"/>
        </w:rPr>
        <w:t xml:space="preserve">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09CEFD90" w:rsidR="00485402" w:rsidRPr="00B7788F" w:rsidRDefault="005C045A" w:rsidP="00D47759">
      <w:pPr>
        <w:contextualSpacing/>
        <w:rPr>
          <w:rFonts w:cstheme="minorHAnsi"/>
          <w:sz w:val="22"/>
          <w:szCs w:val="22"/>
        </w:rPr>
      </w:pPr>
      <w:r>
        <w:rPr>
          <w:rFonts w:cstheme="minorHAnsi"/>
          <w:sz w:val="22"/>
          <w:szCs w:val="22"/>
        </w:rPr>
        <w:t>Scott Cain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3A5A274" w14:textId="18E0CBFA" w:rsidR="00073AD6" w:rsidRPr="00073AD6" w:rsidRDefault="00073AD6" w:rsidP="00073AD6">
      <w:pPr>
        <w:numPr>
          <w:ilvl w:val="0"/>
          <w:numId w:val="22"/>
        </w:numPr>
        <w:contextualSpacing/>
        <w:rPr>
          <w:rFonts w:eastAsia="Times New Roman"/>
          <w:sz w:val="22"/>
          <w:szCs w:val="22"/>
        </w:rPr>
      </w:pPr>
      <w:r>
        <w:rPr>
          <w:rFonts w:eastAsia="Times New Roman"/>
          <w:sz w:val="22"/>
          <w:szCs w:val="22"/>
        </w:rPr>
        <w:t xml:space="preserve">The Advanced Encryption Standard (AES) would be a great choice for this project. It is a symmetric encryption algorithm used worldwide. It is recognized for its security and efficiency. It uses the same key for both encryption and decryption. It was established by the U.S. National Institute of Standards and Technology (NIST) in 2001. </w:t>
      </w:r>
    </w:p>
    <w:p w14:paraId="14562A5D" w14:textId="75DD6B31" w:rsidR="00073AD6" w:rsidRPr="00073AD6" w:rsidRDefault="00073AD6" w:rsidP="00073AD6">
      <w:pPr>
        <w:numPr>
          <w:ilvl w:val="0"/>
          <w:numId w:val="22"/>
        </w:numPr>
        <w:contextualSpacing/>
        <w:rPr>
          <w:rFonts w:eastAsia="Times New Roman"/>
          <w:sz w:val="22"/>
          <w:szCs w:val="22"/>
        </w:rPr>
      </w:pPr>
      <w:r>
        <w:rPr>
          <w:rFonts w:eastAsia="Times New Roman"/>
          <w:sz w:val="22"/>
          <w:szCs w:val="22"/>
        </w:rPr>
        <w:t xml:space="preserve">AES uses key sizes of 128, 192, and 256 bits, each providing a different level of security. High security will would use 256 bits. </w:t>
      </w:r>
    </w:p>
    <w:p w14:paraId="120EE888" w14:textId="72E6F388" w:rsidR="00FB5B15" w:rsidRDefault="00FB5B15" w:rsidP="00073AD6">
      <w:pPr>
        <w:numPr>
          <w:ilvl w:val="0"/>
          <w:numId w:val="22"/>
        </w:numPr>
        <w:contextualSpacing/>
        <w:rPr>
          <w:rFonts w:eastAsia="Times New Roman"/>
          <w:sz w:val="22"/>
          <w:szCs w:val="22"/>
        </w:rPr>
      </w:pPr>
      <w:r w:rsidRPr="00FB5B15">
        <w:rPr>
          <w:rFonts w:eastAsia="Times New Roman"/>
          <w:sz w:val="22"/>
          <w:szCs w:val="22"/>
        </w:rPr>
        <w:t xml:space="preserve">AES is a symmetric key algorithm, meaning the same key is used for both encryption and decryption. This key is generated using a secure random number generator to ensure it is unique and </w:t>
      </w:r>
      <w:r>
        <w:rPr>
          <w:rFonts w:eastAsia="Times New Roman"/>
          <w:sz w:val="22"/>
          <w:szCs w:val="22"/>
        </w:rPr>
        <w:t>very hard to guess</w:t>
      </w:r>
      <w:r w:rsidRPr="00FB5B15">
        <w:rPr>
          <w:rFonts w:eastAsia="Times New Roman"/>
          <w:sz w:val="22"/>
          <w:szCs w:val="22"/>
        </w:rPr>
        <w:t xml:space="preserve">. </w:t>
      </w:r>
      <w:r>
        <w:rPr>
          <w:rFonts w:eastAsia="Times New Roman"/>
          <w:sz w:val="22"/>
          <w:szCs w:val="22"/>
        </w:rPr>
        <w:t>A</w:t>
      </w:r>
      <w:r w:rsidRPr="00FB5B15">
        <w:rPr>
          <w:rFonts w:eastAsia="Times New Roman"/>
          <w:sz w:val="22"/>
          <w:szCs w:val="22"/>
        </w:rPr>
        <w:t>symmetric key algorithms</w:t>
      </w:r>
      <w:r>
        <w:rPr>
          <w:rFonts w:eastAsia="Times New Roman"/>
          <w:sz w:val="22"/>
          <w:szCs w:val="22"/>
        </w:rPr>
        <w:t xml:space="preserve"> </w:t>
      </w:r>
      <w:r w:rsidRPr="00FB5B15">
        <w:rPr>
          <w:rFonts w:eastAsia="Times New Roman"/>
          <w:sz w:val="22"/>
          <w:szCs w:val="22"/>
        </w:rPr>
        <w:t>use a pair of keys: a public key for encryption and a private key for decryption. The public key can be shared openly</w:t>
      </w:r>
      <w:r>
        <w:rPr>
          <w:rFonts w:eastAsia="Times New Roman"/>
          <w:sz w:val="22"/>
          <w:szCs w:val="22"/>
        </w:rPr>
        <w:t xml:space="preserve"> but</w:t>
      </w:r>
      <w:r w:rsidRPr="00FB5B15">
        <w:rPr>
          <w:rFonts w:eastAsia="Times New Roman"/>
          <w:sz w:val="22"/>
          <w:szCs w:val="22"/>
        </w:rPr>
        <w:t xml:space="preserve"> the private key </w:t>
      </w:r>
      <w:r>
        <w:rPr>
          <w:rFonts w:eastAsia="Times New Roman"/>
          <w:sz w:val="22"/>
          <w:szCs w:val="22"/>
        </w:rPr>
        <w:t>will be confidential</w:t>
      </w:r>
      <w:r w:rsidRPr="00FB5B15">
        <w:rPr>
          <w:rFonts w:eastAsia="Times New Roman"/>
          <w:sz w:val="22"/>
          <w:szCs w:val="22"/>
        </w:rPr>
        <w:t>.</w:t>
      </w:r>
      <w:r>
        <w:rPr>
          <w:rFonts w:eastAsia="Times New Roman"/>
          <w:sz w:val="22"/>
          <w:szCs w:val="22"/>
        </w:rPr>
        <w:t xml:space="preserve"> Asymmetric keys will use random</w:t>
      </w:r>
      <w:r w:rsidRPr="00FB5B15">
        <w:rPr>
          <w:rFonts w:eastAsia="Times New Roman"/>
          <w:sz w:val="22"/>
          <w:szCs w:val="22"/>
        </w:rPr>
        <w:t xml:space="preserve"> numbers for generating key pairs and </w:t>
      </w:r>
      <w:r>
        <w:rPr>
          <w:rFonts w:eastAsia="Times New Roman"/>
          <w:sz w:val="22"/>
          <w:szCs w:val="22"/>
        </w:rPr>
        <w:t>allowing</w:t>
      </w:r>
      <w:r w:rsidRPr="00FB5B15">
        <w:rPr>
          <w:rFonts w:eastAsia="Times New Roman"/>
          <w:sz w:val="22"/>
          <w:szCs w:val="22"/>
        </w:rPr>
        <w:t xml:space="preserve"> randomness of the encryption process</w:t>
      </w:r>
      <w:r>
        <w:rPr>
          <w:rFonts w:eastAsia="Times New Roman"/>
          <w:sz w:val="22"/>
          <w:szCs w:val="22"/>
        </w:rPr>
        <w:t>. Using</w:t>
      </w:r>
      <w:r w:rsidRPr="00FB5B15">
        <w:rPr>
          <w:rFonts w:eastAsia="Times New Roman"/>
          <w:sz w:val="22"/>
          <w:szCs w:val="22"/>
        </w:rPr>
        <w:t xml:space="preserve"> random numbers in both symmetric and asymmetric encryption is </w:t>
      </w:r>
      <w:r>
        <w:rPr>
          <w:rFonts w:eastAsia="Times New Roman"/>
          <w:sz w:val="22"/>
          <w:szCs w:val="22"/>
        </w:rPr>
        <w:t xml:space="preserve">needed to keep the </w:t>
      </w:r>
      <w:r w:rsidRPr="00FB5B15">
        <w:rPr>
          <w:rFonts w:eastAsia="Times New Roman"/>
          <w:sz w:val="22"/>
          <w:szCs w:val="22"/>
        </w:rPr>
        <w:t>security of encrypted data.</w:t>
      </w:r>
      <w:r>
        <w:rPr>
          <w:rFonts w:eastAsia="Times New Roman"/>
          <w:sz w:val="22"/>
          <w:szCs w:val="22"/>
        </w:rPr>
        <w:t xml:space="preserve"> </w:t>
      </w:r>
    </w:p>
    <w:p w14:paraId="53BBA035" w14:textId="66956C4B" w:rsidR="00073AD6" w:rsidRPr="00073AD6" w:rsidRDefault="002E20BD" w:rsidP="00073AD6">
      <w:pPr>
        <w:numPr>
          <w:ilvl w:val="0"/>
          <w:numId w:val="22"/>
        </w:numPr>
        <w:contextualSpacing/>
        <w:rPr>
          <w:rFonts w:eastAsia="Times New Roman"/>
          <w:sz w:val="22"/>
          <w:szCs w:val="22"/>
        </w:rPr>
      </w:pPr>
      <w:r>
        <w:rPr>
          <w:rFonts w:eastAsia="Times New Roman"/>
          <w:sz w:val="22"/>
          <w:szCs w:val="22"/>
        </w:rPr>
        <w:t>E</w:t>
      </w:r>
      <w:r w:rsidR="00073AD6" w:rsidRPr="00073AD6">
        <w:rPr>
          <w:rFonts w:eastAsia="Times New Roman"/>
          <w:sz w:val="22"/>
          <w:szCs w:val="22"/>
        </w:rPr>
        <w:t>ncryption algorithms</w:t>
      </w:r>
      <w:r>
        <w:rPr>
          <w:rFonts w:eastAsia="Times New Roman"/>
          <w:sz w:val="22"/>
          <w:szCs w:val="22"/>
        </w:rPr>
        <w:t xml:space="preserve"> have been used since ancient times to keep messages and information safe.  They varied from Caesar Cipher to Enigma machine and now more modern methods of using AES and public-key cryptography.  The future could hold advancements in quantum computing cryptography. </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proofErr w:type="gramStart"/>
      <w:r w:rsidR="00177698">
        <w:rPr>
          <w:rFonts w:eastAsia="Times New Roman"/>
          <w:sz w:val="22"/>
          <w:szCs w:val="22"/>
        </w:rPr>
        <w:t xml:space="preserve">below </w:t>
      </w:r>
      <w:r w:rsidRPr="620D193F">
        <w:rPr>
          <w:rFonts w:eastAsia="Times New Roman"/>
          <w:sz w:val="22"/>
          <w:szCs w:val="22"/>
        </w:rPr>
        <w:t>of</w:t>
      </w:r>
      <w:proofErr w:type="gramEnd"/>
      <w:r w:rsidRPr="620D193F">
        <w:rPr>
          <w:rFonts w:eastAsia="Times New Roman"/>
          <w:sz w:val="22"/>
          <w:szCs w:val="22"/>
        </w:rPr>
        <w:t xml:space="preserve"> the CER file.</w:t>
      </w:r>
    </w:p>
    <w:p w14:paraId="6BEBCC74" w14:textId="680E50FF" w:rsidR="003978A0" w:rsidRDefault="00683242"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1AABA66" wp14:editId="489045B7">
            <wp:extent cx="5943600" cy="3466465"/>
            <wp:effectExtent l="0" t="0" r="0" b="635"/>
            <wp:docPr id="193613089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30894" name="Picture 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66465"/>
                    </a:xfrm>
                    <a:prstGeom prst="rect">
                      <a:avLst/>
                    </a:prstGeom>
                  </pic:spPr>
                </pic:pic>
              </a:graphicData>
            </a:graphic>
          </wp:inline>
        </w:drawing>
      </w:r>
    </w:p>
    <w:p w14:paraId="77A5BBC5" w14:textId="0925E51A" w:rsidR="00DB5652" w:rsidRDefault="00DB5652" w:rsidP="00D47759">
      <w:pPr>
        <w:contextualSpacing/>
        <w:rPr>
          <w:rFonts w:cstheme="minorHAnsi"/>
          <w:sz w:val="22"/>
          <w:szCs w:val="22"/>
        </w:rPr>
      </w:pPr>
    </w:p>
    <w:p w14:paraId="03AE96C5" w14:textId="1432B83C" w:rsidR="00F10453" w:rsidRPr="00B7788F" w:rsidRDefault="00683242" w:rsidP="00D47759">
      <w:pPr>
        <w:contextualSpacing/>
        <w:rPr>
          <w:rFonts w:cstheme="minorHAnsi"/>
          <w:sz w:val="22"/>
          <w:szCs w:val="22"/>
        </w:rPr>
      </w:pPr>
      <w:r>
        <w:rPr>
          <w:rFonts w:cstheme="minorHAnsi"/>
          <w:noProof/>
          <w:sz w:val="22"/>
          <w:szCs w:val="22"/>
        </w:rPr>
        <w:lastRenderedPageBreak/>
        <w:drawing>
          <wp:inline distT="0" distB="0" distL="0" distR="0" wp14:anchorId="78D288BF" wp14:editId="52FD0B0A">
            <wp:extent cx="5943600" cy="6171565"/>
            <wp:effectExtent l="0" t="0" r="0" b="635"/>
            <wp:docPr id="122650566"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0566" name="Picture 3" descr="A screenshot of a computer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6171565"/>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Default="00E4044A" w:rsidP="00D47759">
      <w:pPr>
        <w:contextualSpacing/>
        <w:rPr>
          <w:rFonts w:eastAsia="Times New Roman"/>
          <w:sz w:val="22"/>
          <w:szCs w:val="22"/>
        </w:rPr>
      </w:pPr>
      <w:r w:rsidRPr="620D193F">
        <w:rPr>
          <w:rFonts w:eastAsia="Times New Roman"/>
          <w:sz w:val="22"/>
          <w:szCs w:val="22"/>
        </w:rPr>
        <w:t>Insert a screenshot below of the checksum verification.</w:t>
      </w:r>
    </w:p>
    <w:p w14:paraId="478D42C5" w14:textId="6B446F41" w:rsidR="0054429A" w:rsidRPr="00B7788F" w:rsidRDefault="00C626E6"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3B6D0A39" wp14:editId="06FE0A73">
            <wp:extent cx="5943600" cy="2354580"/>
            <wp:effectExtent l="0" t="0" r="0" b="7620"/>
            <wp:docPr id="81758690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32936" name="Picture 4"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2354580"/>
                    </a:xfrm>
                    <a:prstGeom prst="rect">
                      <a:avLst/>
                    </a:prstGeom>
                  </pic:spPr>
                </pic:pic>
              </a:graphicData>
            </a:graphic>
          </wp:inline>
        </w:drawing>
      </w:r>
    </w:p>
    <w:p w14:paraId="1D5553A4" w14:textId="18427B12" w:rsidR="003978A0" w:rsidRDefault="003978A0" w:rsidP="00D47759">
      <w:pPr>
        <w:contextualSpacing/>
        <w:rPr>
          <w:rFonts w:eastAsia="Times New Roman" w:cstheme="minorHAnsi"/>
          <w:sz w:val="22"/>
          <w:szCs w:val="22"/>
        </w:rPr>
      </w:pPr>
    </w:p>
    <w:p w14:paraId="6BA341E9" w14:textId="693AD440"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 xml:space="preserve">Insert a screenshot </w:t>
      </w:r>
      <w:proofErr w:type="gramStart"/>
      <w:r w:rsidRPr="620D193F">
        <w:rPr>
          <w:sz w:val="22"/>
          <w:szCs w:val="22"/>
        </w:rPr>
        <w:t>below of</w:t>
      </w:r>
      <w:proofErr w:type="gramEnd"/>
      <w:r w:rsidRPr="620D193F">
        <w:rPr>
          <w:sz w:val="22"/>
          <w:szCs w:val="22"/>
        </w:rPr>
        <w:t xml:space="preserve"> the web browser that shows a secure webpage.</w:t>
      </w:r>
    </w:p>
    <w:p w14:paraId="2CB31EF5" w14:textId="092D0D2E" w:rsidR="003978A0" w:rsidRDefault="00FA1C4A"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05F6186" wp14:editId="1F28E795">
            <wp:extent cx="5943600" cy="2931160"/>
            <wp:effectExtent l="0" t="0" r="0" b="2540"/>
            <wp:docPr id="204230212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2128" name="Picture 5"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Default="00FF48E7" w:rsidP="00D47759">
      <w:pPr>
        <w:contextualSpacing/>
        <w:rPr>
          <w:rFonts w:eastAsia="Times New Roman"/>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3B17B755" w14:textId="77777777" w:rsidR="00B24698" w:rsidRDefault="00B24698"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AEB4CF6" wp14:editId="5804BB3F">
            <wp:extent cx="5943600" cy="3714750"/>
            <wp:effectExtent l="0" t="0" r="0" b="0"/>
            <wp:docPr id="76905220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52202" name="Picture 8"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BC3C01D" w14:textId="2BE17C3D" w:rsidR="00B24698" w:rsidRPr="00B7788F" w:rsidRDefault="00B24698"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317CE57D" wp14:editId="7B21BAB5">
            <wp:extent cx="5943600" cy="3401695"/>
            <wp:effectExtent l="0" t="0" r="0" b="8255"/>
            <wp:docPr id="20030268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2685" name="Picture 10"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r>
        <w:rPr>
          <w:rFonts w:eastAsia="Times New Roman" w:cstheme="minorHAnsi"/>
          <w:noProof/>
          <w:sz w:val="22"/>
          <w:szCs w:val="22"/>
        </w:rPr>
        <w:lastRenderedPageBreak/>
        <w:drawing>
          <wp:inline distT="0" distB="0" distL="0" distR="0" wp14:anchorId="13DCDFB1" wp14:editId="660C3F8E">
            <wp:extent cx="5943600" cy="5414010"/>
            <wp:effectExtent l="0" t="0" r="0" b="0"/>
            <wp:docPr id="189944240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42404" name="Picture 9"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5414010"/>
                    </a:xfrm>
                    <a:prstGeom prst="rect">
                      <a:avLst/>
                    </a:prstGeom>
                  </pic:spPr>
                </pic:pic>
              </a:graphicData>
            </a:graphic>
          </wp:inline>
        </w:drawing>
      </w:r>
    </w:p>
    <w:p w14:paraId="099B1CE1" w14:textId="0467E823" w:rsidR="003978A0" w:rsidRDefault="003978A0" w:rsidP="00D47759">
      <w:pPr>
        <w:contextualSpacing/>
        <w:rPr>
          <w:rFonts w:eastAsia="Times New Roman" w:cstheme="minorHAnsi"/>
          <w:sz w:val="22"/>
          <w:szCs w:val="22"/>
        </w:rPr>
      </w:pPr>
    </w:p>
    <w:p w14:paraId="75B70F3E" w14:textId="3E411F52" w:rsidR="00DB5652" w:rsidRPr="00B7788F" w:rsidRDefault="00DB5652" w:rsidP="00D47759">
      <w:pPr>
        <w:contextualSpacing/>
        <w:rPr>
          <w:rFonts w:cstheme="minorHAnsi"/>
          <w:sz w:val="22"/>
          <w:szCs w:val="22"/>
        </w:rPr>
      </w:pPr>
    </w:p>
    <w:p w14:paraId="31762174" w14:textId="546940EE" w:rsidR="00E33862"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5328ACCF" w14:textId="23709B64" w:rsidR="00F1301B" w:rsidRPr="00B7788F" w:rsidRDefault="00F1301B" w:rsidP="00F1301B">
      <w:pPr>
        <w:pStyle w:val="Heading2"/>
        <w:spacing w:before="0" w:line="240" w:lineRule="auto"/>
        <w:ind w:left="360"/>
      </w:pPr>
      <w:r>
        <w:rPr>
          <w:noProof/>
        </w:rPr>
        <w:lastRenderedPageBreak/>
        <w:drawing>
          <wp:inline distT="0" distB="0" distL="0" distR="0" wp14:anchorId="32062192" wp14:editId="6C4701EC">
            <wp:extent cx="5943600" cy="3401695"/>
            <wp:effectExtent l="0" t="0" r="0" b="8255"/>
            <wp:docPr id="111266762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67622" name="Picture 7"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14:paraId="7B9F371C" w14:textId="635B7324"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75CDD25F" w14:textId="70BA7459" w:rsidR="00760C6E" w:rsidRPr="00760C6E" w:rsidRDefault="00760C6E" w:rsidP="00760C6E">
      <w:pPr>
        <w:contextualSpacing/>
        <w:rPr>
          <w:rFonts w:eastAsia="Times New Roman"/>
          <w:sz w:val="22"/>
          <w:szCs w:val="22"/>
        </w:rPr>
      </w:pPr>
      <w:r>
        <w:rPr>
          <w:rFonts w:eastAsia="Times New Roman"/>
          <w:sz w:val="22"/>
          <w:szCs w:val="22"/>
        </w:rPr>
        <w:t>I r</w:t>
      </w:r>
      <w:r w:rsidRPr="00760C6E">
        <w:rPr>
          <w:rFonts w:eastAsia="Times New Roman"/>
          <w:sz w:val="22"/>
          <w:szCs w:val="22"/>
        </w:rPr>
        <w:t>efactored the code to enhance readability, maintainability, and error handling. The changes included adding dedicated methods to handle exceptions and format the response string, making the code more modular and easier to understand.</w:t>
      </w:r>
    </w:p>
    <w:p w14:paraId="06E38E46" w14:textId="77777777" w:rsidR="00760C6E" w:rsidRDefault="00760C6E" w:rsidP="00760C6E">
      <w:pPr>
        <w:contextualSpacing/>
        <w:rPr>
          <w:rFonts w:eastAsia="Times New Roman"/>
          <w:sz w:val="22"/>
          <w:szCs w:val="22"/>
        </w:rPr>
      </w:pPr>
    </w:p>
    <w:p w14:paraId="740C79C0" w14:textId="758192A4" w:rsidR="00760C6E" w:rsidRPr="00760C6E" w:rsidRDefault="00760C6E" w:rsidP="00760C6E">
      <w:pPr>
        <w:contextualSpacing/>
        <w:rPr>
          <w:rFonts w:eastAsia="Times New Roman"/>
          <w:sz w:val="22"/>
          <w:szCs w:val="22"/>
        </w:rPr>
      </w:pPr>
      <w:r>
        <w:rPr>
          <w:rFonts w:eastAsia="Times New Roman"/>
          <w:sz w:val="22"/>
          <w:szCs w:val="22"/>
        </w:rPr>
        <w:t xml:space="preserve">For </w:t>
      </w:r>
      <w:r w:rsidRPr="00760C6E">
        <w:rPr>
          <w:rFonts w:eastAsia="Times New Roman"/>
          <w:sz w:val="22"/>
          <w:szCs w:val="22"/>
        </w:rPr>
        <w:t xml:space="preserve">security, </w:t>
      </w:r>
      <w:r>
        <w:rPr>
          <w:rFonts w:eastAsia="Times New Roman"/>
          <w:sz w:val="22"/>
          <w:szCs w:val="22"/>
        </w:rPr>
        <w:t>I</w:t>
      </w:r>
      <w:r w:rsidRPr="00760C6E">
        <w:rPr>
          <w:rFonts w:eastAsia="Times New Roman"/>
          <w:sz w:val="22"/>
          <w:szCs w:val="22"/>
        </w:rPr>
        <w:t xml:space="preserve"> improved error handling to manage exceptions and log errors, preventing potential security issues. Clean, modular code also simplifies static and dynamic analysis, making it easier to identify vulnerabilities.</w:t>
      </w:r>
    </w:p>
    <w:p w14:paraId="163E77AB" w14:textId="77777777" w:rsidR="00760C6E" w:rsidRDefault="00760C6E" w:rsidP="00760C6E">
      <w:pPr>
        <w:contextualSpacing/>
        <w:rPr>
          <w:rFonts w:eastAsia="Times New Roman"/>
          <w:sz w:val="22"/>
          <w:szCs w:val="22"/>
        </w:rPr>
      </w:pPr>
    </w:p>
    <w:p w14:paraId="468836B7" w14:textId="3EE29A19" w:rsidR="00760C6E" w:rsidRPr="00760C6E" w:rsidRDefault="00760C6E" w:rsidP="00760C6E">
      <w:pPr>
        <w:contextualSpacing/>
        <w:rPr>
          <w:rFonts w:eastAsia="Times New Roman"/>
          <w:sz w:val="22"/>
          <w:szCs w:val="22"/>
        </w:rPr>
      </w:pPr>
      <w:r w:rsidRPr="00760C6E">
        <w:rPr>
          <w:rFonts w:eastAsia="Times New Roman"/>
          <w:sz w:val="22"/>
          <w:szCs w:val="22"/>
        </w:rPr>
        <w:t xml:space="preserve">The refactored code improves static analysis, dynamic analysis, and manual code reviews by </w:t>
      </w:r>
      <w:r>
        <w:rPr>
          <w:rFonts w:eastAsia="Times New Roman"/>
          <w:sz w:val="22"/>
          <w:szCs w:val="22"/>
        </w:rPr>
        <w:t>making it more readable</w:t>
      </w:r>
      <w:r w:rsidRPr="00760C6E">
        <w:rPr>
          <w:rFonts w:eastAsia="Times New Roman"/>
          <w:sz w:val="22"/>
          <w:szCs w:val="22"/>
        </w:rPr>
        <w:t xml:space="preserve"> and </w:t>
      </w:r>
      <w:r>
        <w:rPr>
          <w:rFonts w:eastAsia="Times New Roman"/>
          <w:sz w:val="22"/>
          <w:szCs w:val="22"/>
        </w:rPr>
        <w:t xml:space="preserve">improved </w:t>
      </w:r>
      <w:r w:rsidRPr="00760C6E">
        <w:rPr>
          <w:rFonts w:eastAsia="Times New Roman"/>
          <w:sz w:val="22"/>
          <w:szCs w:val="22"/>
        </w:rPr>
        <w:t>structure. This makes it easier to spot and address security vulnerabilities.</w:t>
      </w:r>
    </w:p>
    <w:p w14:paraId="5E4CAF01" w14:textId="77777777" w:rsidR="00760C6E" w:rsidRDefault="00760C6E" w:rsidP="00760C6E">
      <w:pPr>
        <w:contextualSpacing/>
        <w:rPr>
          <w:rFonts w:eastAsia="Times New Roman"/>
          <w:b/>
          <w:bCs/>
          <w:sz w:val="22"/>
          <w:szCs w:val="22"/>
        </w:rPr>
      </w:pPr>
    </w:p>
    <w:p w14:paraId="2E87489C" w14:textId="4056E868" w:rsidR="00760C6E" w:rsidRPr="00760C6E" w:rsidRDefault="00760C6E" w:rsidP="00760C6E">
      <w:pPr>
        <w:contextualSpacing/>
        <w:rPr>
          <w:rFonts w:eastAsia="Times New Roman"/>
          <w:sz w:val="22"/>
          <w:szCs w:val="22"/>
        </w:rPr>
      </w:pPr>
      <w:r w:rsidRPr="00760C6E">
        <w:rPr>
          <w:rFonts w:eastAsia="Times New Roman"/>
          <w:sz w:val="22"/>
          <w:szCs w:val="22"/>
        </w:rPr>
        <w:t xml:space="preserve">Improved error handling and modular code structure </w:t>
      </w:r>
      <w:r>
        <w:rPr>
          <w:rFonts w:eastAsia="Times New Roman"/>
          <w:sz w:val="22"/>
          <w:szCs w:val="22"/>
        </w:rPr>
        <w:t>allow better</w:t>
      </w:r>
      <w:r w:rsidRPr="00760C6E">
        <w:rPr>
          <w:rFonts w:eastAsia="Times New Roman"/>
          <w:sz w:val="22"/>
          <w:szCs w:val="22"/>
        </w:rPr>
        <w:t xml:space="preserve"> security of the application. This approach increases reliability, builds customer trust, and ensures compliance with industry regulations.</w:t>
      </w:r>
    </w:p>
    <w:p w14:paraId="273CF1B5" w14:textId="00F2A316" w:rsidR="00760C6E" w:rsidRDefault="00760C6E" w:rsidP="00760C6E">
      <w:pPr>
        <w:contextualSpacing/>
        <w:rPr>
          <w:rFonts w:eastAsia="Times New Roman"/>
          <w:sz w:val="22"/>
          <w:szCs w:val="22"/>
        </w:rPr>
      </w:pPr>
    </w:p>
    <w:p w14:paraId="743A3BD1" w14:textId="68117642" w:rsidR="00760C6E" w:rsidRPr="00760C6E" w:rsidRDefault="00760C6E" w:rsidP="00760C6E">
      <w:pPr>
        <w:contextualSpacing/>
        <w:rPr>
          <w:rFonts w:eastAsia="Times New Roman"/>
          <w:sz w:val="22"/>
          <w:szCs w:val="22"/>
        </w:rPr>
      </w:pPr>
      <w:r>
        <w:rPr>
          <w:rFonts w:eastAsia="Times New Roman"/>
          <w:sz w:val="22"/>
          <w:szCs w:val="22"/>
        </w:rPr>
        <w:t>T</w:t>
      </w:r>
      <w:r w:rsidRPr="00760C6E">
        <w:rPr>
          <w:rFonts w:eastAsia="Times New Roman"/>
          <w:sz w:val="22"/>
          <w:szCs w:val="22"/>
        </w:rPr>
        <w:t>o maintain security, follow these best practices:</w:t>
      </w:r>
    </w:p>
    <w:p w14:paraId="7915B416" w14:textId="77777777" w:rsidR="00760C6E" w:rsidRPr="00760C6E" w:rsidRDefault="00760C6E" w:rsidP="00760C6E">
      <w:pPr>
        <w:numPr>
          <w:ilvl w:val="0"/>
          <w:numId w:val="23"/>
        </w:numPr>
        <w:contextualSpacing/>
        <w:rPr>
          <w:rFonts w:eastAsia="Times New Roman"/>
          <w:sz w:val="22"/>
          <w:szCs w:val="22"/>
        </w:rPr>
      </w:pPr>
      <w:r w:rsidRPr="00760C6E">
        <w:rPr>
          <w:rFonts w:eastAsia="Times New Roman"/>
          <w:sz w:val="22"/>
          <w:szCs w:val="22"/>
        </w:rPr>
        <w:t>Conduct regular code reviews.</w:t>
      </w:r>
    </w:p>
    <w:p w14:paraId="50AAB73D" w14:textId="77777777" w:rsidR="00760C6E" w:rsidRPr="00760C6E" w:rsidRDefault="00760C6E" w:rsidP="00760C6E">
      <w:pPr>
        <w:numPr>
          <w:ilvl w:val="0"/>
          <w:numId w:val="23"/>
        </w:numPr>
        <w:contextualSpacing/>
        <w:rPr>
          <w:rFonts w:eastAsia="Times New Roman"/>
          <w:sz w:val="22"/>
          <w:szCs w:val="22"/>
        </w:rPr>
      </w:pPr>
      <w:r w:rsidRPr="00760C6E">
        <w:rPr>
          <w:rFonts w:eastAsia="Times New Roman"/>
          <w:sz w:val="22"/>
          <w:szCs w:val="22"/>
        </w:rPr>
        <w:t>Implement automated testing tools.</w:t>
      </w:r>
    </w:p>
    <w:p w14:paraId="404473C1" w14:textId="77777777" w:rsidR="00760C6E" w:rsidRPr="00760C6E" w:rsidRDefault="00760C6E" w:rsidP="00760C6E">
      <w:pPr>
        <w:numPr>
          <w:ilvl w:val="0"/>
          <w:numId w:val="23"/>
        </w:numPr>
        <w:contextualSpacing/>
        <w:rPr>
          <w:rFonts w:eastAsia="Times New Roman"/>
          <w:sz w:val="22"/>
          <w:szCs w:val="22"/>
        </w:rPr>
      </w:pPr>
      <w:r w:rsidRPr="00760C6E">
        <w:rPr>
          <w:rFonts w:eastAsia="Times New Roman"/>
          <w:sz w:val="22"/>
          <w:szCs w:val="22"/>
        </w:rPr>
        <w:t>Provide ongoing security training for developers.</w:t>
      </w:r>
    </w:p>
    <w:p w14:paraId="1D198FBA" w14:textId="77777777" w:rsidR="00760C6E" w:rsidRPr="00760C6E" w:rsidRDefault="00760C6E" w:rsidP="00760C6E">
      <w:pPr>
        <w:numPr>
          <w:ilvl w:val="0"/>
          <w:numId w:val="23"/>
        </w:numPr>
        <w:contextualSpacing/>
        <w:rPr>
          <w:rFonts w:eastAsia="Times New Roman"/>
          <w:sz w:val="22"/>
          <w:szCs w:val="22"/>
        </w:rPr>
      </w:pPr>
      <w:r w:rsidRPr="00760C6E">
        <w:rPr>
          <w:rFonts w:eastAsia="Times New Roman"/>
          <w:sz w:val="22"/>
          <w:szCs w:val="22"/>
        </w:rPr>
        <w:t>Regularly update dependencies using tools like OWASP Dependency-Check.</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1953B883" w14:textId="77777777" w:rsidR="00253608" w:rsidRPr="00253608" w:rsidRDefault="00253608" w:rsidP="00253608">
      <w:pPr>
        <w:contextualSpacing/>
        <w:rPr>
          <w:rFonts w:eastAsia="Times New Roman"/>
          <w:b/>
          <w:bCs/>
          <w:sz w:val="22"/>
          <w:szCs w:val="22"/>
        </w:rPr>
      </w:pPr>
      <w:r w:rsidRPr="00253608">
        <w:rPr>
          <w:rFonts w:eastAsia="Times New Roman"/>
          <w:b/>
          <w:bCs/>
          <w:sz w:val="22"/>
          <w:szCs w:val="22"/>
        </w:rPr>
        <w:t>Adopting a Secure Software Development Framework (SSDF):</w:t>
      </w:r>
    </w:p>
    <w:p w14:paraId="3C58D2D7" w14:textId="662E30A8" w:rsidR="00253608" w:rsidRPr="00253608" w:rsidRDefault="00253608" w:rsidP="00253608">
      <w:pPr>
        <w:contextualSpacing/>
        <w:rPr>
          <w:rFonts w:eastAsia="Times New Roman"/>
          <w:sz w:val="22"/>
          <w:szCs w:val="22"/>
        </w:rPr>
      </w:pPr>
      <w:r>
        <w:rPr>
          <w:rFonts w:eastAsia="Times New Roman"/>
          <w:sz w:val="22"/>
          <w:szCs w:val="22"/>
        </w:rPr>
        <w:t>F</w:t>
      </w:r>
      <w:r w:rsidRPr="00253608">
        <w:rPr>
          <w:rFonts w:eastAsia="Times New Roman"/>
          <w:sz w:val="22"/>
          <w:szCs w:val="22"/>
        </w:rPr>
        <w:t xml:space="preserve">ollow the NIST's Secure Software Development Framework (SSDF). This framework includes practices for preparing the organization, protecting the software, producing well-secured software, and </w:t>
      </w:r>
      <w:r w:rsidRPr="00253608">
        <w:rPr>
          <w:rFonts w:eastAsia="Times New Roman"/>
          <w:sz w:val="22"/>
          <w:szCs w:val="22"/>
        </w:rPr>
        <w:lastRenderedPageBreak/>
        <w:t xml:space="preserve">responding to vulnerabilities. </w:t>
      </w:r>
      <w:r>
        <w:rPr>
          <w:rFonts w:eastAsia="Times New Roman"/>
          <w:sz w:val="22"/>
          <w:szCs w:val="22"/>
        </w:rPr>
        <w:t>It has</w:t>
      </w:r>
      <w:r w:rsidRPr="00253608">
        <w:rPr>
          <w:rFonts w:eastAsia="Times New Roman"/>
          <w:sz w:val="22"/>
          <w:szCs w:val="22"/>
        </w:rPr>
        <w:t xml:space="preserve"> security integrated into every phase of the software development lifecycle.</w:t>
      </w:r>
    </w:p>
    <w:p w14:paraId="369D4ED5" w14:textId="77777777" w:rsidR="00253608" w:rsidRPr="00253608" w:rsidRDefault="00253608" w:rsidP="00253608">
      <w:pPr>
        <w:contextualSpacing/>
        <w:rPr>
          <w:rFonts w:eastAsia="Times New Roman"/>
          <w:b/>
          <w:bCs/>
          <w:sz w:val="22"/>
          <w:szCs w:val="22"/>
        </w:rPr>
      </w:pPr>
    </w:p>
    <w:p w14:paraId="4BE61B38" w14:textId="77777777" w:rsidR="00253608" w:rsidRPr="00253608" w:rsidRDefault="00253608" w:rsidP="00253608">
      <w:pPr>
        <w:contextualSpacing/>
        <w:rPr>
          <w:rFonts w:eastAsia="Times New Roman"/>
          <w:b/>
          <w:bCs/>
          <w:sz w:val="22"/>
          <w:szCs w:val="22"/>
        </w:rPr>
      </w:pPr>
      <w:r w:rsidRPr="00253608">
        <w:rPr>
          <w:rFonts w:eastAsia="Times New Roman"/>
          <w:b/>
          <w:bCs/>
          <w:sz w:val="22"/>
          <w:szCs w:val="22"/>
        </w:rPr>
        <w:t>Implementing Secure Coding Practices:</w:t>
      </w:r>
    </w:p>
    <w:p w14:paraId="366043D8" w14:textId="3A8349DF" w:rsidR="00253608" w:rsidRPr="00253608" w:rsidRDefault="00253608" w:rsidP="00253608">
      <w:pPr>
        <w:contextualSpacing/>
        <w:rPr>
          <w:rFonts w:eastAsia="Times New Roman"/>
          <w:sz w:val="22"/>
          <w:szCs w:val="22"/>
        </w:rPr>
      </w:pPr>
      <w:r>
        <w:rPr>
          <w:rFonts w:eastAsia="Times New Roman"/>
          <w:sz w:val="22"/>
          <w:szCs w:val="22"/>
        </w:rPr>
        <w:t>T</w:t>
      </w:r>
      <w:r w:rsidRPr="00253608">
        <w:rPr>
          <w:rFonts w:eastAsia="Times New Roman"/>
          <w:sz w:val="22"/>
          <w:szCs w:val="22"/>
        </w:rPr>
        <w:t>he OWASP Secure Coding Practices Quick Reference Guide helps integrate a checklist of security coding practices into our development process. This proactive approach mitigates security risks</w:t>
      </w:r>
      <w:r>
        <w:rPr>
          <w:rFonts w:eastAsia="Times New Roman"/>
          <w:sz w:val="22"/>
          <w:szCs w:val="22"/>
        </w:rPr>
        <w:t>.</w:t>
      </w:r>
    </w:p>
    <w:p w14:paraId="261783B2" w14:textId="77777777" w:rsidR="00253608" w:rsidRPr="00253608" w:rsidRDefault="00253608" w:rsidP="00253608">
      <w:pPr>
        <w:contextualSpacing/>
        <w:rPr>
          <w:rFonts w:eastAsia="Times New Roman"/>
          <w:b/>
          <w:bCs/>
          <w:sz w:val="22"/>
          <w:szCs w:val="22"/>
        </w:rPr>
      </w:pPr>
    </w:p>
    <w:p w14:paraId="6F240F6A" w14:textId="77777777" w:rsidR="00253608" w:rsidRPr="00253608" w:rsidRDefault="00253608" w:rsidP="00253608">
      <w:pPr>
        <w:contextualSpacing/>
        <w:rPr>
          <w:rFonts w:eastAsia="Times New Roman"/>
          <w:b/>
          <w:bCs/>
          <w:sz w:val="22"/>
          <w:szCs w:val="22"/>
        </w:rPr>
      </w:pPr>
      <w:r w:rsidRPr="00253608">
        <w:rPr>
          <w:rFonts w:eastAsia="Times New Roman"/>
          <w:b/>
          <w:bCs/>
          <w:sz w:val="22"/>
          <w:szCs w:val="22"/>
        </w:rPr>
        <w:t>Conducting Regular Security Training:</w:t>
      </w:r>
    </w:p>
    <w:p w14:paraId="4F8130DD" w14:textId="1AFA7996" w:rsidR="00253608" w:rsidRPr="00253608" w:rsidRDefault="00253608" w:rsidP="00253608">
      <w:pPr>
        <w:contextualSpacing/>
        <w:rPr>
          <w:rFonts w:eastAsia="Times New Roman"/>
          <w:sz w:val="22"/>
          <w:szCs w:val="22"/>
        </w:rPr>
      </w:pPr>
      <w:r w:rsidRPr="00253608">
        <w:rPr>
          <w:rFonts w:eastAsia="Times New Roman"/>
          <w:sz w:val="22"/>
          <w:szCs w:val="22"/>
        </w:rPr>
        <w:t xml:space="preserve">Ongoing security training for developers is </w:t>
      </w:r>
      <w:r>
        <w:rPr>
          <w:rFonts w:eastAsia="Times New Roman"/>
          <w:sz w:val="22"/>
          <w:szCs w:val="22"/>
        </w:rPr>
        <w:t>important</w:t>
      </w:r>
      <w:r w:rsidRPr="00253608">
        <w:rPr>
          <w:rFonts w:eastAsia="Times New Roman"/>
          <w:sz w:val="22"/>
          <w:szCs w:val="22"/>
        </w:rPr>
        <w:t xml:space="preserve">. It keeps </w:t>
      </w:r>
      <w:r>
        <w:rPr>
          <w:rFonts w:eastAsia="Times New Roman"/>
          <w:sz w:val="22"/>
          <w:szCs w:val="22"/>
        </w:rPr>
        <w:t>the</w:t>
      </w:r>
      <w:r w:rsidRPr="00253608">
        <w:rPr>
          <w:rFonts w:eastAsia="Times New Roman"/>
          <w:sz w:val="22"/>
          <w:szCs w:val="22"/>
        </w:rPr>
        <w:t xml:space="preserve"> team updated on the latest threats and secure coding techniques</w:t>
      </w:r>
      <w:r>
        <w:rPr>
          <w:rFonts w:eastAsia="Times New Roman"/>
          <w:sz w:val="22"/>
          <w:szCs w:val="22"/>
        </w:rPr>
        <w:t xml:space="preserve"> as well as </w:t>
      </w:r>
      <w:r w:rsidR="00F1301B">
        <w:rPr>
          <w:rFonts w:eastAsia="Times New Roman"/>
          <w:sz w:val="22"/>
          <w:szCs w:val="22"/>
        </w:rPr>
        <w:t>improving</w:t>
      </w:r>
      <w:r w:rsidRPr="00253608">
        <w:rPr>
          <w:rFonts w:eastAsia="Times New Roman"/>
          <w:sz w:val="22"/>
          <w:szCs w:val="22"/>
        </w:rPr>
        <w:t xml:space="preserve"> our overall security posture.</w:t>
      </w:r>
    </w:p>
    <w:p w14:paraId="2A3C70BE" w14:textId="77777777" w:rsidR="00253608" w:rsidRPr="00253608" w:rsidRDefault="00253608" w:rsidP="00253608">
      <w:pPr>
        <w:contextualSpacing/>
        <w:rPr>
          <w:rFonts w:eastAsia="Times New Roman"/>
          <w:b/>
          <w:bCs/>
          <w:sz w:val="22"/>
          <w:szCs w:val="22"/>
        </w:rPr>
      </w:pPr>
    </w:p>
    <w:p w14:paraId="6BBDF66C" w14:textId="77777777" w:rsidR="00253608" w:rsidRPr="00253608" w:rsidRDefault="00253608" w:rsidP="00253608">
      <w:pPr>
        <w:contextualSpacing/>
        <w:rPr>
          <w:rFonts w:eastAsia="Times New Roman"/>
          <w:b/>
          <w:bCs/>
          <w:sz w:val="22"/>
          <w:szCs w:val="22"/>
        </w:rPr>
      </w:pPr>
      <w:r w:rsidRPr="00253608">
        <w:rPr>
          <w:rFonts w:eastAsia="Times New Roman"/>
          <w:b/>
          <w:bCs/>
          <w:sz w:val="22"/>
          <w:szCs w:val="22"/>
        </w:rPr>
        <w:t>Using Up-to-Date Frameworks and Libraries:</w:t>
      </w:r>
    </w:p>
    <w:p w14:paraId="285C4B8C" w14:textId="77777777" w:rsidR="00253608" w:rsidRPr="00253608" w:rsidRDefault="00253608" w:rsidP="00253608">
      <w:pPr>
        <w:contextualSpacing/>
        <w:rPr>
          <w:rFonts w:eastAsia="Times New Roman"/>
          <w:sz w:val="22"/>
          <w:szCs w:val="22"/>
        </w:rPr>
      </w:pPr>
      <w:r w:rsidRPr="00253608">
        <w:rPr>
          <w:rFonts w:eastAsia="Times New Roman"/>
          <w:sz w:val="22"/>
          <w:szCs w:val="22"/>
        </w:rPr>
        <w:t>Regularly updating all frameworks and libraries to their latest versions is essential to mitigate known vulnerabilities. Staying current with updates ensures that we are protected against the latest security threats.</w:t>
      </w:r>
    </w:p>
    <w:p w14:paraId="77CAF054" w14:textId="77777777" w:rsidR="00253608" w:rsidRPr="00253608" w:rsidRDefault="00253608" w:rsidP="00253608">
      <w:pPr>
        <w:contextualSpacing/>
        <w:rPr>
          <w:rFonts w:eastAsia="Times New Roman"/>
          <w:b/>
          <w:bCs/>
          <w:sz w:val="22"/>
          <w:szCs w:val="22"/>
        </w:rPr>
      </w:pPr>
    </w:p>
    <w:p w14:paraId="3F72C8BE" w14:textId="77777777" w:rsidR="00253608" w:rsidRPr="00253608" w:rsidRDefault="00253608" w:rsidP="00253608">
      <w:pPr>
        <w:contextualSpacing/>
        <w:rPr>
          <w:rFonts w:eastAsia="Times New Roman"/>
          <w:b/>
          <w:bCs/>
          <w:sz w:val="22"/>
          <w:szCs w:val="22"/>
        </w:rPr>
      </w:pPr>
      <w:r w:rsidRPr="00253608">
        <w:rPr>
          <w:rFonts w:eastAsia="Times New Roman"/>
          <w:b/>
          <w:bCs/>
          <w:sz w:val="22"/>
          <w:szCs w:val="22"/>
        </w:rPr>
        <w:t>Performing Code Reviews and Static Analysis:</w:t>
      </w:r>
    </w:p>
    <w:p w14:paraId="60635621" w14:textId="17A7FE97" w:rsidR="00253608" w:rsidRPr="00253608" w:rsidRDefault="00253608" w:rsidP="00253608">
      <w:pPr>
        <w:contextualSpacing/>
        <w:rPr>
          <w:rFonts w:eastAsia="Times New Roman"/>
          <w:sz w:val="22"/>
          <w:szCs w:val="22"/>
        </w:rPr>
      </w:pPr>
      <w:r w:rsidRPr="00253608">
        <w:rPr>
          <w:rFonts w:eastAsia="Times New Roman"/>
          <w:sz w:val="22"/>
          <w:szCs w:val="22"/>
        </w:rPr>
        <w:t>Regular code reviews and the use of static analysis tools help identify and fix security vulnerabilities early in the development process. This practice ensures that code is secure and free from common vulnerabilities.</w:t>
      </w:r>
    </w:p>
    <w:p w14:paraId="5DEC2673" w14:textId="77777777" w:rsidR="00253608" w:rsidRPr="00253608" w:rsidRDefault="00253608" w:rsidP="00253608">
      <w:pPr>
        <w:contextualSpacing/>
        <w:rPr>
          <w:rFonts w:eastAsia="Times New Roman"/>
          <w:b/>
          <w:bCs/>
          <w:sz w:val="22"/>
          <w:szCs w:val="22"/>
        </w:rPr>
      </w:pPr>
    </w:p>
    <w:p w14:paraId="478BEA49" w14:textId="77777777" w:rsidR="00253608" w:rsidRPr="00253608" w:rsidRDefault="00253608" w:rsidP="00253608">
      <w:pPr>
        <w:contextualSpacing/>
        <w:rPr>
          <w:rFonts w:eastAsia="Times New Roman"/>
          <w:b/>
          <w:bCs/>
          <w:sz w:val="22"/>
          <w:szCs w:val="22"/>
        </w:rPr>
      </w:pPr>
      <w:r w:rsidRPr="00253608">
        <w:rPr>
          <w:rFonts w:eastAsia="Times New Roman"/>
          <w:b/>
          <w:bCs/>
          <w:sz w:val="22"/>
          <w:szCs w:val="22"/>
        </w:rPr>
        <w:t>Implementing Automated Testing:</w:t>
      </w:r>
    </w:p>
    <w:p w14:paraId="0912BA34" w14:textId="101A044C" w:rsidR="00253608" w:rsidRPr="00253608" w:rsidRDefault="00253608" w:rsidP="00253608">
      <w:pPr>
        <w:contextualSpacing/>
        <w:rPr>
          <w:rFonts w:eastAsia="Times New Roman"/>
          <w:sz w:val="22"/>
          <w:szCs w:val="22"/>
        </w:rPr>
      </w:pPr>
      <w:r w:rsidRPr="00253608">
        <w:rPr>
          <w:rFonts w:eastAsia="Times New Roman"/>
          <w:sz w:val="22"/>
          <w:szCs w:val="22"/>
        </w:rPr>
        <w:t xml:space="preserve">Automated testing tools continuously test security vulnerabilities throughout the development lifecycle. This approach helps detect and address security issues promptly, maintaining the integrity of </w:t>
      </w:r>
      <w:r>
        <w:rPr>
          <w:rFonts w:eastAsia="Times New Roman"/>
          <w:sz w:val="22"/>
          <w:szCs w:val="22"/>
        </w:rPr>
        <w:t>my</w:t>
      </w:r>
      <w:r w:rsidRPr="00253608">
        <w:rPr>
          <w:rFonts w:eastAsia="Times New Roman"/>
          <w:sz w:val="22"/>
          <w:szCs w:val="22"/>
        </w:rPr>
        <w:t xml:space="preserve"> software.</w:t>
      </w:r>
    </w:p>
    <w:p w14:paraId="2E7DFFBC" w14:textId="77777777" w:rsidR="00253608" w:rsidRPr="00253608" w:rsidRDefault="00253608" w:rsidP="00253608">
      <w:pPr>
        <w:contextualSpacing/>
        <w:rPr>
          <w:rFonts w:eastAsia="Times New Roman"/>
          <w:b/>
          <w:bCs/>
          <w:sz w:val="22"/>
          <w:szCs w:val="22"/>
        </w:rPr>
      </w:pPr>
    </w:p>
    <w:p w14:paraId="32C89488" w14:textId="77777777" w:rsidR="00253608" w:rsidRPr="00253608" w:rsidRDefault="00253608" w:rsidP="00253608">
      <w:pPr>
        <w:contextualSpacing/>
        <w:rPr>
          <w:rFonts w:eastAsia="Times New Roman"/>
          <w:b/>
          <w:bCs/>
          <w:sz w:val="22"/>
          <w:szCs w:val="22"/>
        </w:rPr>
      </w:pPr>
      <w:r w:rsidRPr="00253608">
        <w:rPr>
          <w:rFonts w:eastAsia="Times New Roman"/>
          <w:b/>
          <w:bCs/>
          <w:sz w:val="22"/>
          <w:szCs w:val="22"/>
        </w:rPr>
        <w:t>Securing Access to Databases:</w:t>
      </w:r>
    </w:p>
    <w:p w14:paraId="44B9706C" w14:textId="77777777" w:rsidR="00253608" w:rsidRPr="00253608" w:rsidRDefault="00253608" w:rsidP="00253608">
      <w:pPr>
        <w:contextualSpacing/>
        <w:rPr>
          <w:rFonts w:eastAsia="Times New Roman"/>
          <w:sz w:val="22"/>
          <w:szCs w:val="22"/>
        </w:rPr>
      </w:pPr>
      <w:r w:rsidRPr="00253608">
        <w:rPr>
          <w:rFonts w:eastAsia="Times New Roman"/>
          <w:sz w:val="22"/>
          <w:szCs w:val="22"/>
        </w:rPr>
        <w:t>Proper authentication, authorization, and encryption are essential to secure access to databases. Ensuring that these measures are in place protects sensitive data and prevents unauthorized access.</w:t>
      </w:r>
    </w:p>
    <w:p w14:paraId="191AB987" w14:textId="77777777" w:rsidR="00253608" w:rsidRPr="00253608" w:rsidRDefault="00253608" w:rsidP="00253608">
      <w:pPr>
        <w:contextualSpacing/>
        <w:rPr>
          <w:rFonts w:eastAsia="Times New Roman"/>
          <w:b/>
          <w:bCs/>
          <w:sz w:val="22"/>
          <w:szCs w:val="22"/>
        </w:rPr>
      </w:pPr>
    </w:p>
    <w:p w14:paraId="314C1ECD" w14:textId="77777777" w:rsidR="00253608" w:rsidRPr="00253608" w:rsidRDefault="00253608" w:rsidP="00253608">
      <w:pPr>
        <w:contextualSpacing/>
        <w:rPr>
          <w:rFonts w:eastAsia="Times New Roman"/>
          <w:b/>
          <w:bCs/>
          <w:sz w:val="22"/>
          <w:szCs w:val="22"/>
        </w:rPr>
      </w:pPr>
      <w:r w:rsidRPr="00253608">
        <w:rPr>
          <w:rFonts w:eastAsia="Times New Roman"/>
          <w:b/>
          <w:bCs/>
          <w:sz w:val="22"/>
          <w:szCs w:val="22"/>
        </w:rPr>
        <w:t>Managing Dependencies:</w:t>
      </w:r>
    </w:p>
    <w:p w14:paraId="36BC9230" w14:textId="2B5A4633" w:rsidR="00253608" w:rsidRPr="00253608" w:rsidRDefault="00253608" w:rsidP="00253608">
      <w:pPr>
        <w:contextualSpacing/>
        <w:rPr>
          <w:rFonts w:eastAsia="Times New Roman"/>
          <w:sz w:val="22"/>
          <w:szCs w:val="22"/>
        </w:rPr>
      </w:pPr>
      <w:r w:rsidRPr="00253608">
        <w:rPr>
          <w:rFonts w:eastAsia="Times New Roman"/>
          <w:sz w:val="22"/>
          <w:szCs w:val="22"/>
        </w:rPr>
        <w:t>Regularly updating and managing dependencies using tools like OWASP Dependency-Check helps identify and address vulnerabilities in third-party libraries. This proactive approach minimizes security risks from external sources.</w:t>
      </w:r>
    </w:p>
    <w:p w14:paraId="7B41186C" w14:textId="77777777" w:rsidR="00253608" w:rsidRPr="00253608" w:rsidRDefault="00253608" w:rsidP="00253608">
      <w:pPr>
        <w:contextualSpacing/>
        <w:rPr>
          <w:rFonts w:eastAsia="Times New Roman"/>
          <w:b/>
          <w:bCs/>
          <w:sz w:val="22"/>
          <w:szCs w:val="22"/>
        </w:rPr>
      </w:pPr>
    </w:p>
    <w:p w14:paraId="0B52D109" w14:textId="77777777" w:rsidR="00253608" w:rsidRPr="00253608" w:rsidRDefault="00253608" w:rsidP="00253608">
      <w:pPr>
        <w:contextualSpacing/>
        <w:rPr>
          <w:rFonts w:eastAsia="Times New Roman"/>
          <w:b/>
          <w:bCs/>
          <w:sz w:val="22"/>
          <w:szCs w:val="22"/>
        </w:rPr>
      </w:pPr>
      <w:r w:rsidRPr="00253608">
        <w:rPr>
          <w:rFonts w:eastAsia="Times New Roman"/>
          <w:b/>
          <w:bCs/>
          <w:sz w:val="22"/>
          <w:szCs w:val="22"/>
        </w:rPr>
        <w:t>Defining Security Requirements:</w:t>
      </w:r>
    </w:p>
    <w:p w14:paraId="7F1C4680" w14:textId="1370D585" w:rsidR="00253608" w:rsidRPr="00253608" w:rsidRDefault="00253608" w:rsidP="00253608">
      <w:pPr>
        <w:contextualSpacing/>
        <w:rPr>
          <w:rFonts w:eastAsia="Times New Roman"/>
          <w:sz w:val="22"/>
          <w:szCs w:val="22"/>
        </w:rPr>
      </w:pPr>
      <w:r w:rsidRPr="00253608">
        <w:rPr>
          <w:rFonts w:eastAsia="Times New Roman"/>
          <w:sz w:val="22"/>
          <w:szCs w:val="22"/>
        </w:rPr>
        <w:t>Clearly defining security requirements at the beginning of the project ensures that security is considered throughout the development process. This practice helps build secure software from the start.</w:t>
      </w:r>
    </w:p>
    <w:p w14:paraId="7AC99429" w14:textId="77777777" w:rsidR="00253608" w:rsidRPr="00253608" w:rsidRDefault="00253608" w:rsidP="00253608">
      <w:pPr>
        <w:contextualSpacing/>
        <w:rPr>
          <w:rFonts w:eastAsia="Times New Roman"/>
          <w:b/>
          <w:bCs/>
          <w:sz w:val="22"/>
          <w:szCs w:val="22"/>
        </w:rPr>
      </w:pPr>
    </w:p>
    <w:p w14:paraId="2245DCD0" w14:textId="77777777" w:rsidR="00253608" w:rsidRPr="00253608" w:rsidRDefault="00253608" w:rsidP="00253608">
      <w:pPr>
        <w:contextualSpacing/>
        <w:rPr>
          <w:rFonts w:eastAsia="Times New Roman"/>
          <w:b/>
          <w:bCs/>
          <w:sz w:val="22"/>
          <w:szCs w:val="22"/>
        </w:rPr>
      </w:pPr>
      <w:r w:rsidRPr="00253608">
        <w:rPr>
          <w:rFonts w:eastAsia="Times New Roman"/>
          <w:b/>
          <w:bCs/>
          <w:sz w:val="22"/>
          <w:szCs w:val="22"/>
        </w:rPr>
        <w:t>Responding to Vulnerabilities:</w:t>
      </w:r>
    </w:p>
    <w:p w14:paraId="1D5E104F" w14:textId="23329070" w:rsidR="00253608" w:rsidRPr="00253608" w:rsidRDefault="00253608" w:rsidP="00253608">
      <w:pPr>
        <w:contextualSpacing/>
        <w:rPr>
          <w:rFonts w:eastAsia="Times New Roman"/>
          <w:sz w:val="22"/>
          <w:szCs w:val="22"/>
        </w:rPr>
      </w:pPr>
      <w:r w:rsidRPr="00253608">
        <w:rPr>
          <w:rFonts w:eastAsia="Times New Roman"/>
          <w:sz w:val="22"/>
          <w:szCs w:val="22"/>
        </w:rPr>
        <w:t>Establishing a process for identifying, reporting, and responding to vulnerabilities in a timely manner is crucial. Prompt response to vulnerabilities helps address security issues before they can be exploited.</w:t>
      </w:r>
    </w:p>
    <w:p w14:paraId="3CA459E0" w14:textId="77777777" w:rsidR="00253608" w:rsidRPr="00253608" w:rsidRDefault="00253608" w:rsidP="00253608">
      <w:pPr>
        <w:contextualSpacing/>
        <w:rPr>
          <w:rFonts w:eastAsia="Times New Roman"/>
          <w:b/>
          <w:bCs/>
          <w:sz w:val="22"/>
          <w:szCs w:val="22"/>
        </w:rPr>
      </w:pPr>
    </w:p>
    <w:p w14:paraId="0818C28A" w14:textId="77777777" w:rsidR="00253608" w:rsidRPr="00253608" w:rsidRDefault="00253608" w:rsidP="00253608">
      <w:pPr>
        <w:contextualSpacing/>
        <w:rPr>
          <w:rFonts w:eastAsia="Times New Roman"/>
          <w:b/>
          <w:bCs/>
          <w:sz w:val="22"/>
          <w:szCs w:val="22"/>
        </w:rPr>
      </w:pPr>
      <w:r w:rsidRPr="00253608">
        <w:rPr>
          <w:rFonts w:eastAsia="Times New Roman"/>
          <w:b/>
          <w:bCs/>
          <w:sz w:val="22"/>
          <w:szCs w:val="22"/>
        </w:rPr>
        <w:t>Maintaining Existing Security:</w:t>
      </w:r>
    </w:p>
    <w:p w14:paraId="4DBBE5AB" w14:textId="1F2277CC" w:rsidR="00253608" w:rsidRPr="00253608" w:rsidRDefault="00253608" w:rsidP="00253608">
      <w:pPr>
        <w:contextualSpacing/>
        <w:rPr>
          <w:rFonts w:eastAsia="Times New Roman"/>
          <w:sz w:val="22"/>
          <w:szCs w:val="22"/>
        </w:rPr>
      </w:pPr>
      <w:r w:rsidRPr="00253608">
        <w:rPr>
          <w:rFonts w:eastAsia="Times New Roman"/>
          <w:sz w:val="22"/>
          <w:szCs w:val="22"/>
        </w:rPr>
        <w:t xml:space="preserve">By following these best practices, </w:t>
      </w:r>
      <w:r>
        <w:rPr>
          <w:rFonts w:eastAsia="Times New Roman"/>
          <w:sz w:val="22"/>
          <w:szCs w:val="22"/>
        </w:rPr>
        <w:t>I can make my</w:t>
      </w:r>
      <w:r w:rsidRPr="00253608">
        <w:rPr>
          <w:rFonts w:eastAsia="Times New Roman"/>
          <w:sz w:val="22"/>
          <w:szCs w:val="22"/>
        </w:rPr>
        <w:t xml:space="preserve"> software </w:t>
      </w:r>
      <w:r w:rsidR="00F1301B" w:rsidRPr="00253608">
        <w:rPr>
          <w:rFonts w:eastAsia="Times New Roman"/>
          <w:sz w:val="22"/>
          <w:szCs w:val="22"/>
        </w:rPr>
        <w:t>application</w:t>
      </w:r>
      <w:r w:rsidRPr="00253608">
        <w:rPr>
          <w:rFonts w:eastAsia="Times New Roman"/>
          <w:sz w:val="22"/>
          <w:szCs w:val="22"/>
        </w:rPr>
        <w:t xml:space="preserve"> secure against known vulnerabilities. Regular updates and ongoing security training help maintain a high level of security awareness and preparedness.</w:t>
      </w:r>
    </w:p>
    <w:p w14:paraId="3C66AAF6" w14:textId="77777777" w:rsidR="00253608" w:rsidRPr="00253608" w:rsidRDefault="00253608" w:rsidP="00253608">
      <w:pPr>
        <w:contextualSpacing/>
        <w:rPr>
          <w:rFonts w:eastAsia="Times New Roman"/>
          <w:b/>
          <w:bCs/>
          <w:sz w:val="22"/>
          <w:szCs w:val="22"/>
        </w:rPr>
      </w:pPr>
    </w:p>
    <w:p w14:paraId="49B9710A" w14:textId="77777777" w:rsidR="00253608" w:rsidRPr="00253608" w:rsidRDefault="00253608" w:rsidP="00253608">
      <w:pPr>
        <w:contextualSpacing/>
        <w:rPr>
          <w:rFonts w:eastAsia="Times New Roman"/>
          <w:b/>
          <w:bCs/>
          <w:sz w:val="22"/>
          <w:szCs w:val="22"/>
        </w:rPr>
      </w:pPr>
      <w:r w:rsidRPr="00253608">
        <w:rPr>
          <w:rFonts w:eastAsia="Times New Roman"/>
          <w:b/>
          <w:bCs/>
          <w:sz w:val="22"/>
          <w:szCs w:val="22"/>
        </w:rPr>
        <w:lastRenderedPageBreak/>
        <w:t xml:space="preserve">Value </w:t>
      </w:r>
      <w:proofErr w:type="gramStart"/>
      <w:r w:rsidRPr="00253608">
        <w:rPr>
          <w:rFonts w:eastAsia="Times New Roman"/>
          <w:b/>
          <w:bCs/>
          <w:sz w:val="22"/>
          <w:szCs w:val="22"/>
        </w:rPr>
        <w:t>to</w:t>
      </w:r>
      <w:proofErr w:type="gramEnd"/>
      <w:r w:rsidRPr="00253608">
        <w:rPr>
          <w:rFonts w:eastAsia="Times New Roman"/>
          <w:b/>
          <w:bCs/>
          <w:sz w:val="22"/>
          <w:szCs w:val="22"/>
        </w:rPr>
        <w:t xml:space="preserve"> the Company:</w:t>
      </w:r>
    </w:p>
    <w:p w14:paraId="2A80C268" w14:textId="77777777" w:rsidR="00253608" w:rsidRPr="00253608" w:rsidRDefault="00253608" w:rsidP="00253608">
      <w:pPr>
        <w:contextualSpacing/>
        <w:rPr>
          <w:rFonts w:eastAsia="Times New Roman"/>
          <w:b/>
          <w:bCs/>
          <w:sz w:val="22"/>
          <w:szCs w:val="22"/>
        </w:rPr>
      </w:pPr>
      <w:r w:rsidRPr="00253608">
        <w:rPr>
          <w:rFonts w:eastAsia="Times New Roman"/>
          <w:sz w:val="22"/>
          <w:szCs w:val="22"/>
        </w:rPr>
        <w:t>Applying industry-standard best practices for secure coding enhances our company's overall security posture. It builds customer trust, ensures compliance with industry regulations, and reduces the risk of security breaches. This proactive approach to security can save the company from potential financial and reputational damage</w:t>
      </w:r>
      <w:r w:rsidRPr="00253608">
        <w:rPr>
          <w:rFonts w:eastAsia="Times New Roman"/>
          <w:b/>
          <w:bCs/>
          <w:sz w:val="22"/>
          <w:szCs w:val="22"/>
        </w:rPr>
        <w:t>.</w:t>
      </w:r>
    </w:p>
    <w:p w14:paraId="28AEDB89" w14:textId="77777777" w:rsidR="00253608" w:rsidRPr="00253608" w:rsidRDefault="00253608" w:rsidP="00253608">
      <w:pPr>
        <w:contextualSpacing/>
        <w:rPr>
          <w:rFonts w:eastAsia="Times New Roman"/>
          <w:b/>
          <w:bCs/>
          <w:sz w:val="22"/>
          <w:szCs w:val="22"/>
        </w:rPr>
      </w:pPr>
    </w:p>
    <w:p w14:paraId="052C684F" w14:textId="568F9A45" w:rsidR="00974AE3" w:rsidRPr="00B7788F" w:rsidRDefault="00974AE3" w:rsidP="00253608">
      <w:pPr>
        <w:contextualSpacing/>
        <w:rPr>
          <w:rFonts w:eastAsia="Times New Roman"/>
          <w:sz w:val="22"/>
          <w:szCs w:val="22"/>
        </w:rPr>
      </w:pP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429B8E" w14:textId="77777777" w:rsidR="00EF012B" w:rsidRDefault="00EF012B" w:rsidP="002F3F84">
      <w:r>
        <w:separator/>
      </w:r>
    </w:p>
  </w:endnote>
  <w:endnote w:type="continuationSeparator" w:id="0">
    <w:p w14:paraId="49E779FC" w14:textId="77777777" w:rsidR="00EF012B" w:rsidRDefault="00EF012B" w:rsidP="002F3F84">
      <w:r>
        <w:continuationSeparator/>
      </w:r>
    </w:p>
  </w:endnote>
  <w:endnote w:type="continuationNotice" w:id="1">
    <w:p w14:paraId="3349E158" w14:textId="77777777" w:rsidR="00EF012B" w:rsidRDefault="00EF01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9217C7" w14:textId="77777777" w:rsidR="00EF012B" w:rsidRDefault="00EF012B" w:rsidP="002F3F84">
      <w:r>
        <w:separator/>
      </w:r>
    </w:p>
  </w:footnote>
  <w:footnote w:type="continuationSeparator" w:id="0">
    <w:p w14:paraId="4FF5CF28" w14:textId="77777777" w:rsidR="00EF012B" w:rsidRDefault="00EF012B" w:rsidP="002F3F84">
      <w:r>
        <w:continuationSeparator/>
      </w:r>
    </w:p>
  </w:footnote>
  <w:footnote w:type="continuationNotice" w:id="1">
    <w:p w14:paraId="6E018243" w14:textId="77777777" w:rsidR="00EF012B" w:rsidRDefault="00EF01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5C4683"/>
    <w:multiLevelType w:val="multilevel"/>
    <w:tmpl w:val="BBF41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31A3432"/>
    <w:multiLevelType w:val="multilevel"/>
    <w:tmpl w:val="3A3EDE6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3651066E"/>
    <w:multiLevelType w:val="hybridMultilevel"/>
    <w:tmpl w:val="07BE3E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34965F8"/>
    <w:multiLevelType w:val="multilevel"/>
    <w:tmpl w:val="6C2E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0" w15:restartNumberingAfterBreak="0">
    <w:nsid w:val="5E7C7BD2"/>
    <w:multiLevelType w:val="multilevel"/>
    <w:tmpl w:val="F5E04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652872249">
    <w:abstractNumId w:val="19"/>
  </w:num>
  <w:num w:numId="2" w16cid:durableId="2146074580">
    <w:abstractNumId w:val="24"/>
  </w:num>
  <w:num w:numId="3" w16cid:durableId="1218515338">
    <w:abstractNumId w:val="6"/>
  </w:num>
  <w:num w:numId="4" w16cid:durableId="283656742">
    <w:abstractNumId w:val="9"/>
  </w:num>
  <w:num w:numId="5" w16cid:durableId="1446073434">
    <w:abstractNumId w:val="4"/>
  </w:num>
  <w:num w:numId="6" w16cid:durableId="215089732">
    <w:abstractNumId w:val="21"/>
  </w:num>
  <w:num w:numId="7" w16cid:durableId="1823738513">
    <w:abstractNumId w:val="14"/>
    <w:lvlOverride w:ilvl="0">
      <w:lvl w:ilvl="0">
        <w:numFmt w:val="lowerLetter"/>
        <w:lvlText w:val="%1."/>
        <w:lvlJc w:val="left"/>
      </w:lvl>
    </w:lvlOverride>
  </w:num>
  <w:num w:numId="8" w16cid:durableId="305553075">
    <w:abstractNumId w:val="5"/>
  </w:num>
  <w:num w:numId="9" w16cid:durableId="1661076242">
    <w:abstractNumId w:val="1"/>
    <w:lvlOverride w:ilvl="0">
      <w:lvl w:ilvl="0">
        <w:numFmt w:val="lowerLetter"/>
        <w:lvlText w:val="%1."/>
        <w:lvlJc w:val="left"/>
      </w:lvl>
    </w:lvlOverride>
  </w:num>
  <w:num w:numId="10" w16cid:durableId="1924409383">
    <w:abstractNumId w:val="0"/>
  </w:num>
  <w:num w:numId="11" w16cid:durableId="680158824">
    <w:abstractNumId w:val="3"/>
  </w:num>
  <w:num w:numId="12" w16cid:durableId="1204517572">
    <w:abstractNumId w:val="23"/>
  </w:num>
  <w:num w:numId="13" w16cid:durableId="1479566952">
    <w:abstractNumId w:val="18"/>
  </w:num>
  <w:num w:numId="14" w16cid:durableId="1111632933">
    <w:abstractNumId w:val="2"/>
  </w:num>
  <w:num w:numId="15" w16cid:durableId="1638680079">
    <w:abstractNumId w:val="13"/>
  </w:num>
  <w:num w:numId="16" w16cid:durableId="1387990357">
    <w:abstractNumId w:val="10"/>
  </w:num>
  <w:num w:numId="17" w16cid:durableId="1808432766">
    <w:abstractNumId w:val="16"/>
  </w:num>
  <w:num w:numId="18" w16cid:durableId="1369139516">
    <w:abstractNumId w:val="22"/>
  </w:num>
  <w:num w:numId="19" w16cid:durableId="1034696639">
    <w:abstractNumId w:val="7"/>
  </w:num>
  <w:num w:numId="20" w16cid:durableId="1623877762">
    <w:abstractNumId w:val="15"/>
  </w:num>
  <w:num w:numId="21" w16cid:durableId="921648620">
    <w:abstractNumId w:val="12"/>
  </w:num>
  <w:num w:numId="22" w16cid:durableId="1906641301">
    <w:abstractNumId w:val="11"/>
  </w:num>
  <w:num w:numId="23" w16cid:durableId="427039781">
    <w:abstractNumId w:val="17"/>
  </w:num>
  <w:num w:numId="24" w16cid:durableId="973557374">
    <w:abstractNumId w:val="20"/>
  </w:num>
  <w:num w:numId="25" w16cid:durableId="1371759310">
    <w:abstractNumId w:val="20"/>
    <w:lvlOverride w:ilvl="1">
      <w:lvl w:ilvl="1">
        <w:numFmt w:val="bullet"/>
        <w:lvlText w:val=""/>
        <w:lvlJc w:val="left"/>
        <w:pPr>
          <w:tabs>
            <w:tab w:val="num" w:pos="1440"/>
          </w:tabs>
          <w:ind w:left="1440" w:hanging="360"/>
        </w:pPr>
        <w:rPr>
          <w:rFonts w:ascii="Symbol" w:hAnsi="Symbol" w:hint="default"/>
          <w:sz w:val="20"/>
        </w:rPr>
      </w:lvl>
    </w:lvlOverride>
  </w:num>
  <w:num w:numId="26" w16cid:durableId="1845625002">
    <w:abstractNumId w:val="20"/>
    <w:lvlOverride w:ilvl="1">
      <w:lvl w:ilvl="1">
        <w:numFmt w:val="bullet"/>
        <w:lvlText w:val=""/>
        <w:lvlJc w:val="left"/>
        <w:pPr>
          <w:tabs>
            <w:tab w:val="num" w:pos="1440"/>
          </w:tabs>
          <w:ind w:left="1440" w:hanging="360"/>
        </w:pPr>
        <w:rPr>
          <w:rFonts w:ascii="Symbol" w:hAnsi="Symbol" w:hint="default"/>
          <w:sz w:val="20"/>
        </w:rPr>
      </w:lvl>
    </w:lvlOverride>
  </w:num>
  <w:num w:numId="27" w16cid:durableId="170221569">
    <w:abstractNumId w:val="20"/>
    <w:lvlOverride w:ilvl="1">
      <w:lvl w:ilvl="1">
        <w:numFmt w:val="bullet"/>
        <w:lvlText w:val=""/>
        <w:lvlJc w:val="left"/>
        <w:pPr>
          <w:tabs>
            <w:tab w:val="num" w:pos="1440"/>
          </w:tabs>
          <w:ind w:left="1440" w:hanging="360"/>
        </w:pPr>
        <w:rPr>
          <w:rFonts w:ascii="Symbol" w:hAnsi="Symbol" w:hint="default"/>
          <w:sz w:val="20"/>
        </w:rPr>
      </w:lvl>
    </w:lvlOverride>
  </w:num>
  <w:num w:numId="28" w16cid:durableId="2045131926">
    <w:abstractNumId w:val="20"/>
    <w:lvlOverride w:ilvl="1">
      <w:lvl w:ilvl="1">
        <w:numFmt w:val="bullet"/>
        <w:lvlText w:val=""/>
        <w:lvlJc w:val="left"/>
        <w:pPr>
          <w:tabs>
            <w:tab w:val="num" w:pos="1440"/>
          </w:tabs>
          <w:ind w:left="1440" w:hanging="360"/>
        </w:pPr>
        <w:rPr>
          <w:rFonts w:ascii="Symbol" w:hAnsi="Symbol" w:hint="default"/>
          <w:sz w:val="20"/>
        </w:rPr>
      </w:lvl>
    </w:lvlOverride>
  </w:num>
  <w:num w:numId="29" w16cid:durableId="1388844299">
    <w:abstractNumId w:val="20"/>
    <w:lvlOverride w:ilvl="1">
      <w:lvl w:ilvl="1">
        <w:numFmt w:val="bullet"/>
        <w:lvlText w:val=""/>
        <w:lvlJc w:val="left"/>
        <w:pPr>
          <w:tabs>
            <w:tab w:val="num" w:pos="1440"/>
          </w:tabs>
          <w:ind w:left="1440" w:hanging="360"/>
        </w:pPr>
        <w:rPr>
          <w:rFonts w:ascii="Symbol" w:hAnsi="Symbol" w:hint="default"/>
          <w:sz w:val="20"/>
        </w:rPr>
      </w:lvl>
    </w:lvlOverride>
  </w:num>
  <w:num w:numId="30" w16cid:durableId="14381954">
    <w:abstractNumId w:val="20"/>
    <w:lvlOverride w:ilvl="1">
      <w:lvl w:ilvl="1">
        <w:numFmt w:val="bullet"/>
        <w:lvlText w:val=""/>
        <w:lvlJc w:val="left"/>
        <w:pPr>
          <w:tabs>
            <w:tab w:val="num" w:pos="1440"/>
          </w:tabs>
          <w:ind w:left="1440" w:hanging="360"/>
        </w:pPr>
        <w:rPr>
          <w:rFonts w:ascii="Symbol" w:hAnsi="Symbol" w:hint="default"/>
          <w:sz w:val="20"/>
        </w:rPr>
      </w:lvl>
    </w:lvlOverride>
  </w:num>
  <w:num w:numId="31" w16cid:durableId="735083522">
    <w:abstractNumId w:val="20"/>
    <w:lvlOverride w:ilvl="1">
      <w:lvl w:ilvl="1">
        <w:numFmt w:val="bullet"/>
        <w:lvlText w:val=""/>
        <w:lvlJc w:val="left"/>
        <w:pPr>
          <w:tabs>
            <w:tab w:val="num" w:pos="1440"/>
          </w:tabs>
          <w:ind w:left="1440" w:hanging="360"/>
        </w:pPr>
        <w:rPr>
          <w:rFonts w:ascii="Symbol" w:hAnsi="Symbol" w:hint="default"/>
          <w:sz w:val="20"/>
        </w:rPr>
      </w:lvl>
    </w:lvlOverride>
  </w:num>
  <w:num w:numId="32" w16cid:durableId="804809457">
    <w:abstractNumId w:val="20"/>
    <w:lvlOverride w:ilvl="1">
      <w:lvl w:ilvl="1">
        <w:numFmt w:val="bullet"/>
        <w:lvlText w:val=""/>
        <w:lvlJc w:val="left"/>
        <w:pPr>
          <w:tabs>
            <w:tab w:val="num" w:pos="1440"/>
          </w:tabs>
          <w:ind w:left="1440" w:hanging="360"/>
        </w:pPr>
        <w:rPr>
          <w:rFonts w:ascii="Symbol" w:hAnsi="Symbol" w:hint="default"/>
          <w:sz w:val="20"/>
        </w:rPr>
      </w:lvl>
    </w:lvlOverride>
  </w:num>
  <w:num w:numId="33" w16cid:durableId="1169444976">
    <w:abstractNumId w:val="20"/>
    <w:lvlOverride w:ilvl="1">
      <w:lvl w:ilvl="1">
        <w:numFmt w:val="bullet"/>
        <w:lvlText w:val=""/>
        <w:lvlJc w:val="left"/>
        <w:pPr>
          <w:tabs>
            <w:tab w:val="num" w:pos="1440"/>
          </w:tabs>
          <w:ind w:left="1440" w:hanging="360"/>
        </w:pPr>
        <w:rPr>
          <w:rFonts w:ascii="Symbol" w:hAnsi="Symbol" w:hint="default"/>
          <w:sz w:val="20"/>
        </w:rPr>
      </w:lvl>
    </w:lvlOverride>
  </w:num>
  <w:num w:numId="34" w16cid:durableId="1573156012">
    <w:abstractNumId w:val="20"/>
    <w:lvlOverride w:ilvl="1">
      <w:lvl w:ilvl="1">
        <w:numFmt w:val="bullet"/>
        <w:lvlText w:val=""/>
        <w:lvlJc w:val="left"/>
        <w:pPr>
          <w:tabs>
            <w:tab w:val="num" w:pos="1440"/>
          </w:tabs>
          <w:ind w:left="1440" w:hanging="360"/>
        </w:pPr>
        <w:rPr>
          <w:rFonts w:ascii="Symbol" w:hAnsi="Symbol" w:hint="default"/>
          <w:sz w:val="20"/>
        </w:rPr>
      </w:lvl>
    </w:lvlOverride>
  </w:num>
  <w:num w:numId="35" w16cid:durableId="394355451">
    <w:abstractNumId w:val="8"/>
  </w:num>
  <w:num w:numId="36" w16cid:durableId="576323793">
    <w:abstractNumId w:val="8"/>
    <w:lvlOverride w:ilvl="1">
      <w:lvl w:ilvl="1">
        <w:numFmt w:val="bullet"/>
        <w:lvlText w:val=""/>
        <w:lvlJc w:val="left"/>
        <w:pPr>
          <w:tabs>
            <w:tab w:val="num" w:pos="1440"/>
          </w:tabs>
          <w:ind w:left="1440" w:hanging="360"/>
        </w:pPr>
        <w:rPr>
          <w:rFonts w:ascii="Symbol" w:hAnsi="Symbol" w:hint="default"/>
          <w:sz w:val="20"/>
        </w:rPr>
      </w:lvl>
    </w:lvlOverride>
  </w:num>
  <w:num w:numId="37" w16cid:durableId="2026907346">
    <w:abstractNumId w:val="8"/>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73AD6"/>
    <w:rsid w:val="000C7320"/>
    <w:rsid w:val="000D06F0"/>
    <w:rsid w:val="000D241B"/>
    <w:rsid w:val="00102660"/>
    <w:rsid w:val="0010436E"/>
    <w:rsid w:val="00114D54"/>
    <w:rsid w:val="00120ACD"/>
    <w:rsid w:val="00144936"/>
    <w:rsid w:val="00147E4A"/>
    <w:rsid w:val="00151233"/>
    <w:rsid w:val="00164480"/>
    <w:rsid w:val="001759DA"/>
    <w:rsid w:val="00177698"/>
    <w:rsid w:val="00182245"/>
    <w:rsid w:val="00183C9F"/>
    <w:rsid w:val="00187548"/>
    <w:rsid w:val="001933BA"/>
    <w:rsid w:val="001A381D"/>
    <w:rsid w:val="001B4F8C"/>
    <w:rsid w:val="001F09DD"/>
    <w:rsid w:val="001F5F49"/>
    <w:rsid w:val="002001E0"/>
    <w:rsid w:val="00234FC3"/>
    <w:rsid w:val="00246C90"/>
    <w:rsid w:val="00253608"/>
    <w:rsid w:val="00271E26"/>
    <w:rsid w:val="002778D5"/>
    <w:rsid w:val="00277B38"/>
    <w:rsid w:val="00281DF1"/>
    <w:rsid w:val="00292377"/>
    <w:rsid w:val="002A1A18"/>
    <w:rsid w:val="002B2142"/>
    <w:rsid w:val="002B4D43"/>
    <w:rsid w:val="002E20BD"/>
    <w:rsid w:val="002F3F84"/>
    <w:rsid w:val="00321D27"/>
    <w:rsid w:val="00335200"/>
    <w:rsid w:val="003360D3"/>
    <w:rsid w:val="0033644E"/>
    <w:rsid w:val="00352FD0"/>
    <w:rsid w:val="00361C5C"/>
    <w:rsid w:val="003726AD"/>
    <w:rsid w:val="003978A0"/>
    <w:rsid w:val="003A1621"/>
    <w:rsid w:val="003E2462"/>
    <w:rsid w:val="003E399D"/>
    <w:rsid w:val="003E40DC"/>
    <w:rsid w:val="00403219"/>
    <w:rsid w:val="00413DE0"/>
    <w:rsid w:val="0045610F"/>
    <w:rsid w:val="0046151B"/>
    <w:rsid w:val="00473815"/>
    <w:rsid w:val="00485402"/>
    <w:rsid w:val="00486F43"/>
    <w:rsid w:val="00492E34"/>
    <w:rsid w:val="004A65AA"/>
    <w:rsid w:val="004B2BE0"/>
    <w:rsid w:val="004D78B4"/>
    <w:rsid w:val="00512ADF"/>
    <w:rsid w:val="00523478"/>
    <w:rsid w:val="00531FBF"/>
    <w:rsid w:val="0054429A"/>
    <w:rsid w:val="0058064D"/>
    <w:rsid w:val="00583A02"/>
    <w:rsid w:val="005A1B32"/>
    <w:rsid w:val="005A6070"/>
    <w:rsid w:val="005A7C7F"/>
    <w:rsid w:val="005C045A"/>
    <w:rsid w:val="005C593C"/>
    <w:rsid w:val="005D020B"/>
    <w:rsid w:val="005E6088"/>
    <w:rsid w:val="005F574E"/>
    <w:rsid w:val="006017FD"/>
    <w:rsid w:val="006201FC"/>
    <w:rsid w:val="00632C6F"/>
    <w:rsid w:val="00633225"/>
    <w:rsid w:val="00683242"/>
    <w:rsid w:val="006A66A8"/>
    <w:rsid w:val="006B66FE"/>
    <w:rsid w:val="006E1A73"/>
    <w:rsid w:val="006E3003"/>
    <w:rsid w:val="00701A84"/>
    <w:rsid w:val="0071273D"/>
    <w:rsid w:val="00760C6E"/>
    <w:rsid w:val="0076659B"/>
    <w:rsid w:val="00790486"/>
    <w:rsid w:val="00793EE5"/>
    <w:rsid w:val="00797EC8"/>
    <w:rsid w:val="007A0389"/>
    <w:rsid w:val="007F2C3E"/>
    <w:rsid w:val="00816AE9"/>
    <w:rsid w:val="00824ABB"/>
    <w:rsid w:val="00826665"/>
    <w:rsid w:val="00844A5D"/>
    <w:rsid w:val="00861EC1"/>
    <w:rsid w:val="008A7514"/>
    <w:rsid w:val="008B068E"/>
    <w:rsid w:val="008C479D"/>
    <w:rsid w:val="00940B1A"/>
    <w:rsid w:val="00957280"/>
    <w:rsid w:val="009714E8"/>
    <w:rsid w:val="00974AE3"/>
    <w:rsid w:val="009826D6"/>
    <w:rsid w:val="009C6202"/>
    <w:rsid w:val="009C7B99"/>
    <w:rsid w:val="009D3129"/>
    <w:rsid w:val="009F285B"/>
    <w:rsid w:val="00A2133A"/>
    <w:rsid w:val="00A35F30"/>
    <w:rsid w:val="00A62FDD"/>
    <w:rsid w:val="00A87E0C"/>
    <w:rsid w:val="00AC1A15"/>
    <w:rsid w:val="00AC3626"/>
    <w:rsid w:val="00AD43C0"/>
    <w:rsid w:val="00AE5B33"/>
    <w:rsid w:val="00AF4C03"/>
    <w:rsid w:val="00B03C25"/>
    <w:rsid w:val="00B20F52"/>
    <w:rsid w:val="00B24698"/>
    <w:rsid w:val="00B26489"/>
    <w:rsid w:val="00B35185"/>
    <w:rsid w:val="00B406E8"/>
    <w:rsid w:val="00B50C83"/>
    <w:rsid w:val="00B720DC"/>
    <w:rsid w:val="00B7788F"/>
    <w:rsid w:val="00C20E18"/>
    <w:rsid w:val="00C32F3D"/>
    <w:rsid w:val="00C41B36"/>
    <w:rsid w:val="00C56FC2"/>
    <w:rsid w:val="00C626E6"/>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012B"/>
    <w:rsid w:val="00EF4D6F"/>
    <w:rsid w:val="00F10453"/>
    <w:rsid w:val="00F1301B"/>
    <w:rsid w:val="00F432FF"/>
    <w:rsid w:val="00F72352"/>
    <w:rsid w:val="00F80B55"/>
    <w:rsid w:val="00F81BBB"/>
    <w:rsid w:val="00FA1C4A"/>
    <w:rsid w:val="00FB5B15"/>
    <w:rsid w:val="00FC36E8"/>
    <w:rsid w:val="00FC47F0"/>
    <w:rsid w:val="00FD1686"/>
    <w:rsid w:val="00FD7CC8"/>
    <w:rsid w:val="00FE5F36"/>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988344">
      <w:bodyDiv w:val="1"/>
      <w:marLeft w:val="0"/>
      <w:marRight w:val="0"/>
      <w:marTop w:val="0"/>
      <w:marBottom w:val="0"/>
      <w:divBdr>
        <w:top w:val="none" w:sz="0" w:space="0" w:color="auto"/>
        <w:left w:val="none" w:sz="0" w:space="0" w:color="auto"/>
        <w:bottom w:val="none" w:sz="0" w:space="0" w:color="auto"/>
        <w:right w:val="none" w:sz="0" w:space="0" w:color="auto"/>
      </w:divBdr>
    </w:div>
    <w:div w:id="461726061">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63970931">
      <w:bodyDiv w:val="1"/>
      <w:marLeft w:val="0"/>
      <w:marRight w:val="0"/>
      <w:marTop w:val="0"/>
      <w:marBottom w:val="0"/>
      <w:divBdr>
        <w:top w:val="none" w:sz="0" w:space="0" w:color="auto"/>
        <w:left w:val="none" w:sz="0" w:space="0" w:color="auto"/>
        <w:bottom w:val="none" w:sz="0" w:space="0" w:color="auto"/>
        <w:right w:val="none" w:sz="0" w:space="0" w:color="auto"/>
      </w:divBdr>
    </w:div>
    <w:div w:id="851186187">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218980052">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68244162">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70139129">
      <w:bodyDiv w:val="1"/>
      <w:marLeft w:val="0"/>
      <w:marRight w:val="0"/>
      <w:marTop w:val="0"/>
      <w:marBottom w:val="0"/>
      <w:divBdr>
        <w:top w:val="none" w:sz="0" w:space="0" w:color="auto"/>
        <w:left w:val="none" w:sz="0" w:space="0" w:color="auto"/>
        <w:bottom w:val="none" w:sz="0" w:space="0" w:color="auto"/>
        <w:right w:val="none" w:sz="0" w:space="0" w:color="auto"/>
      </w:divBdr>
    </w:div>
    <w:div w:id="1938635569">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1253</Words>
  <Characters>7144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8381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scott cain</cp:lastModifiedBy>
  <cp:revision>2</cp:revision>
  <dcterms:created xsi:type="dcterms:W3CDTF">2025-03-02T17:19:00Z</dcterms:created>
  <dcterms:modified xsi:type="dcterms:W3CDTF">2025-03-02T17:19:00Z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ce8a2c92be767ae35d72d025c12ed995f5230f4c15508228e49adb236e91ee8a</vt:lpwstr>
  </property>
</Properties>
</file>