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F8C16" w14:textId="77777777" w:rsidR="00672980" w:rsidRDefault="00000000">
      <w:pPr>
        <w:spacing w:after="80"/>
      </w:pPr>
      <w:r>
        <w:rPr>
          <w:rFonts w:ascii="Arial" w:eastAsia="Arial" w:hAnsi="Arial" w:cs="Arial"/>
          <w:b/>
          <w:bCs/>
          <w:color w:val="111827"/>
          <w:sz w:val="40"/>
          <w:szCs w:val="40"/>
        </w:rPr>
        <w:t>YouCam Muse</w:t>
      </w:r>
    </w:p>
    <w:p w14:paraId="58EDF6F7" w14:textId="77777777" w:rsidR="00672980" w:rsidRDefault="00000000">
      <w:pPr>
        <w:spacing w:after="60"/>
      </w:pPr>
      <w:r>
        <w:rPr>
          <w:rFonts w:ascii="Arial" w:eastAsia="Arial" w:hAnsi="Arial" w:cs="Arial"/>
          <w:color w:val="6B7280"/>
          <w:sz w:val="28"/>
          <w:szCs w:val="28"/>
        </w:rPr>
        <w:t>Prototype Update Log</w:t>
      </w:r>
    </w:p>
    <w:p w14:paraId="3C284CCE" w14:textId="77777777" w:rsidR="00672980" w:rsidRDefault="00000000">
      <w:pPr>
        <w:spacing w:after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File: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muse-prototype-v2.html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Updated: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June 24, 2026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Status: </w:t>
      </w:r>
      <w:r>
        <w:rPr>
          <w:rFonts w:ascii="Arial" w:eastAsia="Arial" w:hAnsi="Arial" w:cs="Arial"/>
          <w:b/>
          <w:bCs/>
          <w:color w:val="5B21B6"/>
          <w:sz w:val="18"/>
          <w:szCs w:val="18"/>
        </w:rPr>
        <w:t>In Review</w:t>
      </w:r>
    </w:p>
    <w:p w14:paraId="711743F7" w14:textId="77777777" w:rsidR="00672980" w:rsidRDefault="00672980">
      <w:pPr>
        <w:pBdr>
          <w:bottom w:val="single" w:sz="8" w:space="1" w:color="E5E7EB"/>
        </w:pBdr>
        <w:spacing w:before="40"/>
      </w:pPr>
    </w:p>
    <w:p w14:paraId="24973F5C" w14:textId="77777777" w:rsidR="00672980" w:rsidRDefault="00000000">
      <w:pPr>
        <w:spacing w:before="260" w:after="80"/>
      </w:pPr>
      <w:r>
        <w:rPr>
          <w:rFonts w:ascii="Arial" w:eastAsia="Arial" w:hAnsi="Arial" w:cs="Arial"/>
          <w:b/>
          <w:bCs/>
          <w:color w:val="9CA3AF"/>
          <w:sz w:val="17"/>
          <w:szCs w:val="17"/>
        </w:rPr>
        <w:t>Change Type Legend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72980" w14:paraId="55555210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EDE9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66842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DBEA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E90DA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FEF9C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BCD98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F26D3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991B1B"/>
                <w:sz w:val="17"/>
                <w:szCs w:val="17"/>
              </w:rPr>
              <w:t>Fix</w:t>
            </w:r>
          </w:p>
        </w:tc>
      </w:tr>
    </w:tbl>
    <w:p w14:paraId="453A23A7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2AFC4E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276907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990F40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8EF9A3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4B11A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4F190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17F890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B935A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14 list item thumbnails in MV and Songs tabs.</w:t>
            </w:r>
          </w:p>
        </w:tc>
      </w:tr>
      <w:tr w:rsidR="00672980" w14:paraId="09DADCA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9241C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Stats Navigation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4F2BD9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5F660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MVs and Songs count taps on Account page now navigate to own community profile (previously navigated to History). Profile pre-fills with Scott Wu’s data and activates the corresponding tab.</w:t>
            </w:r>
          </w:p>
        </w:tc>
      </w:tr>
      <w:tr w:rsidR="00672980" w14:paraId="2A60885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2A351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&amp; Own Profile — Row Tap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F42A78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22353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List rows are now tappable. Community profile rows go to Song Player / MV Preview; own-profile rows go to Song Result / MV Result. Back button returns to profile. ⋯ button stops row tap propagation.</w:t>
            </w:r>
          </w:p>
        </w:tc>
      </w:tr>
    </w:tbl>
    <w:p>
      <w:pPr>
        <w:pBdr>
          <w:bottom w:val="single" w:color="A855F7" w:sz="8" w:space="4"/>
        </w:pBdr>
        <w:spacing w:after="120" w:before="360"/>
      </w:pPr>
      <w:r>
        <w:rPr>
          <w:rFonts w:ascii="Arial" w:cs="Arial" w:eastAsia="Arial" w:hAnsi="Arial"/>
          <w:color w:val="9CA3AF"/>
          <w:sz w:val="22"/>
          <w:szCs w:val="22"/>
        </w:rPr>
        <w:t xml:space="preserve">Updates — </w:t>
      </w: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June 25, 2026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960"/>
        <w:gridCol w:w="6620"/>
      </w:tblGrid>
      <w:tr>
        <w:trPr>
          <w:tblHeader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535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 / Area</w:t>
            </w:r>
          </w:p>
        </w:tc>
        <w:tc>
          <w:tcPr>
            <w:tcW w:type="dxa" w:w="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535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535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Song Result &amp; Song Player</w:t>
            </w:r>
          </w:p>
        </w:tc>
        <w:tc>
          <w:tcPr>
            <w:tcW w:type="dxa" w:w="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7"/>
                <w:szCs w:val="17"/>
              </w:rPr>
              <w:t xml:space="preserve">UX</w:t>
            </w:r>
          </w:p>
        </w:tc>
        <w:tc>
          <w:tcPr>
            <w:tcW w:type="dxa" w:w="66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Updated album art shape and added Display Lyrics button/interaction on both Song Result and Song Player screens.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Lyrics Sheet</w:t>
            </w:r>
          </w:p>
        </w:tc>
        <w:tc>
          <w:tcPr>
            <w:tcW w:type="dxa" w:w="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DE9FE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B21B6"/>
                <w:sz w:val="17"/>
                <w:szCs w:val="17"/>
              </w:rPr>
              <w:t xml:space="preserve">Feature</w:t>
            </w:r>
          </w:p>
        </w:tc>
        <w:tc>
          <w:tcPr>
            <w:tcW w:type="dxa" w:w="66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New bottom sheet that displays the full song lyrics, triggered from the Display Lyrics button on Song Result / Song Player.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History — Thumbnails</w:t>
            </w:r>
          </w:p>
        </w:tc>
        <w:tc>
          <w:tcPr>
            <w:tcW w:type="dxa" w:w="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7"/>
                <w:szCs w:val="17"/>
              </w:rPr>
              <w:t xml:space="preserve">UX</w:t>
            </w:r>
          </w:p>
        </w:tc>
        <w:tc>
          <w:tcPr>
            <w:tcW w:type="dxa" w:w="66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Added 20% black overlay and type indicator icon (ic_video.svg / ic_song.svg, 12 px) to all list item thumbnails on the History page.</w:t>
            </w:r>
          </w:p>
        </w:tc>
      </w:tr>
    </w:tbl>
    <w:p w14:paraId="12C4C8B4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96739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2545CB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9766CB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F3683B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7AC5E2B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0B3FC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Home — Trending Carousel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299DF9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22EC0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Resized cards to 272 × 153 px with 8 px gap. Implemented infinite-loop carousel (always 3 cards visible; clone trick for seamless wrap). Cards centred with 24 px left padding.</w:t>
            </w:r>
          </w:p>
        </w:tc>
      </w:tr>
      <w:tr w:rsidR="00672980" w14:paraId="393C629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988C2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Merge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46B5F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BFF59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Merge MV CTA is now disabled (grey) by default and only activates after a change is made on the screen.</w:t>
            </w:r>
          </w:p>
        </w:tc>
      </w:tr>
      <w:tr w:rsidR="00672980" w14:paraId="7236688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9E129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Simple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73B1FD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423D4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(white pill, ic_edit_ai icon) next to the character counter. Appears only when text is entered. Tapping triggers an enhancing state: textarea and controls dim, button turns purple with a spinning refresh icon, then restores with enhanced text after 1.4 s.</w:t>
            </w:r>
          </w:p>
        </w:tc>
      </w:tr>
      <w:tr w:rsidR="00672980" w14:paraId="3D00800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597E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Custom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B159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B2234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Same Prompt Enhance button added to the Custom tab (Lyrics textarea).</w:t>
            </w:r>
          </w:p>
        </w:tc>
      </w:tr>
      <w:tr w:rsidR="00672980" w14:paraId="23FACA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3BBA6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96B981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B5FEC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Video Idea textarea with the same enhancing-state behaviour.</w:t>
            </w:r>
          </w:p>
        </w:tc>
      </w:tr>
      <w:tr w:rsidR="00672980" w14:paraId="1EF596E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A92D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Storyboard — SHORT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750E77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C055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SHORT DESCRIPTION textarea.</w:t>
            </w:r>
          </w:p>
        </w:tc>
      </w:tr>
      <w:tr w:rsidR="00672980" w14:paraId="063B066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ABBE0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A66B7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7561E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Visual Style input sheet.</w:t>
            </w:r>
          </w:p>
        </w:tc>
      </w:tr>
      <w:tr w:rsidR="00672980" w14:paraId="4179C3C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70C16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DB88A8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A7050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Cover Description input sheet.</w:t>
            </w:r>
          </w:p>
        </w:tc>
      </w:tr>
    </w:tbl>
    <w:p w14:paraId="77586D06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C8847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65B872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lastRenderedPageBreak/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05D96E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172CF5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833DE9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2B8A4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Storyboard Item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864E05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006BC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“Create” pill button to Done rows; taps to Edit Storyboard.</w:t>
            </w:r>
          </w:p>
        </w:tc>
      </w:tr>
      <w:tr w:rsidR="00672980" w14:paraId="4C8CC48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EF98F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CTA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CBAEC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FC852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“Generate MV” button to “Create MV”.</w:t>
            </w:r>
          </w:p>
        </w:tc>
      </w:tr>
      <w:tr w:rsidR="00672980" w14:paraId="54EBEF9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5BE1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2DD6AA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50918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input sheet to match Figma: drag handle, X/confirm header, textarea with char counter and clear. Slide-up transition.</w:t>
            </w:r>
          </w:p>
        </w:tc>
      </w:tr>
      <w:tr w:rsidR="00672980" w14:paraId="7853952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533DE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MV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679F29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5DB0C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Song row is tappable. Play/pause icon toggles; resets on navigation.</w:t>
            </w:r>
          </w:p>
        </w:tc>
      </w:tr>
      <w:tr w:rsidR="00672980" w14:paraId="4B80A10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8E420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188C5D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19954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Story section below Visual Style. Darker bg, no border, muted text.</w:t>
            </w:r>
          </w:p>
        </w:tc>
      </w:tr>
      <w:tr w:rsidR="00672980" w14:paraId="2D83EA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AE7A6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 Line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099F09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AEEB4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Synopsis to Story Line. Added Scene 4. Cards tap to edit directly. Added expand/collapse chevron.</w:t>
            </w:r>
          </w:p>
        </w:tc>
      </w:tr>
      <w:tr w:rsidR="00672980" w14:paraId="3FB5F1D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D225F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Lyrics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1082B0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66CC3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Lyrics section at bottom. Scrollable; each line prefixed with timecode.</w:t>
            </w:r>
          </w:p>
        </w:tc>
      </w:tr>
      <w:tr w:rsidR="00672980" w14:paraId="47B29AE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0B88F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F93417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43D0E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Default Quality. Added Settings item (ic_settings.svg). Standardised icon bg colours.</w:t>
            </w:r>
          </w:p>
        </w:tc>
      </w:tr>
      <w:tr w:rsidR="00672980" w14:paraId="2CFFFAC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EDF12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Settings (new screen)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8493F7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1440A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screen with back + centred title. Items: Terms of Use, Privacy Policy, Unsubscribe, Delete Account, Sign Out. No divider before Sign Out.</w:t>
            </w:r>
          </w:p>
        </w:tc>
      </w:tr>
      <w:tr w:rsidR="00672980" w14:paraId="54B5303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44E7D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Delete Account Dialog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7F99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32535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Confirmation dialog with red Delete button. Warns about permanent data loss and subscription cancellation.</w:t>
            </w:r>
          </w:p>
        </w:tc>
      </w:tr>
    </w:tbl>
    <w:p w14:paraId="46086E00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17,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71781C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C70C7A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DA8EAE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447619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5BAAC8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F1CB1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Credits Detail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208A63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DC7D2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672980" w14:paraId="3C081E2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949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Buy Credits (iAP)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FBFB6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E8B8D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Four credit packs (100 / $0.99, 300 / $2.49, 600 / $4.49, 1,000 / $6.49); selected pack highlights in amber. Buy Now opens Apple Pay; on success returns to Credits Detail with a toast.</w:t>
            </w:r>
          </w:p>
        </w:tc>
      </w:tr>
      <w:tr w:rsidR="00672980" w14:paraId="45150B7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7A40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30733A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563AA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Used img_certificate.jpg as certificate background with text content overlaid. Fixed footer link visibility. Added iOS keyboard simulation in keyboard-open state. Updated certificate layout to match Figma (node 479-6937). Set 48 px inner padding on certificate paper.</w:t>
            </w:r>
          </w:p>
        </w:tc>
      </w:tr>
    </w:tbl>
    <w:p w14:paraId="53656BD5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73BD7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4E6AC88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075DBA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478BEC8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5BB2B6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B6B44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2E6FA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7EBA3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672980" w14:paraId="7F9B062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7BAF5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C0319B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FE4B4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672980" w14:paraId="797013B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4745A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E4808E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89B1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7D941AE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B0AC4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3CE933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F3446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6B18C5B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D9EB7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29EC6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5ECE2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672980" w14:paraId="7F7232D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5620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C6FA0D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7ACF5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672980" w14:paraId="2BE9047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167A2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Option Menu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8597F5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76FD8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672980" w14:paraId="5F87DAE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5D8D7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Sign-in State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109039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DABCC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79E4CE5D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8,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05C1AB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9CDC3D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5DDF05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E59CAB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3DF0379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E3579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A557D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26935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672980" w14:paraId="216A9EA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18FC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245525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74519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trending card 2 to MV type. Redesigned feature cards: removed subtitle text, reduced height to 68 px.</w:t>
            </w:r>
          </w:p>
        </w:tc>
      </w:tr>
      <w:tr w:rsidR="00672980" w14:paraId="2C7FD44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54C76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Songs / Top Picks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973963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575C6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 and Share action buttons to every song list row.</w:t>
            </w:r>
          </w:p>
        </w:tc>
      </w:tr>
      <w:tr w:rsidR="00672980" w14:paraId="76D7767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E5B0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EF6720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8184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Liked filter tab. Added More (…) button to each history row with a context-aware option menu (Create MV, Get Proof, Like, Share, Publish, Download, Delete) that adapts based on item type and status.</w:t>
            </w:r>
          </w:p>
        </w:tc>
      </w:tr>
      <w:tr w:rsidR="00672980" w14:paraId="2A6939F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E9631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E8A4BE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8FD19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timestamp format to yyyy-mm-dd.</w:t>
            </w:r>
          </w:p>
        </w:tc>
      </w:tr>
      <w:tr w:rsidR="00672980" w14:paraId="67823A6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E0BE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5F70AD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676B0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672980" w14:paraId="5652F81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08084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131FA0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5203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4803E497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678184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65601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423B65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916B74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3EBD46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B6599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4992A1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F07B7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672980" w14:paraId="429AFAA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39B37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6A6BFE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1C314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672980" w14:paraId="3101C43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8FE48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13E66B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F7F86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672980" w14:paraId="5669890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D2334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A05D97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74D70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672980" w14:paraId="4BA6C31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B6DF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676B06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5AACD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672980" w14:paraId="3A28B3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9778F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90952C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B8B5F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672980" w14:paraId="014EEB7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846E0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17D822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788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672980" w14:paraId="2F37401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ABE56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8BC07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6253D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672980" w14:paraId="2143165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A1814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MVs See All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FEA387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862B9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25BC3928" w14:textId="77777777" w:rsidR="00672980" w:rsidRDefault="00000000">
      <w:pPr>
        <w:pBdr>
          <w:bottom w:val="single" w:sz="6" w:space="4" w:color="E5E7EB"/>
        </w:pBdr>
        <w:spacing w:before="480" w:after="120"/>
      </w:pPr>
      <w:r>
        <w:rPr>
          <w:rFonts w:ascii="Arial" w:eastAsia="Arial" w:hAnsi="Arial" w:cs="Arial"/>
          <w:b/>
          <w:bCs/>
          <w:color w:val="374151"/>
          <w:sz w:val="22"/>
          <w:szCs w:val="22"/>
        </w:rPr>
        <w:t>Out of Scope — Not in This Version</w:t>
      </w:r>
    </w:p>
    <w:p w14:paraId="40E9868D" w14:textId="77777777" w:rsidR="00672980" w:rsidRDefault="00000000">
      <w:pPr>
        <w:spacing w:before="140" w:after="60"/>
      </w:pPr>
      <w:r>
        <w:rPr>
          <w:rFonts w:ascii="Arial" w:eastAsia="Arial" w:hAnsi="Arial" w:cs="Arial"/>
          <w:color w:val="6B7280"/>
          <w:sz w:val="18"/>
          <w:szCs w:val="18"/>
        </w:rPr>
        <w:t>Persistent login state across sessions.  Real backend integration — all data and media are placeholder assets.</w:t>
      </w:r>
    </w:p>
    <w:p w14:paraId="59DBB2F3" w14:textId="77777777" w:rsidR="00672980" w:rsidRDefault="00000000">
      <w:pPr>
        <w:spacing w:before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Questions? Contact Scott Wu — </w:t>
      </w:r>
      <w:r>
        <w:rPr>
          <w:rFonts w:ascii="Arial" w:eastAsia="Arial" w:hAnsi="Arial" w:cs="Arial"/>
          <w:color w:val="5B21B6"/>
          <w:sz w:val="18"/>
          <w:szCs w:val="18"/>
        </w:rPr>
        <w:t>scott_wu@perfectcorp.com</w:t>
      </w:r>
    </w:p>
    <w:sectPr w:rsidR="00672980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7E1BD" w14:textId="77777777" w:rsidR="000B3998" w:rsidRDefault="000B3998">
      <w:r>
        <w:separator/>
      </w:r>
    </w:p>
  </w:endnote>
  <w:endnote w:type="continuationSeparator" w:id="0">
    <w:p w14:paraId="3877B3A8" w14:textId="77777777" w:rsidR="000B3998" w:rsidRDefault="000B3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6D17D" w14:textId="77777777" w:rsidR="00672980" w:rsidRDefault="00000000">
    <w:pPr>
      <w:jc w:val="right"/>
    </w:pPr>
    <w:r>
      <w:rPr>
        <w:rFonts w:ascii="Arial" w:eastAsia="Arial" w:hAnsi="Arial" w:cs="Arial"/>
        <w:color w:val="9CA3AF"/>
        <w:sz w:val="16"/>
        <w:szCs w:val="16"/>
      </w:rPr>
      <w:t xml:space="preserve">YouCam Muse Prototype Update Log  ·  Page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PAGE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1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  <w:r>
      <w:rPr>
        <w:rFonts w:ascii="Arial" w:eastAsia="Arial" w:hAnsi="Arial" w:cs="Arial"/>
        <w:color w:val="9CA3AF"/>
        <w:sz w:val="16"/>
        <w:szCs w:val="16"/>
      </w:rPr>
      <w:t xml:space="preserve"> /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NUMPAGES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2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847FE" w14:textId="77777777" w:rsidR="000B3998" w:rsidRDefault="000B3998">
      <w:r>
        <w:separator/>
      </w:r>
    </w:p>
  </w:footnote>
  <w:footnote w:type="continuationSeparator" w:id="0">
    <w:p w14:paraId="1B799B52" w14:textId="77777777" w:rsidR="000B3998" w:rsidRDefault="000B39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C0CB1"/>
    <w:multiLevelType w:val="hybridMultilevel"/>
    <w:tmpl w:val="1E8C6722"/>
    <w:lvl w:ilvl="0" w:tplc="EE98F03E">
      <w:start w:val="1"/>
      <w:numFmt w:val="bullet"/>
      <w:lvlText w:val="●"/>
      <w:lvlJc w:val="left"/>
      <w:pPr>
        <w:ind w:left="720" w:hanging="360"/>
      </w:pPr>
    </w:lvl>
    <w:lvl w:ilvl="1" w:tplc="03AC2348">
      <w:start w:val="1"/>
      <w:numFmt w:val="bullet"/>
      <w:lvlText w:val="○"/>
      <w:lvlJc w:val="left"/>
      <w:pPr>
        <w:ind w:left="1440" w:hanging="360"/>
      </w:pPr>
    </w:lvl>
    <w:lvl w:ilvl="2" w:tplc="C50C08B0">
      <w:start w:val="1"/>
      <w:numFmt w:val="bullet"/>
      <w:lvlText w:val="■"/>
      <w:lvlJc w:val="left"/>
      <w:pPr>
        <w:ind w:left="2160" w:hanging="360"/>
      </w:pPr>
    </w:lvl>
    <w:lvl w:ilvl="3" w:tplc="828E0A46">
      <w:start w:val="1"/>
      <w:numFmt w:val="bullet"/>
      <w:lvlText w:val="●"/>
      <w:lvlJc w:val="left"/>
      <w:pPr>
        <w:ind w:left="2880" w:hanging="360"/>
      </w:pPr>
    </w:lvl>
    <w:lvl w:ilvl="4" w:tplc="72A833A2">
      <w:start w:val="1"/>
      <w:numFmt w:val="bullet"/>
      <w:lvlText w:val="○"/>
      <w:lvlJc w:val="left"/>
      <w:pPr>
        <w:ind w:left="3600" w:hanging="360"/>
      </w:pPr>
    </w:lvl>
    <w:lvl w:ilvl="5" w:tplc="410E29EC">
      <w:start w:val="1"/>
      <w:numFmt w:val="bullet"/>
      <w:lvlText w:val="■"/>
      <w:lvlJc w:val="left"/>
      <w:pPr>
        <w:ind w:left="4320" w:hanging="360"/>
      </w:pPr>
    </w:lvl>
    <w:lvl w:ilvl="6" w:tplc="C2D6358A">
      <w:start w:val="1"/>
      <w:numFmt w:val="bullet"/>
      <w:lvlText w:val="●"/>
      <w:lvlJc w:val="left"/>
      <w:pPr>
        <w:ind w:left="5040" w:hanging="360"/>
      </w:pPr>
    </w:lvl>
    <w:lvl w:ilvl="7" w:tplc="68F03E2E">
      <w:start w:val="1"/>
      <w:numFmt w:val="bullet"/>
      <w:lvlText w:val="●"/>
      <w:lvlJc w:val="left"/>
      <w:pPr>
        <w:ind w:left="5760" w:hanging="360"/>
      </w:pPr>
    </w:lvl>
    <w:lvl w:ilvl="8" w:tplc="DA2A32D0">
      <w:start w:val="1"/>
      <w:numFmt w:val="bullet"/>
      <w:lvlText w:val="●"/>
      <w:lvlJc w:val="left"/>
      <w:pPr>
        <w:ind w:left="6480" w:hanging="360"/>
      </w:pPr>
    </w:lvl>
  </w:abstractNum>
  <w:num w:numId="1" w16cid:durableId="524486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80"/>
    <w:rsid w:val="000B3998"/>
    <w:rsid w:val="003739DD"/>
    <w:rsid w:val="00672980"/>
    <w:rsid w:val="00A84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10A3EB"/>
  <w15:docId w15:val="{1AC2C982-8B80-0745-866D-72C8F68E8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1140</Words>
  <Characters>6503</Characters>
  <Application>Microsoft Office Word</Application>
  <DocSecurity>0</DocSecurity>
  <Lines>54</Lines>
  <Paragraphs>15</Paragraphs>
  <ScaleCrop>false</ScaleCrop>
  <Company/>
  <LinksUpToDate>false</LinksUpToDate>
  <CharactersWithSpaces>7628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2</cp:revision>
  <dcterms:created xsi:type="dcterms:W3CDTF">2026-06-24T05:38:00Z</dcterms:created>
  <dcterms:modified xsi:type="dcterms:W3CDTF">2026-06-26T03:28:00Z</dcterms:modified>
</cp:coreProperties>
</file>