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B329A" w14:textId="77777777" w:rsidR="0076708F" w:rsidRDefault="00000000">
      <w:pPr>
        <w:pStyle w:val="Heading1"/>
      </w:pPr>
      <w:r>
        <w:t>YouCam Muse</w:t>
      </w:r>
    </w:p>
    <w:p w14:paraId="6CB1153C" w14:textId="77777777" w:rsidR="0076708F" w:rsidRDefault="00000000">
      <w:pPr>
        <w:spacing w:after="60"/>
      </w:pPr>
      <w:r>
        <w:rPr>
          <w:rFonts w:eastAsia="Arial"/>
          <w:b/>
          <w:bCs/>
          <w:color w:val="6B7280"/>
          <w:sz w:val="30"/>
          <w:szCs w:val="30"/>
        </w:rPr>
        <w:t>Prototype Update Log</w:t>
      </w:r>
    </w:p>
    <w:p w14:paraId="60889016" w14:textId="77777777" w:rsidR="0076708F" w:rsidRDefault="00000000">
      <w:pPr>
        <w:spacing w:after="60"/>
      </w:pPr>
      <w:r>
        <w:rPr>
          <w:rFonts w:eastAsia="Arial"/>
          <w:color w:val="9CA3AF"/>
          <w:sz w:val="18"/>
          <w:szCs w:val="18"/>
        </w:rPr>
        <w:t>File: muse-prototype-v2.html   ·   Updated: June 22, 2026   ·   Status: In Review</w:t>
      </w:r>
    </w:p>
    <w:p w14:paraId="720C8E68" w14:textId="77777777" w:rsidR="0076708F" w:rsidRDefault="0076708F">
      <w:pPr>
        <w:pBdr>
          <w:bottom w:val="single" w:sz="6" w:space="0" w:color="E5E7EB"/>
        </w:pBdr>
        <w:spacing w:after="240"/>
      </w:pPr>
    </w:p>
    <w:p w14:paraId="DD229900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22,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0" w:type="dxa"/>
          <w:bottom w:w="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DD22000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1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2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DD2200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1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Storyboard Item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1B" w14:textId="77777777" w:rsidR="0076708F" w:rsidRDefault="00000000">
            <w:r>
              <w:rPr>
                <w:rFonts w:eastAsia="Arial"/>
                <w:sz w:val="18"/>
                <w:szCs w:val="18"/>
              </w:rPr>
              <w:t>Added a “Create” pill button to storyboard Done rows. Tapping navigates to Edit Storyboard (same action as tapping the row). Button has no border stroke.</w:t>
            </w:r>
          </w:p>
        </w:tc>
      </w:tr>
      <w:tr w:rsidR="0076708F" w14:paraId="DD220002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2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CTA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2B" w14:textId="77777777" w:rsidR="0076708F" w:rsidRDefault="00000000">
            <w:r>
              <w:rPr>
                <w:rFonts w:eastAsia="Arial"/>
                <w:sz w:val="18"/>
                <w:szCs w:val="18"/>
              </w:rPr>
              <w:t>Renamed “Generate MV” button to “Create MV”.</w:t>
            </w:r>
          </w:p>
        </w:tc>
      </w:tr>
      <w:tr w:rsidR="0076708F" w14:paraId="DD22000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3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Visual Style Sheet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3B" w14:textId="77777777" w:rsidR="0076708F" w:rsidRDefault="00000000">
            <w:r>
              <w:rPr>
                <w:rFonts w:eastAsia="Arial"/>
                <w:sz w:val="18"/>
                <w:szCs w:val="18"/>
              </w:rPr>
              <w:t>Redesigned edit input sheet to match Figma: drag handle at top; header row with dark X pill (28×28 px, left), bold centered title, and purple checkmark circle (28×28 px, right); full-width textarea inside a card; inline character counter and × clear button at bottom-right. Slide-up/fade transition aligned with all other bottom sheets.</w:t>
            </w:r>
          </w:p>
        </w:tc>
      </w:tr>
      <w:tr w:rsidR="0076708F" w14:paraId="DD220004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4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MV Song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4B" w14:textId="77777777" w:rsidR="0076708F" w:rsidRDefault="00000000">
            <w:r>
              <w:rPr>
                <w:rFonts w:eastAsia="Arial"/>
                <w:sz w:val="18"/>
                <w:szCs w:val="18"/>
              </w:rPr>
              <w:t>Song thumbnail row is now tappable. Play icon toggles to pause icon while playing; resets automatically on screen navigation.</w:t>
            </w:r>
          </w:p>
        </w:tc>
      </w:tr>
      <w:tr w:rsidR="0076708F" w14:paraId="DD22000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5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5B" w14:textId="77777777" w:rsidR="0076708F" w:rsidRDefault="00000000">
            <w:r>
              <w:rPr>
                <w:rFonts w:eastAsia="Arial"/>
                <w:sz w:val="18"/>
                <w:szCs w:val="18"/>
              </w:rPr>
              <w:t>Added new read-only “Story” section below Visual Style. Uses darker background (--n14), no border, and muted text colour to visually distinguish from editable fields.</w:t>
            </w:r>
          </w:p>
        </w:tc>
      </w:tr>
      <w:tr w:rsidR="0076708F" w14:paraId="DD22000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6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Story Line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6B" w14:textId="77777777" w:rsidR="0076708F" w:rsidRDefault="00000000">
            <w:r>
              <w:rPr>
                <w:rFonts w:eastAsia="Arial"/>
                <w:sz w:val="18"/>
                <w:szCs w:val="18"/>
              </w:rPr>
              <w:t>Renamed “Synopsis” section to “Story Line”. Added Scene 4. Removed per-scene edit icon buttons; tapping the card directly opens the editor. Added expand/collapse chevron in section header (white, full opacity).</w:t>
            </w:r>
          </w:p>
        </w:tc>
      </w:tr>
      <w:tr w:rsidR="0076708F" w14:paraId="DD22000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7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Lyrics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7B" w14:textId="77777777" w:rsidR="0076708F" w:rsidRDefault="00000000">
            <w:r>
              <w:rPr>
                <w:rFonts w:eastAsia="Arial"/>
                <w:sz w:val="18"/>
                <w:szCs w:val="18"/>
              </w:rPr>
              <w:t>Added new read-only “Lyrics” section at the bottom. Scrollable (max-height 160 px, hidden scrollbar). Each lyric line prefixed with a timecode ([mm:ss:00]) in muted colour. Same read-only visual style as Story.</w:t>
            </w:r>
          </w:p>
        </w:tc>
      </w:tr>
      <w:tr w:rsidR="0076708F" w14:paraId="DD22000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8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 — List Items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8B" w14:textId="77777777" w:rsidR="0076708F" w:rsidRDefault="00000000">
            <w:r>
              <w:rPr>
                <w:rFonts w:eastAsia="Arial"/>
                <w:sz w:val="18"/>
                <w:szCs w:val="18"/>
              </w:rPr>
              <w:t>Removed “Default Quality” item. Added “Settings” item (ic_settings.svg) that navigates to the new Settings screen. Standardised icon background colour across all list items.</w:t>
            </w:r>
          </w:p>
        </w:tc>
      </w:tr>
      <w:tr w:rsidR="0076708F" w14:paraId="DD220009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9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Settings (new screen)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9B" w14:textId="77777777" w:rsidR="0076708F" w:rsidRDefault="00000000">
            <w:r>
              <w:rPr>
                <w:rFonts w:eastAsia="Arial"/>
                <w:sz w:val="18"/>
                <w:szCs w:val="18"/>
              </w:rPr>
              <w:t>New Settings screen with back button and centred title. List items: Terms of Use (ic_file_text.svg), Privacy Policy (ic_shield_check.svg), Unsubscribe (ic_calendar_x.svg), Delete Account (ic_user_x.svg), Sign Out (ic_log_out.svg). No divider between Delete Account and Sign Out.</w:t>
            </w:r>
          </w:p>
        </w:tc>
      </w:tr>
      <w:tr w:rsidR="0076708F" w14:paraId="DD2200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A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Delete Account Dialog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AB" w14:textId="77777777" w:rsidR="0076708F" w:rsidRDefault="00000000">
            <w:r>
              <w:rPr>
                <w:rFonts w:eastAsia="Arial"/>
                <w:sz w:val="18"/>
                <w:szCs w:val="18"/>
              </w:rPr>
              <w:t>Added confirmation dialog matching Sign Out style. Red “Delete” confirm button. Body copy: “All your MVs, songs, and credits will be permanently lost and cannot be recovered. Please cancel any active subscriptions before deleting your account.”</w:t>
            </w:r>
          </w:p>
        </w:tc>
      </w:tr>
    </w:tbl>
    <w:p w14:paraId="BB000099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17,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0" w:type="dxa"/>
          <w:bottom w:w="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BB0000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BB000002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BB000003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BB001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BB001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Credits Detail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BB0012" w14:textId="77777777" w:rsidR="0076708F" w:rsidRDefault="00000000">
            <w:r>
              <w:rPr>
                <w:rFonts w:eastAsia="Arial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76708F" w14:paraId="BB002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BB002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Buy Credits (iAP)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BB0022" w14:textId="77777777" w:rsidR="0076708F" w:rsidRDefault="00000000">
            <w:r>
              <w:rPr>
                <w:rFonts w:eastAsia="Arial"/>
                <w:sz w:val="18"/>
                <w:szCs w:val="18"/>
              </w:rPr>
              <w:t>Four credit packs (100 / $0.99, 300 / $2.49, 600 / $4.49, 1,000 / $6.49); selected pack highlights in amber. Buy Now opens Apple Pay; on success returns to Credits Detail with a toast.</w:t>
            </w:r>
          </w:p>
        </w:tc>
      </w:tr>
      <w:tr w:rsidR="0076708F" w14:paraId="CC0017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CC001702" w14:textId="77777777" w:rsidR="0076708F" w:rsidRDefault="00000000">
            <w:r>
              <w:rPr>
                <w:rFonts w:eastAsia="Arial"/>
                <w:b/>
                <w:sz w:val="18"/>
                <w:szCs w:val="18"/>
              </w:rPr>
              <w:t>Proof of Creation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CC001703" w14:textId="77777777" w:rsidR="0076708F" w:rsidRDefault="00000000">
            <w:r>
              <w:rPr>
                <w:rFonts w:eastAsia="Arial"/>
                <w:sz w:val="18"/>
                <w:szCs w:val="18"/>
              </w:rPr>
              <w:t xml:space="preserve">Used </w:t>
            </w:r>
            <w:r>
              <w:rPr>
                <w:rFonts w:eastAsia="Arial"/>
                <w:i/>
                <w:sz w:val="18"/>
                <w:szCs w:val="18"/>
              </w:rPr>
              <w:t>img_certificate.jpg</w:t>
            </w:r>
            <w:r>
              <w:rPr>
                <w:rFonts w:eastAsia="Arial"/>
                <w:sz w:val="18"/>
                <w:szCs w:val="18"/>
              </w:rPr>
              <w:t xml:space="preserve"> as certificate background with text content overlaid. Fixed footer link visibility. Added iOS keyboard simulation in keyboard-open state. Updated certificate layout to match Figma (node 479-6937). Set 48 px inner padding on certificate paper.</w:t>
            </w:r>
          </w:p>
        </w:tc>
      </w:tr>
    </w:tbl>
    <w:p w14:paraId="BB000098" w14:textId="77777777" w:rsidR="0076708F" w:rsidRDefault="00000000">
      <w:pPr>
        <w:spacing w:after="160"/>
      </w:pPr>
    </w:p>
    <w:p w14:paraId="AA000099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11,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0" w:type="dxa"/>
          <w:bottom w:w="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AA0000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AA000002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AA000003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1C0001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0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03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76708F" w14:paraId="1C001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1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Community Profile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1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76708F" w14:paraId="1C002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2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Song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2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user avatar and username display.</w:t>
            </w:r>
          </w:p>
        </w:tc>
      </w:tr>
      <w:tr w:rsidR="0076708F" w14:paraId="1C003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3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Video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3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user avatar and username display.</w:t>
            </w:r>
          </w:p>
        </w:tc>
      </w:tr>
      <w:tr w:rsidR="0076708F" w14:paraId="1C004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4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4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76708F" w14:paraId="1C005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5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5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76708F" w14:paraId="1C006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6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Option Menu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6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76708F" w14:paraId="1C007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7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Sign-in State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7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AA000098" w14:textId="77777777" w:rsidR="0076708F" w:rsidRDefault="00000000">
      <w:pPr>
        <w:spacing w:after="120"/>
      </w:pPr>
    </w:p>
    <w:p w14:paraId="66C013A1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8,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5B1D259F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71BDFE3F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0CFB345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40E821A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0839308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506CCB6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76708F" w14:paraId="6ADAD83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460051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2AF519E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trending card 2 to MV type. Redesigned feature cards: removed subtitle text, reduced height to 68px.</w:t>
            </w:r>
          </w:p>
        </w:tc>
      </w:tr>
      <w:tr w:rsidR="0076708F" w14:paraId="540D7CF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8A58A3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Songs Top Picks Songs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1B3A6A9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 and Share action buttons to every song list row.</w:t>
            </w:r>
          </w:p>
        </w:tc>
      </w:tr>
      <w:tr w:rsidR="0076708F" w14:paraId="3106B87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47F9B7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E7D1E78" w14:textId="60D04F94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Liked filter tab. Added More (…) button to each history row with a context-aware option menu (</w:t>
            </w:r>
            <w:r>
              <w:rPr>
                <w:rFonts w:ascii="Microsoft JhengHei" w:eastAsia="Microsoft JhengHei" w:hAnsi="Microsoft JhengHei" w:cs="Microsoft JhengHei"/>
                <w:color w:val="374151"/>
                <w:sz w:val="18"/>
                <w:szCs w:val="18"/>
                <w:lang w:val="en-US"/>
              </w:rPr>
              <w:t xml:space="preserve">Create MV, Get Proof, </w:t>
            </w:r>
            <w:r>
              <w:rPr>
                <w:rFonts w:eastAsia="Arial" w:hint="eastAsia"/>
                <w:color w:val="374151"/>
                <w:sz w:val="18"/>
                <w:szCs w:val="18"/>
              </w:rPr>
              <w:t>L</w:t>
            </w:r>
            <w:r>
              <w:rPr>
                <w:rFonts w:eastAsia="Arial"/>
                <w:color w:val="374151"/>
                <w:sz w:val="18"/>
                <w:szCs w:val="18"/>
              </w:rPr>
              <w:t>ike, Share, Publish, Download, Delete) that adapts based on item type and status.</w:t>
            </w:r>
          </w:p>
        </w:tc>
      </w:tr>
      <w:tr w:rsidR="0076708F" w14:paraId="07327FE9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07B568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76B48A8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timestamp format to yyyy-mm-dd.</w:t>
            </w:r>
          </w:p>
        </w:tc>
      </w:tr>
      <w:tr w:rsidR="0076708F" w14:paraId="49A538C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3761C9A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MV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D82453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76708F" w14:paraId="4C4A4E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27EF05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Proof of Creation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AD65A13" w14:textId="442E77C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45FA1703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5,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56BDF9D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2651A72E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587686E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0C0C974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1265138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606C05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76708F" w14:paraId="2D33372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A144CF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7D8A4B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76708F" w14:paraId="7514359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0D6A72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MV Video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5D69B64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76708F" w14:paraId="555809B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35837F9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Song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A6810C5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76708F" w14:paraId="5DB5D2A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D799B8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D4F7E8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76708F" w14:paraId="53369BB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35EB00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292C25A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76708F" w14:paraId="045EEFB4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100649E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720E78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76708F" w14:paraId="5AD31F3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491E6EB5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IAP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F89F6F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76708F" w14:paraId="77E983F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0616C8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MVs See All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48C5D7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5478018E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lastRenderedPageBreak/>
        <w:t>Out of Scope — Not in This Version</w:t>
      </w:r>
    </w:p>
    <w:p w14:paraId="3130EF57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Persistent login state across sessions.</w:t>
      </w:r>
    </w:p>
    <w:p w14:paraId="3D5AAB35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Real backend integration — all data and media are placeholder assets.</w:t>
      </w:r>
    </w:p>
    <w:p w14:paraId="5A66D87C" w14:textId="77777777" w:rsidR="0076708F" w:rsidRDefault="00000000">
      <w:pPr>
        <w:pBdr>
          <w:top w:val="single" w:sz="4" w:space="0" w:color="E5E7EB"/>
        </w:pBdr>
        <w:spacing w:before="320"/>
      </w:pPr>
      <w:r>
        <w:rPr>
          <w:rFonts w:eastAsia="Arial"/>
          <w:color w:val="9CA3AF"/>
          <w:sz w:val="17"/>
          <w:szCs w:val="17"/>
        </w:rPr>
        <w:t>Questions? Contact Scott Wu — scott_wu@perfectcorp.com</w:t>
      </w:r>
    </w:p>
    <w:sectPr w:rsidR="0076708F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3560F" w14:textId="77777777" w:rsidR="00846D44" w:rsidRDefault="00846D44">
      <w:r>
        <w:separator/>
      </w:r>
    </w:p>
  </w:endnote>
  <w:endnote w:type="continuationSeparator" w:id="0">
    <w:p w14:paraId="4C4AB95B" w14:textId="77777777" w:rsidR="00846D44" w:rsidRDefault="00846D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95AC7" w14:textId="77777777" w:rsidR="0076708F" w:rsidRDefault="00000000">
    <w:pPr>
      <w:jc w:val="center"/>
    </w:pPr>
    <w:r>
      <w:rPr>
        <w:rFonts w:eastAsia="Arial"/>
        <w:color w:val="9CA3AF"/>
        <w:sz w:val="16"/>
        <w:szCs w:val="16"/>
      </w:rPr>
      <w:t xml:space="preserve">Page </w:t>
    </w:r>
    <w:r>
      <w:rPr>
        <w:color w:val="9CA3AF"/>
        <w:sz w:val="16"/>
        <w:szCs w:val="16"/>
      </w:rPr>
      <w:fldChar w:fldCharType="begin"/>
    </w:r>
    <w:r>
      <w:rPr>
        <w:rFonts w:eastAsia="Arial"/>
        <w:color w:val="9CA3AF"/>
        <w:sz w:val="16"/>
        <w:szCs w:val="16"/>
      </w:rPr>
      <w:instrText>PAGE</w:instrText>
    </w:r>
    <w:r>
      <w:rPr>
        <w:color w:val="9CA3AF"/>
        <w:sz w:val="16"/>
        <w:szCs w:val="16"/>
      </w:rPr>
      <w:fldChar w:fldCharType="separate"/>
    </w:r>
    <w:r w:rsidR="00F96C1D">
      <w:rPr>
        <w:noProof/>
        <w:color w:val="9CA3AF"/>
        <w:sz w:val="16"/>
        <w:szCs w:val="16"/>
      </w:rPr>
      <w:t>1</w:t>
    </w:r>
    <w:r>
      <w:rPr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3857B" w14:textId="77777777" w:rsidR="00846D44" w:rsidRDefault="00846D44">
      <w:r>
        <w:separator/>
      </w:r>
    </w:p>
  </w:footnote>
  <w:footnote w:type="continuationSeparator" w:id="0">
    <w:p w14:paraId="576B31AB" w14:textId="77777777" w:rsidR="00846D44" w:rsidRDefault="00846D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B793B" w14:textId="77777777" w:rsidR="0076708F" w:rsidRDefault="00000000">
    <w:pPr>
      <w:jc w:val="right"/>
    </w:pPr>
    <w:r>
      <w:rPr>
        <w:rFonts w:eastAsia="Arial"/>
        <w:color w:val="9CA3AF"/>
        <w:sz w:val="16"/>
        <w:szCs w:val="16"/>
      </w:rPr>
      <w:t>YouCam Muse — Prototype Update Log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9703B"/>
    <w:multiLevelType w:val="hybridMultilevel"/>
    <w:tmpl w:val="B8EE35E8"/>
    <w:lvl w:ilvl="0" w:tplc="69068B7C">
      <w:start w:val="1"/>
      <w:numFmt w:val="bullet"/>
      <w:lvlText w:val="●"/>
      <w:lvlJc w:val="left"/>
      <w:pPr>
        <w:ind w:left="720" w:hanging="360"/>
      </w:pPr>
    </w:lvl>
    <w:lvl w:ilvl="1" w:tplc="74A4462A">
      <w:start w:val="1"/>
      <w:numFmt w:val="bullet"/>
      <w:lvlText w:val="○"/>
      <w:lvlJc w:val="left"/>
      <w:pPr>
        <w:ind w:left="1440" w:hanging="360"/>
      </w:pPr>
    </w:lvl>
    <w:lvl w:ilvl="2" w:tplc="1A3A94AA">
      <w:start w:val="1"/>
      <w:numFmt w:val="bullet"/>
      <w:lvlText w:val="■"/>
      <w:lvlJc w:val="left"/>
      <w:pPr>
        <w:ind w:left="2160" w:hanging="360"/>
      </w:pPr>
    </w:lvl>
    <w:lvl w:ilvl="3" w:tplc="C94057A6">
      <w:start w:val="1"/>
      <w:numFmt w:val="bullet"/>
      <w:lvlText w:val="●"/>
      <w:lvlJc w:val="left"/>
      <w:pPr>
        <w:ind w:left="2880" w:hanging="360"/>
      </w:pPr>
    </w:lvl>
    <w:lvl w:ilvl="4" w:tplc="E03CD732">
      <w:start w:val="1"/>
      <w:numFmt w:val="bullet"/>
      <w:lvlText w:val="○"/>
      <w:lvlJc w:val="left"/>
      <w:pPr>
        <w:ind w:left="3600" w:hanging="360"/>
      </w:pPr>
    </w:lvl>
    <w:lvl w:ilvl="5" w:tplc="37727064">
      <w:start w:val="1"/>
      <w:numFmt w:val="bullet"/>
      <w:lvlText w:val="■"/>
      <w:lvlJc w:val="left"/>
      <w:pPr>
        <w:ind w:left="4320" w:hanging="360"/>
      </w:pPr>
    </w:lvl>
    <w:lvl w:ilvl="6" w:tplc="30F45DFC">
      <w:start w:val="1"/>
      <w:numFmt w:val="bullet"/>
      <w:lvlText w:val="●"/>
      <w:lvlJc w:val="left"/>
      <w:pPr>
        <w:ind w:left="5040" w:hanging="360"/>
      </w:pPr>
    </w:lvl>
    <w:lvl w:ilvl="7" w:tplc="DF80B754">
      <w:start w:val="1"/>
      <w:numFmt w:val="bullet"/>
      <w:lvlText w:val="●"/>
      <w:lvlJc w:val="left"/>
      <w:pPr>
        <w:ind w:left="5760" w:hanging="360"/>
      </w:pPr>
    </w:lvl>
    <w:lvl w:ilvl="8" w:tplc="9B826F14">
      <w:start w:val="1"/>
      <w:numFmt w:val="bullet"/>
      <w:lvlText w:val="●"/>
      <w:lvlJc w:val="left"/>
      <w:pPr>
        <w:ind w:left="6480" w:hanging="360"/>
      </w:pPr>
    </w:lvl>
  </w:abstractNum>
  <w:num w:numId="1" w16cid:durableId="1862015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708F"/>
    <w:rsid w:val="002125B7"/>
    <w:rsid w:val="00244DFB"/>
    <w:rsid w:val="003B0FDD"/>
    <w:rsid w:val="0076708F"/>
    <w:rsid w:val="00846D44"/>
    <w:rsid w:val="00E55E29"/>
    <w:rsid w:val="00F96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F40033"/>
  <w15:docId w15:val="{ABDD0137-C537-5F41-AB05-BFD358E8E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200"/>
      <w:outlineLvl w:val="0"/>
    </w:pPr>
    <w:rPr>
      <w:rFonts w:eastAsia="Arial"/>
      <w:b/>
      <w:bCs/>
      <w:color w:val="111827"/>
      <w:sz w:val="40"/>
      <w:szCs w:val="40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374151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359</Words>
  <Characters>1941</Characters>
  <Application>Microsoft Office Word</Application>
  <DocSecurity>0</DocSecurity>
  <Lines>60</Lines>
  <Paragraphs>54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5</cp:revision>
  <dcterms:created xsi:type="dcterms:W3CDTF">2026-06-09T10:46:00Z</dcterms:created>
  <dcterms:modified xsi:type="dcterms:W3CDTF">2026-06-09T10:51:00Z</dcterms:modified>
</cp:coreProperties>
</file>