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CD170" w14:textId="77777777" w:rsidR="0076708F" w:rsidRDefault="00000000">
      <w:pPr>
        <w:pStyle w:val="Heading1"/>
      </w:pPr>
      <w:r>
        <w:t>YouCam Muse</w:t>
      </w:r>
    </w:p>
    <w:p w14:paraId="3D1B6CC3" w14:textId="77777777" w:rsidR="0076708F" w:rsidRDefault="00000000">
      <w:pPr>
        <w:spacing w:after="60"/>
      </w:pPr>
      <w:r>
        <w:rPr>
          <w:rFonts w:eastAsia="Arial"/>
          <w:b/>
          <w:bCs/>
          <w:color w:val="6B7280"/>
          <w:sz w:val="30"/>
          <w:szCs w:val="30"/>
        </w:rPr>
        <w:t>Prototype Update Log</w:t>
      </w:r>
    </w:p>
    <w:p w14:paraId="602852B7" w14:textId="77777777" w:rsidR="0076708F" w:rsidRDefault="00000000">
      <w:pPr>
        <w:spacing w:after="60"/>
      </w:pPr>
      <w:r>
        <w:rPr>
          <w:rFonts w:eastAsia="Arial"/>
          <w:color w:val="9CA3AF"/>
          <w:sz w:val="18"/>
          <w:szCs w:val="18"/>
        </w:rPr>
        <w:t>File: muse-prototype-v2.html   ·   Updated: June 24, 2026   ·   Status: In Review</w:t>
      </w:r>
    </w:p>
    <w:p w14:paraId="05FA17E4" w14:textId="77777777" w:rsidR="0076708F" w:rsidRDefault="0076708F">
      <w:pPr>
        <w:pBdr>
          <w:bottom w:val="single" w:sz="6" w:space="0" w:color="E5E7EB"/>
        </w:pBdr>
        <w:spacing w:after="240"/>
      </w:pPr>
    </w:p>
    <w:p w14:paraId="66733E66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24,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1EC197FD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6E2DAE36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698141AE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6DF85B91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03F08E58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Home — Trending Carousel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E9179BF" w14:textId="77777777" w:rsidR="0076708F" w:rsidRDefault="00000000">
            <w:r>
              <w:rPr>
                <w:rFonts w:eastAsia="Arial"/>
                <w:sz w:val="18"/>
                <w:szCs w:val="18"/>
              </w:rPr>
              <w:t>Resized cards to 272 × 153 px with 8 px gap. Implemented infinite-loop carousel (always 3 cards visible; clone trick for seamless wrap). Cards centred with 24 px left padding.</w:t>
            </w:r>
          </w:p>
        </w:tc>
      </w:tr>
      <w:tr w:rsidR="0076708F" w14:paraId="6EBB9030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BDDB8F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MV — Merge MV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40CEBB7" w14:textId="77777777" w:rsidR="0076708F" w:rsidRDefault="00000000">
            <w:r>
              <w:rPr>
                <w:rFonts w:eastAsia="Arial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76708F" w14:paraId="11852D06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C9770E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 — Simple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8D43F17" w14:textId="77777777" w:rsidR="0076708F" w:rsidRDefault="00000000">
            <w:r>
              <w:rPr>
                <w:rFonts w:eastAsia="Arial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 s.</w:t>
            </w:r>
          </w:p>
        </w:tc>
      </w:tr>
      <w:tr w:rsidR="0076708F" w14:paraId="193721B3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3D1D0696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 — Custom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D92864E" w14:textId="77777777" w:rsidR="0076708F" w:rsidRDefault="00000000">
            <w:r>
              <w:rPr>
                <w:rFonts w:eastAsia="Arial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76708F" w14:paraId="03CD7FBA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3148ED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MV Create Room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76B7CA01" w14:textId="77777777" w:rsidR="0076708F" w:rsidRDefault="00000000">
            <w:r>
              <w:rPr>
                <w:rFonts w:eastAsia="Arial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76708F" w14:paraId="407EA066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DA9C3AE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Storyboard — SHORT DESCRIPTION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74C4E47E" w14:textId="77777777" w:rsidR="0076708F" w:rsidRDefault="00000000">
            <w:r>
              <w:rPr>
                <w:rFonts w:eastAsia="Arial"/>
                <w:sz w:val="18"/>
                <w:szCs w:val="18"/>
              </w:rPr>
              <w:t>Added Prompt Enhance button to the SHORT DESCRIPTION textarea.</w:t>
            </w:r>
          </w:p>
        </w:tc>
      </w:tr>
      <w:tr w:rsidR="0076708F" w14:paraId="044C48FB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4DC2ED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Storyboard — Visual Style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DFCBF86" w14:textId="77777777" w:rsidR="0076708F" w:rsidRDefault="00000000">
            <w:r>
              <w:rPr>
                <w:rFonts w:eastAsia="Arial"/>
                <w:sz w:val="18"/>
                <w:szCs w:val="18"/>
              </w:rPr>
              <w:t>Added Prompt Enhance button to the Visual Style input sheet.</w:t>
            </w:r>
          </w:p>
        </w:tc>
      </w:tr>
      <w:tr w:rsidR="0076708F" w14:paraId="7FFE0427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D987BB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MV — Cover Description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DCF97C3" w14:textId="77777777" w:rsidR="0076708F" w:rsidRDefault="00000000">
            <w:r>
              <w:rPr>
                <w:rFonts w:eastAsia="Arial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4EF25716" w14:textId="77777777" w:rsidR="0076708F" w:rsidRDefault="0076708F">
      <w:pPr>
        <w:spacing w:after="160"/>
      </w:pPr>
    </w:p>
    <w:p w14:paraId="38834C77" w14:textId="77777777" w:rsidR="005302D6" w:rsidRPr="005302D6" w:rsidRDefault="005302D6" w:rsidP="005302D6">
      <w:pPr>
        <w:textAlignment w:val="baseline"/>
        <w:rPr>
          <w:rFonts w:ascii="Segoe UI" w:eastAsia="Times New Roman" w:hAnsi="Segoe UI" w:cs="Segoe UI"/>
          <w:b/>
          <w:bCs/>
          <w:color w:val="374151"/>
          <w:sz w:val="18"/>
          <w:szCs w:val="18"/>
        </w:rPr>
      </w:pPr>
      <w:r>
        <w:rPr>
          <w:rFonts w:eastAsia="Times New Roman"/>
          <w:b/>
          <w:bCs/>
          <w:color w:val="111827"/>
          <w:sz w:val="24"/>
          <w:szCs w:val="24"/>
          <w:lang w:val="en-US"/>
        </w:rPr>
        <w:t>Updates — June 22, 2026</w:t>
      </w:r>
      <w:r>
        <w:rPr>
          <w:rFonts w:eastAsia="Times New Roman"/>
          <w:b/>
          <w:bCs/>
          <w:color w:val="111827"/>
          <w:sz w:val="24"/>
          <w:szCs w:val="24"/>
          <w:bdr w:val="none" w:sz="0" w:space="0" w:color="auto" w:frame="1"/>
          <w:shd w:val="clear" w:color="auto" w:fill="C6C6C6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5"/>
        <w:gridCol w:w="7560"/>
      </w:tblGrid>
      <w:tr w:rsidR="005302D6" w:rsidRPr="005302D6" w14:paraId="49FBC5B8" w14:textId="77777777">
        <w:trPr>
          <w:trHeight w:val="285"/>
        </w:trPr>
        <w:tc>
          <w:tcPr>
            <w:tcW w:w="175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1F2937"/>
            <w:vAlign w:val="center"/>
            <w:hideMark/>
          </w:tcPr>
          <w:p w14:paraId="20193EEF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color w:val="F5F5F5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Screen / Area</w:t>
            </w:r>
            <w:r>
              <w:rPr>
                <w:rFonts w:eastAsia="Times New Roman"/>
                <w:color w:val="FFFFFF"/>
                <w:sz w:val="18"/>
                <w:szCs w:val="18"/>
              </w:rPr>
              <w:t> </w:t>
            </w:r>
          </w:p>
        </w:tc>
        <w:tc>
          <w:tcPr>
            <w:tcW w:w="7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1F2937"/>
            <w:hideMark/>
          </w:tcPr>
          <w:p w14:paraId="0390182A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color w:val="F5F5F5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</w:rPr>
              <w:t>Description</w:t>
            </w:r>
            <w:r>
              <w:rPr>
                <w:rFonts w:eastAsia="Times New Roman"/>
                <w:color w:val="FFFFFF"/>
                <w:sz w:val="18"/>
                <w:szCs w:val="18"/>
              </w:rPr>
              <w:t> </w:t>
            </w:r>
          </w:p>
        </w:tc>
      </w:tr>
      <w:tr w:rsidR="005302D6" w:rsidRPr="005302D6" w14:paraId="6F6D55D3" w14:textId="77777777">
        <w:trPr>
          <w:trHeight w:val="285"/>
        </w:trPr>
        <w:tc>
          <w:tcPr>
            <w:tcW w:w="175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vAlign w:val="center"/>
            <w:hideMark/>
          </w:tcPr>
          <w:p w14:paraId="5ADD021A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</w:rPr>
              <w:t>History — Storyboard Item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hideMark/>
          </w:tcPr>
          <w:p w14:paraId="6BA68C9D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5302D6" w:rsidRPr="005302D6" w14:paraId="51C59F5E" w14:textId="77777777">
        <w:trPr>
          <w:trHeight w:val="285"/>
        </w:trPr>
        <w:tc>
          <w:tcPr>
            <w:tcW w:w="175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vAlign w:val="center"/>
            <w:hideMark/>
          </w:tcPr>
          <w:p w14:paraId="508263FB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</w:rPr>
              <w:t>Edit Storyboard — CTA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hideMark/>
          </w:tcPr>
          <w:p w14:paraId="3542766A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val="en-US"/>
              </w:rPr>
              <w:t>Renamed “Generate MV” button to “Create MV”.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</w:tr>
      <w:tr w:rsidR="005302D6" w:rsidRPr="005302D6" w14:paraId="0FF2C4ED" w14:textId="77777777">
        <w:trPr>
          <w:trHeight w:val="285"/>
        </w:trPr>
        <w:tc>
          <w:tcPr>
            <w:tcW w:w="175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vAlign w:val="center"/>
            <w:hideMark/>
          </w:tcPr>
          <w:p w14:paraId="257FB157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</w:rPr>
              <w:t>Edit Storyboard — Visual Style Sheet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hideMark/>
          </w:tcPr>
          <w:p w14:paraId="2EC3286E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val="en-US"/>
              </w:rPr>
              <w:t>Redesigned input sheet to match Figma: drag handle, X/confirm header, textarea with char counter and clear. Slide-up transition.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</w:tr>
      <w:tr w:rsidR="005302D6" w:rsidRPr="005302D6" w14:paraId="0832B55D" w14:textId="77777777">
        <w:trPr>
          <w:trHeight w:val="285"/>
        </w:trPr>
        <w:tc>
          <w:tcPr>
            <w:tcW w:w="175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vAlign w:val="center"/>
            <w:hideMark/>
          </w:tcPr>
          <w:p w14:paraId="6F797E14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</w:rPr>
              <w:t>Edit Storyboard — MV Song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hideMark/>
          </w:tcPr>
          <w:p w14:paraId="22E6B822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val="en-US"/>
              </w:rPr>
              <w:t>Song row is tappable. Play/pause icon toggles; resets on navigation.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</w:tr>
      <w:tr w:rsidR="005302D6" w:rsidRPr="005302D6" w14:paraId="0AA55E31" w14:textId="77777777">
        <w:trPr>
          <w:trHeight w:val="285"/>
        </w:trPr>
        <w:tc>
          <w:tcPr>
            <w:tcW w:w="175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vAlign w:val="center"/>
            <w:hideMark/>
          </w:tcPr>
          <w:p w14:paraId="1C646F6D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</w:rPr>
              <w:t>Edit Storyboard — Story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hideMark/>
          </w:tcPr>
          <w:p w14:paraId="54137CBE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val="en-US"/>
              </w:rPr>
              <w:t>Added read-only Story section below Visual Style. Darker bg, no border, muted text.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</w:tr>
      <w:tr w:rsidR="005302D6" w:rsidRPr="005302D6" w14:paraId="2BFCEC18" w14:textId="77777777">
        <w:trPr>
          <w:trHeight w:val="285"/>
        </w:trPr>
        <w:tc>
          <w:tcPr>
            <w:tcW w:w="175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vAlign w:val="center"/>
            <w:hideMark/>
          </w:tcPr>
          <w:p w14:paraId="051B3720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</w:rPr>
              <w:t>Edit Storyboard — Story Line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hideMark/>
          </w:tcPr>
          <w:p w14:paraId="001E7862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val="en-US"/>
              </w:rPr>
              <w:t>Renamed Synopsis to Story Line. Added Scene 4. Cards tap to edit directly. Added expand/collapse chevron.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</w:tr>
      <w:tr w:rsidR="005302D6" w:rsidRPr="005302D6" w14:paraId="264B019C" w14:textId="77777777">
        <w:trPr>
          <w:trHeight w:val="285"/>
        </w:trPr>
        <w:tc>
          <w:tcPr>
            <w:tcW w:w="175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vAlign w:val="center"/>
            <w:hideMark/>
          </w:tcPr>
          <w:p w14:paraId="20FA19CE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</w:rPr>
              <w:t>Edit Storyboard — Lyrics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hideMark/>
          </w:tcPr>
          <w:p w14:paraId="35BCC7D5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val="en-US"/>
              </w:rPr>
              <w:t>Added read-only Lyrics section at bottom. Scrollable; each line prefixed with timecode.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</w:tr>
      <w:tr w:rsidR="005302D6" w:rsidRPr="005302D6" w14:paraId="35573528" w14:textId="77777777">
        <w:trPr>
          <w:trHeight w:val="285"/>
        </w:trPr>
        <w:tc>
          <w:tcPr>
            <w:tcW w:w="175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vAlign w:val="center"/>
            <w:hideMark/>
          </w:tcPr>
          <w:p w14:paraId="26897F3C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</w:rPr>
              <w:lastRenderedPageBreak/>
              <w:t>Account — List Items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hideMark/>
          </w:tcPr>
          <w:p w14:paraId="03E2F82B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val="en-US"/>
              </w:rPr>
              <w:t>Removed Default Quality. Added Settings item (ic_settings.svg). Standardised icon bg colours.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</w:tr>
      <w:tr w:rsidR="005302D6" w:rsidRPr="005302D6" w14:paraId="329EBFAC" w14:textId="77777777">
        <w:trPr>
          <w:trHeight w:val="285"/>
        </w:trPr>
        <w:tc>
          <w:tcPr>
            <w:tcW w:w="175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vAlign w:val="center"/>
            <w:hideMark/>
          </w:tcPr>
          <w:p w14:paraId="6D9F0776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</w:rPr>
              <w:t>Settings (new screen)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hideMark/>
          </w:tcPr>
          <w:p w14:paraId="08EE2219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val="en-US"/>
              </w:rPr>
              <w:t>New screen with back + centred title. Items: Terms of Use, Privacy Policy, Unsubscribe, Delete Account, Sign Out. No divider before Sign Out.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</w:tr>
      <w:tr w:rsidR="005302D6" w:rsidRPr="005302D6" w14:paraId="79AE0F84" w14:textId="77777777">
        <w:trPr>
          <w:trHeight w:val="285"/>
        </w:trPr>
        <w:tc>
          <w:tcPr>
            <w:tcW w:w="1755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3F4F6"/>
            <w:vAlign w:val="center"/>
            <w:hideMark/>
          </w:tcPr>
          <w:p w14:paraId="0F2BF1DE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</w:rPr>
              <w:t>Delete Account Dialog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56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FFFFF"/>
            <w:hideMark/>
          </w:tcPr>
          <w:p w14:paraId="23EA96F6" w14:textId="77777777" w:rsidR="005302D6" w:rsidRPr="005302D6" w:rsidRDefault="005302D6" w:rsidP="005302D6">
            <w:pPr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val="en-US"/>
              </w:rPr>
              <w:t>Confirmation dialog with red Delete button. Warns about permanent data loss and subscription cancellation.</w:t>
            </w:r>
            <w:r>
              <w:rPr>
                <w:rFonts w:eastAsia="Times New Roman"/>
                <w:color w:val="000000"/>
                <w:sz w:val="18"/>
                <w:szCs w:val="18"/>
              </w:rPr>
              <w:t> </w:t>
            </w:r>
          </w:p>
        </w:tc>
      </w:tr>
    </w:tbl>
    <w:p w14:paraId="44F60BF6" w14:textId="77777777" w:rsidR="005302D6" w:rsidRDefault="005302D6">
      <w:pPr>
        <w:spacing w:after="160"/>
      </w:pPr>
    </w:p>
    <w:p w14:paraId="4203B7B1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17,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68172F05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23AACCD5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6A80BE73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6DA35A33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C73CC9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Credits Detail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17C039C" w14:textId="77777777" w:rsidR="0076708F" w:rsidRDefault="00000000">
            <w:r>
              <w:rPr>
                <w:rFonts w:eastAsia="Arial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76708F" w14:paraId="639982AE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EC8514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Buy Credits (iAP)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5E23F0C" w14:textId="77777777" w:rsidR="0076708F" w:rsidRDefault="00000000">
            <w:r>
              <w:rPr>
                <w:rFonts w:eastAsia="Arial"/>
                <w:sz w:val="18"/>
                <w:szCs w:val="18"/>
              </w:rPr>
              <w:t>Four credit packs (100 / $0.99, 300 / $2.49, 600 / $4.49, 1,000 / $6.49); selected pack highlights in amber. Buy Now opens Apple Pay; on success returns to Credits Detail with a toast.</w:t>
            </w:r>
          </w:p>
        </w:tc>
      </w:tr>
      <w:tr w:rsidR="0076708F" w14:paraId="15767FF5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3372674" w14:textId="77777777" w:rsidR="0076708F" w:rsidRDefault="00000000">
            <w:r>
              <w:rPr>
                <w:rFonts w:eastAsia="Arial"/>
                <w:b/>
                <w:sz w:val="18"/>
                <w:szCs w:val="18"/>
              </w:rPr>
              <w:t>Proof of Creation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5CAF06E" w14:textId="77777777" w:rsidR="0076708F" w:rsidRDefault="00000000">
            <w:r>
              <w:rPr>
                <w:rFonts w:eastAsia="Arial"/>
                <w:sz w:val="18"/>
                <w:szCs w:val="18"/>
              </w:rPr>
              <w:t xml:space="preserve">Used </w:t>
            </w:r>
            <w:r>
              <w:rPr>
                <w:rFonts w:eastAsia="Arial"/>
                <w:i/>
                <w:sz w:val="18"/>
                <w:szCs w:val="18"/>
              </w:rPr>
              <w:t>img_certificate.jpg</w:t>
            </w:r>
            <w:r>
              <w:rPr>
                <w:rFonts w:eastAsia="Arial"/>
                <w:sz w:val="18"/>
                <w:szCs w:val="18"/>
              </w:rPr>
              <w:t xml:space="preserve"> as certificate background with text content overlaid. Fixed footer link visibility. Added iOS keyboard simulation in keyboard-open state. Updated certificate layout to match Figma (node 479-6937). Set 48 px inner padding on certificate paper.</w:t>
            </w:r>
          </w:p>
        </w:tc>
      </w:tr>
    </w:tbl>
    <w:p w14:paraId="7E17A53A" w14:textId="77777777" w:rsidR="0076708F" w:rsidRDefault="0076708F">
      <w:pPr>
        <w:spacing w:after="160"/>
      </w:pPr>
    </w:p>
    <w:p w14:paraId="6C2AB05B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11,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23CF46DA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3CBC90DD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90E473A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2877F866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1DDD74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699E1CB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76708F" w14:paraId="4BA1DCF4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D8117C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Community Profile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7C791184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76708F" w14:paraId="1E8D13E4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BA65AF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Song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7FCF698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user avatar and username display.</w:t>
            </w:r>
          </w:p>
        </w:tc>
      </w:tr>
      <w:tr w:rsidR="0076708F" w14:paraId="186E0744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540D02C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Video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27EE04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user avatar and username display.</w:t>
            </w:r>
          </w:p>
        </w:tc>
      </w:tr>
      <w:tr w:rsidR="0076708F" w14:paraId="5627CBA6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0197386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7B71C1E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76708F" w14:paraId="47433D0E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4FBC8355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E07408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76708F" w14:paraId="4A48D39C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98A1CE5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Option Menu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283831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76708F" w14:paraId="274D9167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6EAE1BC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Sign-in State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BE2CFDF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65CFEBC4" w14:textId="77777777" w:rsidR="0076708F" w:rsidRDefault="0076708F">
      <w:pPr>
        <w:spacing w:after="120"/>
      </w:pPr>
    </w:p>
    <w:p w14:paraId="7494A5C0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8,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647E00CA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05A7B801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0E4ABE95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0E0C04F5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0F13B18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lastRenderedPageBreak/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174EF45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76708F" w14:paraId="45DAF20C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E26EB24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617B08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trending card 2 to MV type. Redesigned feature cards: removed subtitle text, reduced height to 68px.</w:t>
            </w:r>
          </w:p>
        </w:tc>
      </w:tr>
      <w:tr w:rsidR="0076708F" w14:paraId="7422BC57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B847E2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Songs Top Picks Songs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4E8055E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 and Share action buttons to every song list row.</w:t>
            </w:r>
          </w:p>
        </w:tc>
      </w:tr>
      <w:tr w:rsidR="0076708F" w14:paraId="61AC3C0B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3A04399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64E374C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Liked filter tab. Added More (…) button to each history row with a context-aware option menu (</w:t>
            </w:r>
            <w:r>
              <w:rPr>
                <w:rFonts w:ascii="Microsoft JhengHei" w:eastAsia="Microsoft JhengHei" w:hAnsi="Microsoft JhengHei" w:cs="Microsoft JhengHei"/>
                <w:color w:val="374151"/>
                <w:sz w:val="18"/>
                <w:szCs w:val="18"/>
                <w:lang w:val="en-US"/>
              </w:rPr>
              <w:t xml:space="preserve">Create MV, Get Proof, </w:t>
            </w:r>
            <w:r>
              <w:rPr>
                <w:rFonts w:eastAsia="Arial" w:hint="eastAsia"/>
                <w:color w:val="374151"/>
                <w:sz w:val="18"/>
                <w:szCs w:val="18"/>
              </w:rPr>
              <w:t>L</w:t>
            </w:r>
            <w:r>
              <w:rPr>
                <w:rFonts w:eastAsia="Arial"/>
                <w:color w:val="374151"/>
                <w:sz w:val="18"/>
                <w:szCs w:val="18"/>
              </w:rPr>
              <w:t>ike, Share, Publish, Download, Delete) that adapts based on item type and status.</w:t>
            </w:r>
          </w:p>
        </w:tc>
      </w:tr>
      <w:tr w:rsidR="0076708F" w14:paraId="53BC3794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7885F3E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5BAA0EB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timestamp format to yyyy-mm-dd.</w:t>
            </w:r>
          </w:p>
        </w:tc>
      </w:tr>
      <w:tr w:rsidR="0076708F" w14:paraId="2F2502E4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6AD0B4B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MV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79736FA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76708F" w14:paraId="382183A6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39ECB826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Proof of Creation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961630B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78C44B4C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5,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2DA64982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1D899434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42075074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1CD378D0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F5ED21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3AFDD8E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76708F" w14:paraId="5E869EBC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7CE907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A880076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76708F" w14:paraId="3C6E6AD3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D847367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MV Video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D4C1FD8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76708F" w14:paraId="55336F9C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304F3D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Song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00AB0F5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76708F" w14:paraId="184F712F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314D8DE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7490B9E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76708F" w14:paraId="521D79D0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3AB5E82C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F98C07D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76708F" w14:paraId="56D932B1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4FD70AE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7C976A4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76708F" w14:paraId="3828E9C7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57A8438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IAP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82F42F8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76708F" w14:paraId="7E29A2B8" w14:textId="77777777"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49D4E4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MVs See All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71D11BEF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1E5479A3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Out of Scope — Not in This Version</w:t>
      </w:r>
    </w:p>
    <w:p w14:paraId="29CB2162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Persistent login state across sessions.</w:t>
      </w:r>
    </w:p>
    <w:p w14:paraId="70CC64CC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Real backend integration — all data and media are placeholder assets.</w:t>
      </w:r>
    </w:p>
    <w:p w14:paraId="6C43C8CA" w14:textId="77777777" w:rsidR="0076708F" w:rsidRDefault="00000000">
      <w:pPr>
        <w:pBdr>
          <w:top w:val="single" w:sz="4" w:space="0" w:color="E5E7EB"/>
        </w:pBdr>
        <w:spacing w:before="320"/>
      </w:pPr>
      <w:r>
        <w:rPr>
          <w:rFonts w:eastAsia="Arial"/>
          <w:color w:val="9CA3AF"/>
          <w:sz w:val="17"/>
          <w:szCs w:val="17"/>
        </w:rPr>
        <w:t>Questions? Contact Scott Wu — scott_wu@perfectcorp.com</w:t>
      </w:r>
    </w:p>
    <w:sectPr w:rsidR="0076708F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1F39E" w14:textId="77777777" w:rsidR="00FB246B" w:rsidRDefault="00FB246B">
      <w:r>
        <w:separator/>
      </w:r>
    </w:p>
  </w:endnote>
  <w:endnote w:type="continuationSeparator" w:id="0">
    <w:p w14:paraId="2335E8DC" w14:textId="77777777" w:rsidR="00FB246B" w:rsidRDefault="00FB24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90203"/>
    <w:charset w:val="00"/>
    <w:family w:val="swiss"/>
    <w:pitch w:val="variable"/>
    <w:sig w:usb0="E10002FF" w:usb1="4000E47F" w:usb2="00000029" w:usb3="00000000" w:csb0="000001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B253D" w14:textId="77777777" w:rsidR="0076708F" w:rsidRDefault="00000000">
    <w:pPr>
      <w:jc w:val="center"/>
    </w:pPr>
    <w:r>
      <w:rPr>
        <w:rFonts w:eastAsia="Arial"/>
        <w:color w:val="9CA3AF"/>
        <w:sz w:val="16"/>
        <w:szCs w:val="16"/>
      </w:rPr>
      <w:t xml:space="preserve">Page </w:t>
    </w:r>
    <w:r>
      <w:rPr>
        <w:color w:val="9CA3AF"/>
        <w:sz w:val="16"/>
        <w:szCs w:val="16"/>
      </w:rPr>
      <w:fldChar w:fldCharType="begin"/>
    </w:r>
    <w:r>
      <w:rPr>
        <w:rFonts w:eastAsia="Arial"/>
        <w:color w:val="9CA3AF"/>
        <w:sz w:val="16"/>
        <w:szCs w:val="16"/>
      </w:rPr>
      <w:instrText>PAGE</w:instrText>
    </w:r>
    <w:r>
      <w:rPr>
        <w:color w:val="9CA3AF"/>
        <w:sz w:val="16"/>
        <w:szCs w:val="16"/>
      </w:rPr>
      <w:fldChar w:fldCharType="separate"/>
    </w:r>
    <w:r w:rsidR="00F96C1D">
      <w:rPr>
        <w:noProof/>
        <w:color w:val="9CA3AF"/>
        <w:sz w:val="16"/>
        <w:szCs w:val="16"/>
      </w:rPr>
      <w:t>1</w:t>
    </w:r>
    <w:r>
      <w:rPr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544F6" w14:textId="77777777" w:rsidR="00FB246B" w:rsidRDefault="00FB246B">
      <w:r>
        <w:separator/>
      </w:r>
    </w:p>
  </w:footnote>
  <w:footnote w:type="continuationSeparator" w:id="0">
    <w:p w14:paraId="1F511404" w14:textId="77777777" w:rsidR="00FB246B" w:rsidRDefault="00FB24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C146D" w14:textId="77777777" w:rsidR="0076708F" w:rsidRDefault="00000000">
    <w:pPr>
      <w:jc w:val="right"/>
    </w:pPr>
    <w:r>
      <w:rPr>
        <w:rFonts w:eastAsia="Arial"/>
        <w:color w:val="9CA3AF"/>
        <w:sz w:val="16"/>
        <w:szCs w:val="16"/>
      </w:rPr>
      <w:t>YouCam Muse — Prototype Update Log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9703B"/>
    <w:multiLevelType w:val="hybridMultilevel"/>
    <w:tmpl w:val="B8EE35E8"/>
    <w:lvl w:ilvl="0" w:tplc="69068B7C">
      <w:start w:val="1"/>
      <w:numFmt w:val="bullet"/>
      <w:lvlText w:val="●"/>
      <w:lvlJc w:val="left"/>
      <w:pPr>
        <w:ind w:left="720" w:hanging="360"/>
      </w:pPr>
    </w:lvl>
    <w:lvl w:ilvl="1" w:tplc="74A4462A">
      <w:start w:val="1"/>
      <w:numFmt w:val="bullet"/>
      <w:lvlText w:val="○"/>
      <w:lvlJc w:val="left"/>
      <w:pPr>
        <w:ind w:left="1440" w:hanging="360"/>
      </w:pPr>
    </w:lvl>
    <w:lvl w:ilvl="2" w:tplc="1A3A94AA">
      <w:start w:val="1"/>
      <w:numFmt w:val="bullet"/>
      <w:lvlText w:val="■"/>
      <w:lvlJc w:val="left"/>
      <w:pPr>
        <w:ind w:left="2160" w:hanging="360"/>
      </w:pPr>
    </w:lvl>
    <w:lvl w:ilvl="3" w:tplc="C94057A6">
      <w:start w:val="1"/>
      <w:numFmt w:val="bullet"/>
      <w:lvlText w:val="●"/>
      <w:lvlJc w:val="left"/>
      <w:pPr>
        <w:ind w:left="2880" w:hanging="360"/>
      </w:pPr>
    </w:lvl>
    <w:lvl w:ilvl="4" w:tplc="E03CD732">
      <w:start w:val="1"/>
      <w:numFmt w:val="bullet"/>
      <w:lvlText w:val="○"/>
      <w:lvlJc w:val="left"/>
      <w:pPr>
        <w:ind w:left="3600" w:hanging="360"/>
      </w:pPr>
    </w:lvl>
    <w:lvl w:ilvl="5" w:tplc="37727064">
      <w:start w:val="1"/>
      <w:numFmt w:val="bullet"/>
      <w:lvlText w:val="■"/>
      <w:lvlJc w:val="left"/>
      <w:pPr>
        <w:ind w:left="4320" w:hanging="360"/>
      </w:pPr>
    </w:lvl>
    <w:lvl w:ilvl="6" w:tplc="30F45DFC">
      <w:start w:val="1"/>
      <w:numFmt w:val="bullet"/>
      <w:lvlText w:val="●"/>
      <w:lvlJc w:val="left"/>
      <w:pPr>
        <w:ind w:left="5040" w:hanging="360"/>
      </w:pPr>
    </w:lvl>
    <w:lvl w:ilvl="7" w:tplc="DF80B754">
      <w:start w:val="1"/>
      <w:numFmt w:val="bullet"/>
      <w:lvlText w:val="●"/>
      <w:lvlJc w:val="left"/>
      <w:pPr>
        <w:ind w:left="5760" w:hanging="360"/>
      </w:pPr>
    </w:lvl>
    <w:lvl w:ilvl="8" w:tplc="9B826F14">
      <w:start w:val="1"/>
      <w:numFmt w:val="bullet"/>
      <w:lvlText w:val="●"/>
      <w:lvlJc w:val="left"/>
      <w:pPr>
        <w:ind w:left="6480" w:hanging="360"/>
      </w:pPr>
    </w:lvl>
  </w:abstractNum>
  <w:num w:numId="1" w16cid:durableId="1862015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708F"/>
    <w:rsid w:val="002125B7"/>
    <w:rsid w:val="00244DFB"/>
    <w:rsid w:val="003B0FDD"/>
    <w:rsid w:val="005302D6"/>
    <w:rsid w:val="0076708F"/>
    <w:rsid w:val="00846D44"/>
    <w:rsid w:val="00E55E29"/>
    <w:rsid w:val="00F50CC9"/>
    <w:rsid w:val="00F96C1D"/>
    <w:rsid w:val="00FB2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194801"/>
  <w15:docId w15:val="{ABDD0137-C537-5F41-AB05-BFD358E8E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200"/>
      <w:outlineLvl w:val="0"/>
    </w:pPr>
    <w:rPr>
      <w:rFonts w:eastAsia="Arial"/>
      <w:b/>
      <w:bCs/>
      <w:color w:val="111827"/>
      <w:sz w:val="40"/>
      <w:szCs w:val="40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374151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paragraph">
    <w:name w:val="paragraph"/>
    <w:basedOn w:val="Normal"/>
    <w:rsid w:val="005302D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5302D6"/>
  </w:style>
  <w:style w:type="character" w:customStyle="1" w:styleId="eop">
    <w:name w:val="eop"/>
    <w:basedOn w:val="DefaultParagraphFont"/>
    <w:rsid w:val="005302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1138</Words>
  <Characters>6491</Characters>
  <Application>Microsoft Office Word</Application>
  <DocSecurity>0</DocSecurity>
  <Lines>54</Lines>
  <Paragraphs>15</Paragraphs>
  <ScaleCrop>false</ScaleCrop>
  <Company/>
  <LinksUpToDate>false</LinksUpToDate>
  <CharactersWithSpaces>7614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6</cp:revision>
  <dcterms:created xsi:type="dcterms:W3CDTF">2026-06-09T10:46:00Z</dcterms:created>
  <dcterms:modified xsi:type="dcterms:W3CDTF">2026-06-24T05:27:00Z</dcterms:modified>
</cp:coreProperties>
</file>