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CS M152A / EE M116L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Lab 2: Floating Point Conversion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Scott Shi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Minh 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 INTRODUCTION AND REQUIREMENT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1.Floating Point Converter (Detailed Design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MODULES: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Magnitude 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Magnitude module takes in the bottom 11 bits of the input and applies 2-complement to the module to extract the positive magnitude of the module. This is done with inverter gates and an adder. </w:t>
      </w:r>
    </w:p>
    <w:p w:rsidR="00000000" w:rsidDel="00000000" w:rsidP="00000000" w:rsidRDefault="00000000" w:rsidRPr="00000000">
      <w:pPr>
        <w:contextualSpacing w:val="0"/>
      </w:pPr>
      <w:r w:rsidDel="00000000" w:rsidR="00000000" w:rsidRPr="00000000">
        <w:drawing>
          <wp:inline distB="114300" distT="114300" distL="114300" distR="114300">
            <wp:extent cx="2981325" cy="2238375"/>
            <wp:effectExtent b="0" l="0" r="0" t="0"/>
            <wp:docPr id="8" name="image17.jpg"/>
            <a:graphic>
              <a:graphicData uri="http://schemas.openxmlformats.org/drawingml/2006/picture">
                <pic:pic>
                  <pic:nvPicPr>
                    <pic:cNvPr id="0" name="image17.jpg"/>
                    <pic:cNvPicPr preferRelativeResize="0"/>
                  </pic:nvPicPr>
                  <pic:blipFill>
                    <a:blip r:embed="rId5"/>
                    <a:srcRect b="0" l="0" r="0" t="0"/>
                    <a:stretch>
                      <a:fillRect/>
                    </a:stretch>
                  </pic:blipFill>
                  <pic:spPr>
                    <a:xfrm>
                      <a:off x="0" y="0"/>
                      <a:ext cx="2981325" cy="2238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Exponent 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Exponent module is a priority encoder that takes in magnitude and returns the corresponding value of exponent (hard wired as seen in diagram). Anything below 4 will have an exponent of 0.</w:t>
      </w:r>
    </w:p>
    <w:p w:rsidR="00000000" w:rsidDel="00000000" w:rsidP="00000000" w:rsidRDefault="00000000" w:rsidRPr="00000000">
      <w:pPr>
        <w:contextualSpacing w:val="0"/>
      </w:pPr>
      <w:r w:rsidDel="00000000" w:rsidR="00000000" w:rsidRPr="00000000">
        <w:drawing>
          <wp:inline distB="114300" distT="114300" distL="114300" distR="114300">
            <wp:extent cx="2000182" cy="2195513"/>
            <wp:effectExtent b="0" l="0" r="0" t="0"/>
            <wp:docPr id="7"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2000182" cy="2195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 Leading Bits 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Extract leading bit takes in exponent values from previous module and extract the bits after the padded 0. This is possible because exponent value is related to number of zeros. In this design, we use a mux and hardcoded the input based on the case.</w:t>
      </w:r>
    </w:p>
    <w:p w:rsidR="00000000" w:rsidDel="00000000" w:rsidP="00000000" w:rsidRDefault="00000000" w:rsidRPr="00000000">
      <w:pPr>
        <w:contextualSpacing w:val="0"/>
      </w:pPr>
      <w:r w:rsidDel="00000000" w:rsidR="00000000" w:rsidRPr="00000000">
        <w:drawing>
          <wp:inline distB="114300" distT="114300" distL="114300" distR="114300">
            <wp:extent cx="2847975" cy="2647950"/>
            <wp:effectExtent b="0" l="0" r="0" t="0"/>
            <wp:docPr id="9" name="image18.jpg"/>
            <a:graphic>
              <a:graphicData uri="http://schemas.openxmlformats.org/drawingml/2006/picture">
                <pic:pic>
                  <pic:nvPicPr>
                    <pic:cNvPr id="0" name="image18.jpg"/>
                    <pic:cNvPicPr preferRelativeResize="0"/>
                  </pic:nvPicPr>
                  <pic:blipFill>
                    <a:blip r:embed="rId7"/>
                    <a:srcRect b="0" l="0" r="0" t="0"/>
                    <a:stretch>
                      <a:fillRect/>
                    </a:stretch>
                  </pic:blipFill>
                  <pic:spPr>
                    <a:xfrm>
                      <a:off x="0" y="0"/>
                      <a:ext cx="2847975" cy="2647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IV. Rounding 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Rounding module rounds the 5 leading bits from leading bits module and adds the least significant bit to the 4 most significant bit using and adder. The carry signal will be inputted into an adder with the exponents bit from module II. Using a mux switched by most significant bit of result of the first adder, we will select either the most 4 significant or least 4 significant bit of the sum.</w:t>
      </w:r>
    </w:p>
    <w:p w:rsidR="00000000" w:rsidDel="00000000" w:rsidP="00000000" w:rsidRDefault="00000000" w:rsidRPr="00000000">
      <w:pPr>
        <w:contextualSpacing w:val="0"/>
      </w:pPr>
      <w:r w:rsidDel="00000000" w:rsidR="00000000" w:rsidRPr="00000000">
        <w:drawing>
          <wp:inline distB="114300" distT="114300" distL="114300" distR="114300">
            <wp:extent cx="2981325" cy="2266950"/>
            <wp:effectExtent b="0" l="0" r="0" t="0"/>
            <wp:docPr id="10" name="image19.jpg"/>
            <a:graphic>
              <a:graphicData uri="http://schemas.openxmlformats.org/drawingml/2006/picture">
                <pic:pic>
                  <pic:nvPicPr>
                    <pic:cNvPr id="0" name="image19.jpg"/>
                    <pic:cNvPicPr preferRelativeResize="0"/>
                  </pic:nvPicPr>
                  <pic:blipFill>
                    <a:blip r:embed="rId8"/>
                    <a:srcRect b="0" l="0" r="0" t="0"/>
                    <a:stretch>
                      <a:fillRect/>
                    </a:stretch>
                  </pic:blipFill>
                  <pic:spPr>
                    <a:xfrm>
                      <a:off x="0" y="0"/>
                      <a:ext cx="2981325" cy="2266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Overall Flow</w:t>
      </w:r>
    </w:p>
    <w:p w:rsidR="00000000" w:rsidDel="00000000" w:rsidP="00000000" w:rsidRDefault="00000000" w:rsidRPr="00000000">
      <w:pPr>
        <w:contextualSpacing w:val="0"/>
      </w:pPr>
      <w:r w:rsidDel="00000000" w:rsidR="00000000" w:rsidRPr="00000000">
        <w:rPr>
          <w:rtl w:val="0"/>
        </w:rPr>
        <w:t xml:space="preserve">The modules are connected as the diagram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76775" cy="2409825"/>
            <wp:effectExtent b="0" l="0" r="0" t="0"/>
            <wp:docPr id="3" name="image05.jpg"/>
            <a:graphic>
              <a:graphicData uri="http://schemas.openxmlformats.org/drawingml/2006/picture">
                <pic:pic>
                  <pic:nvPicPr>
                    <pic:cNvPr id="0" name="image05.jpg"/>
                    <pic:cNvPicPr preferRelativeResize="0"/>
                  </pic:nvPicPr>
                  <pic:blipFill>
                    <a:blip r:embed="rId9"/>
                    <a:srcRect b="0" l="0" r="0" t="0"/>
                    <a:stretch>
                      <a:fillRect/>
                    </a:stretch>
                  </pic:blipFill>
                  <pic:spPr>
                    <a:xfrm>
                      <a:off x="0" y="0"/>
                      <a:ext cx="4676775" cy="2409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High Level Description (Background Information)</w:t>
      </w:r>
    </w:p>
    <w:p w:rsidR="00000000" w:rsidDel="00000000" w:rsidP="00000000" w:rsidRDefault="00000000" w:rsidRPr="00000000">
      <w:pPr>
        <w:contextualSpacing w:val="0"/>
      </w:pPr>
      <w:r w:rsidDel="00000000" w:rsidR="00000000" w:rsidRPr="00000000">
        <w:rPr>
          <w:rtl w:val="0"/>
        </w:rPr>
        <w:tab/>
        <w:t xml:space="preserve">Our design will take in a 12 bit decimal number, convert it into it’s floating point representation, and output the 8 bit representation (1 sign bit, 3 exponent bits, 4 float bits). The first eight bits of input will be from the switches, and the four other from a Pmod connector. The 8 output bits will be displayed on the LEDs. In the case where the magnitude of the number is too large to be represented, we just output all 1’s for the exponent and float bits.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II. DESIGN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3. Code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FPCVT(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D, //input - 12 bit 2 complement number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 //output - signed bit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w:t>
        <w:tab/>
        <w:t xml:space="preserve">//output - 3 bit exponent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F  //output - 4 bit significand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input [11:0] 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output 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output [2:0] 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output [3:0]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assign S = D[11];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[11:0] mag; //magnitude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assign mag = (D[11] ? ~D + 1'b1 :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wire [2:0] temp_exp;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assign temp_exp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mag[10]? 3'd7: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mag[9] ? 3'd6: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mag[8] ? 3'd5: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mag[7] ? 3'd4: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mag[6] ? 3'd3: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mag[5] ? 3'd2: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mag[4] ? 3'd1:</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3'd0;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wire [4:0]five_bits;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assign five_bits = mag &gt;&gt; (|temp_exp ? (temp_exp-1'b1)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wire [4:0] add_result;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assign add_result = |temp_exp ? five_bits[4:1] + five_bits[0] : five_bits[3:0];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condition;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assign condition = (((&amp;five_bits) &amp; (&amp;temp_exp))//used up all exp/sig bits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D[11] &amp; (&amp;(~D[10:0]))); //in minimum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assign F = condition ? 4'b1111 :  //special case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add_result[4] ? add_result[4:1] : //overflow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add_result[3:0]; </w:t>
        <w:tab/>
        <w:tab/>
        <w:tab/>
        <w:t xml:space="preserve">   //no overflow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assign E = condition ? 3'b111 :   //special case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add_result[4] ? temp_exp+1'b1 :   //overflow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temp_exp;</w:t>
        <w:tab/>
        <w:tab/>
        <w:t xml:space="preserve"> //no overflow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*TB.v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module FPCVT_TB;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reg [11:0] 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Outputs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[2:0] 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wire [3:0]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Instantiate the Unit Under Test (UUT)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FPCVT uut (.D(D), .S(S), .E(E), .F(F));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initial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Initialize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D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 Wait 100 ns for global reset to finish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#4096 $finish;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always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#1 D = 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end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*.ucf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Leds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"F&lt;0&gt;"         LOC = "U16" | IOSTANDARD = "LVCMOS33";   #Bank = 2, Pin name = IO_L2P_CMPCLK,                     Sch name = LD0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"F&lt;1&gt;"         LOC = "V16" | IOSTANDARD = "LVCMOS33";   #Bank = 2, Pin name = IO_L2N_CMPMOSI,                    Sch name = LD1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"F&lt;2&gt;"         LOC = "U15" | IOSTANDARD = "LVCMOS33";   #Bank = 2, Pin name = IO_L5P,                            Sch name = LD2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"F&lt;3&gt;"         LOC = "V15" | IOSTANDARD = "LVCMOS33";   #Bank = 2, Pin name = IO_L5N,                            Sch name = LD3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"E&lt;0&gt;"         LOC = "M11" | IOSTANDARD = "LVCMOS33";   #Bank = 2, Pin name = IO_L15P,                           Sch name = LD4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"E&lt;1&gt;"         LOC = "N11" | IOSTANDARD = "LVCMOS33";   #Bank = 2, Pin name = IO_L15N,                           Sch name = LD5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"E&lt;2&gt;"         LOC = "R11" | IOSTANDARD = "LVCMOS33";   #Bank = 2, Pin name = IO_L16P,                           Sch name = LD6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"S"         LOC = "T11" | IOSTANDARD = "LVCMOS33";   #Bank = 2, Pin name = IO_L16N_VREF,                      Sch name = LD7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Switches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"D&lt;0&gt;"          LOC = "T10" | IOSTANDARD = "LVCMOS33";   #Bank = 2, Pin name = IO_L29N_GCLK2,                     Sch name = SW0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"D&lt;1&gt;"          LOC = "T9"  | IOSTANDARD = "LVCMOS33";   #Bank = 2, Pin name = IO_L32P_GCLK29,                    Sch name = SW1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"D&lt;2&gt;"          LOC = "V9"  | IOSTANDARD = "LVCMOS33";   #Bank = 2, Pin name = IO_L32N_GCLK28,                    Sch name = SW2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"D&lt;3&gt;"          LOC = "M8"  | IOSTANDARD = "LVCMOS33";   #Bank = 2, Pin name = IO_L40P,                           Sch name = SW3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"D&lt;4&gt;"          LOC = "N8"  | IOSTANDARD = "LVCMOS33";   #Bank = 2, Pin name = IO_L40N,                           Sch name = SW4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"D&lt;5&gt;"          LOC = "U8"  | IOSTANDARD = "LVCMOS33";   #Bank = 2, Pin name = IO_L41P,                           Sch name = SW5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"D&lt;6&gt;"          LOC = "V8"  | IOSTANDARD = "LVCMOS33";   #Bank = 2, Pin name = IO_L41N_VREF,                      Sch name = SW6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"D&lt;7&gt;"          LOC = "T5"  | IOSTANDARD = "LVCMOS33";   #Bank = MISC, Pin name = IO_L48N_RDWR_B_VREF_2,          Sch name = SW7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Buttons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"D&lt;8&gt;"         LOC = "A8"  | IOSTANDARD = "LVCMOS33";   #Bank = 0, Pin name = IO_L33N,                           Sch name = BTNU</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#left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"D&lt;9&gt;"         LOC = "C4"  | IOSTANDARD = "LVCMOS33";   #Bank = 0, Pin name = IO_L1N_VREF,                       Sch name = BTNL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"D&lt;10&gt;"         LOC = "C9"  | IOSTANDARD = "LVCMOS33";   #Bank = 0, Pin name = IO_L34N_GCLK18,                    Sch name = BTND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#right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 "D&lt;11&gt;"         LOC = "D9"  | IOSTANDARD = "LVCMOS33";   #Bank = 0, Pin name = IO_L34P_GCLK19,                    Sch name = BTNR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Synthesis Report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Advanced Synthesis Report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Macro Statistics</w:t>
      </w:r>
    </w:p>
    <w:p w:rsidR="00000000" w:rsidDel="00000000" w:rsidP="00000000" w:rsidRDefault="00000000" w:rsidRPr="00000000">
      <w:pPr>
        <w:contextualSpacing w:val="0"/>
      </w:pPr>
      <w:r w:rsidDel="00000000" w:rsidR="00000000" w:rsidRPr="00000000">
        <w:rPr>
          <w:rtl w:val="0"/>
        </w:rPr>
        <w:t xml:space="preserve"># Adders/Subtractors                                   : 4</w:t>
      </w:r>
    </w:p>
    <w:p w:rsidR="00000000" w:rsidDel="00000000" w:rsidP="00000000" w:rsidRDefault="00000000" w:rsidRPr="00000000">
      <w:pPr>
        <w:contextualSpacing w:val="0"/>
      </w:pPr>
      <w:r w:rsidDel="00000000" w:rsidR="00000000" w:rsidRPr="00000000">
        <w:rPr>
          <w:rtl w:val="0"/>
        </w:rPr>
        <w:t xml:space="preserve"> 12-bit adder                                          : 1</w:t>
      </w:r>
    </w:p>
    <w:p w:rsidR="00000000" w:rsidDel="00000000" w:rsidP="00000000" w:rsidRDefault="00000000" w:rsidRPr="00000000">
      <w:pPr>
        <w:contextualSpacing w:val="0"/>
      </w:pPr>
      <w:r w:rsidDel="00000000" w:rsidR="00000000" w:rsidRPr="00000000">
        <w:rPr>
          <w:rtl w:val="0"/>
        </w:rPr>
        <w:t xml:space="preserve"> 3-bit adder                                           : 1</w:t>
      </w:r>
    </w:p>
    <w:p w:rsidR="00000000" w:rsidDel="00000000" w:rsidP="00000000" w:rsidRDefault="00000000" w:rsidRPr="00000000">
      <w:pPr>
        <w:contextualSpacing w:val="0"/>
      </w:pPr>
      <w:r w:rsidDel="00000000" w:rsidR="00000000" w:rsidRPr="00000000">
        <w:rPr>
          <w:rtl w:val="0"/>
        </w:rPr>
        <w:t xml:space="preserve"> 4-bit subtractor                                      : 1</w:t>
      </w:r>
    </w:p>
    <w:p w:rsidR="00000000" w:rsidDel="00000000" w:rsidP="00000000" w:rsidRDefault="00000000" w:rsidRPr="00000000">
      <w:pPr>
        <w:contextualSpacing w:val="0"/>
      </w:pPr>
      <w:r w:rsidDel="00000000" w:rsidR="00000000" w:rsidRPr="00000000">
        <w:rPr>
          <w:rtl w:val="0"/>
        </w:rPr>
        <w:t xml:space="preserve"> 5-bit adder                                           : 1</w:t>
      </w:r>
    </w:p>
    <w:p w:rsidR="00000000" w:rsidDel="00000000" w:rsidP="00000000" w:rsidRDefault="00000000" w:rsidRPr="00000000">
      <w:pPr>
        <w:contextualSpacing w:val="0"/>
      </w:pPr>
      <w:r w:rsidDel="00000000" w:rsidR="00000000" w:rsidRPr="00000000">
        <w:rPr>
          <w:rtl w:val="0"/>
        </w:rPr>
        <w:t xml:space="preserve"># Multiplexers                                         : 14</w:t>
      </w:r>
    </w:p>
    <w:p w:rsidR="00000000" w:rsidDel="00000000" w:rsidP="00000000" w:rsidRDefault="00000000" w:rsidRPr="00000000">
      <w:pPr>
        <w:contextualSpacing w:val="0"/>
      </w:pPr>
      <w:r w:rsidDel="00000000" w:rsidR="00000000" w:rsidRPr="00000000">
        <w:rPr>
          <w:rtl w:val="0"/>
        </w:rPr>
        <w:t xml:space="preserve"> 12-bit 2-to-1 multiplexer                             : 2</w:t>
      </w:r>
    </w:p>
    <w:p w:rsidR="00000000" w:rsidDel="00000000" w:rsidP="00000000" w:rsidRDefault="00000000" w:rsidRPr="00000000">
      <w:pPr>
        <w:contextualSpacing w:val="0"/>
      </w:pPr>
      <w:r w:rsidDel="00000000" w:rsidR="00000000" w:rsidRPr="00000000">
        <w:rPr>
          <w:rtl w:val="0"/>
        </w:rPr>
        <w:t xml:space="preserve"> 3-bit 2-to-1 multiplexer                              : 8</w:t>
      </w:r>
    </w:p>
    <w:p w:rsidR="00000000" w:rsidDel="00000000" w:rsidP="00000000" w:rsidRDefault="00000000" w:rsidRPr="00000000">
      <w:pPr>
        <w:contextualSpacing w:val="0"/>
      </w:pPr>
      <w:r w:rsidDel="00000000" w:rsidR="00000000" w:rsidRPr="00000000">
        <w:rPr>
          <w:rtl w:val="0"/>
        </w:rPr>
        <w:t xml:space="preserve"> 32-bit 2-to-1 multiplexer                             : 1</w:t>
      </w:r>
    </w:p>
    <w:p w:rsidR="00000000" w:rsidDel="00000000" w:rsidP="00000000" w:rsidRDefault="00000000" w:rsidRPr="00000000">
      <w:pPr>
        <w:contextualSpacing w:val="0"/>
      </w:pPr>
      <w:r w:rsidDel="00000000" w:rsidR="00000000" w:rsidRPr="00000000">
        <w:rPr>
          <w:rtl w:val="0"/>
        </w:rPr>
        <w:t xml:space="preserve"> 4-bit 2-to-1 multiplexer                              : 2</w:t>
      </w:r>
    </w:p>
    <w:p w:rsidR="00000000" w:rsidDel="00000000" w:rsidP="00000000" w:rsidRDefault="00000000" w:rsidRPr="00000000">
      <w:pPr>
        <w:contextualSpacing w:val="0"/>
      </w:pPr>
      <w:r w:rsidDel="00000000" w:rsidR="00000000" w:rsidRPr="00000000">
        <w:rPr>
          <w:rtl w:val="0"/>
        </w:rPr>
        <w:t xml:space="preserve"> 5-bit 2-to-1 multiplexer                              : 1</w:t>
      </w:r>
    </w:p>
    <w:p w:rsidR="00000000" w:rsidDel="00000000" w:rsidP="00000000" w:rsidRDefault="00000000" w:rsidRPr="00000000">
      <w:pPr>
        <w:contextualSpacing w:val="0"/>
      </w:pPr>
      <w:r w:rsidDel="00000000" w:rsidR="00000000" w:rsidRPr="00000000">
        <w:rPr>
          <w:rtl w:val="0"/>
        </w:rPr>
        <w:t xml:space="preserve"># Logic shifters                                       : 1</w:t>
      </w:r>
    </w:p>
    <w:p w:rsidR="00000000" w:rsidDel="00000000" w:rsidP="00000000" w:rsidRDefault="00000000" w:rsidRPr="00000000">
      <w:pPr>
        <w:contextualSpacing w:val="0"/>
      </w:pPr>
      <w:r w:rsidDel="00000000" w:rsidR="00000000" w:rsidRPr="00000000">
        <w:rPr>
          <w:rtl w:val="0"/>
        </w:rPr>
        <w:t xml:space="preserve"> 12-bit shifter logical right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Design Summary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Primitive and Black Box Usage: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BELS                             : 84</w:t>
      </w:r>
    </w:p>
    <w:p w:rsidR="00000000" w:rsidDel="00000000" w:rsidP="00000000" w:rsidRDefault="00000000" w:rsidRPr="00000000">
      <w:pPr>
        <w:contextualSpacing w:val="0"/>
      </w:pPr>
      <w:r w:rsidDel="00000000" w:rsidR="00000000" w:rsidRPr="00000000">
        <w:rPr>
          <w:rtl w:val="0"/>
        </w:rPr>
        <w:t xml:space="preserve">#      GND                         : 1</w:t>
      </w:r>
    </w:p>
    <w:p w:rsidR="00000000" w:rsidDel="00000000" w:rsidP="00000000" w:rsidRDefault="00000000" w:rsidRPr="00000000">
      <w:pPr>
        <w:contextualSpacing w:val="0"/>
      </w:pPr>
      <w:r w:rsidDel="00000000" w:rsidR="00000000" w:rsidRPr="00000000">
        <w:rPr>
          <w:rtl w:val="0"/>
        </w:rPr>
        <w:t xml:space="preserve">#      INV                         : 11</w:t>
      </w:r>
    </w:p>
    <w:p w:rsidR="00000000" w:rsidDel="00000000" w:rsidP="00000000" w:rsidRDefault="00000000" w:rsidRPr="00000000">
      <w:pPr>
        <w:contextualSpacing w:val="0"/>
      </w:pPr>
      <w:r w:rsidDel="00000000" w:rsidR="00000000" w:rsidRPr="00000000">
        <w:rPr>
          <w:rtl w:val="0"/>
        </w:rPr>
        <w:t xml:space="preserve">#      LUT1                        : 1</w:t>
      </w:r>
    </w:p>
    <w:p w:rsidR="00000000" w:rsidDel="00000000" w:rsidP="00000000" w:rsidRDefault="00000000" w:rsidRPr="00000000">
      <w:pPr>
        <w:contextualSpacing w:val="0"/>
      </w:pPr>
      <w:r w:rsidDel="00000000" w:rsidR="00000000" w:rsidRPr="00000000">
        <w:rPr>
          <w:rtl w:val="0"/>
        </w:rPr>
        <w:t xml:space="preserve">#      LUT3                        : 13</w:t>
      </w:r>
    </w:p>
    <w:p w:rsidR="00000000" w:rsidDel="00000000" w:rsidP="00000000" w:rsidRDefault="00000000" w:rsidRPr="00000000">
      <w:pPr>
        <w:contextualSpacing w:val="0"/>
      </w:pPr>
      <w:r w:rsidDel="00000000" w:rsidR="00000000" w:rsidRPr="00000000">
        <w:rPr>
          <w:rtl w:val="0"/>
        </w:rPr>
        <w:t xml:space="preserve">#      LUT4                        : 2</w:t>
      </w:r>
    </w:p>
    <w:p w:rsidR="00000000" w:rsidDel="00000000" w:rsidP="00000000" w:rsidRDefault="00000000" w:rsidRPr="00000000">
      <w:pPr>
        <w:contextualSpacing w:val="0"/>
      </w:pPr>
      <w:r w:rsidDel="00000000" w:rsidR="00000000" w:rsidRPr="00000000">
        <w:rPr>
          <w:rtl w:val="0"/>
        </w:rPr>
        <w:t xml:space="preserve">#      LUT5                        : 9</w:t>
      </w:r>
    </w:p>
    <w:p w:rsidR="00000000" w:rsidDel="00000000" w:rsidP="00000000" w:rsidRDefault="00000000" w:rsidRPr="00000000">
      <w:pPr>
        <w:contextualSpacing w:val="0"/>
      </w:pPr>
      <w:r w:rsidDel="00000000" w:rsidR="00000000" w:rsidRPr="00000000">
        <w:rPr>
          <w:rtl w:val="0"/>
        </w:rPr>
        <w:t xml:space="preserve">#      LUT6                        : 23</w:t>
      </w:r>
    </w:p>
    <w:p w:rsidR="00000000" w:rsidDel="00000000" w:rsidP="00000000" w:rsidRDefault="00000000" w:rsidRPr="00000000">
      <w:pPr>
        <w:contextualSpacing w:val="0"/>
      </w:pPr>
      <w:r w:rsidDel="00000000" w:rsidR="00000000" w:rsidRPr="00000000">
        <w:rPr>
          <w:rtl w:val="0"/>
        </w:rPr>
        <w:t xml:space="preserve">#      MUXCY                       : 11</w:t>
      </w:r>
    </w:p>
    <w:p w:rsidR="00000000" w:rsidDel="00000000" w:rsidP="00000000" w:rsidRDefault="00000000" w:rsidRPr="00000000">
      <w:pPr>
        <w:contextualSpacing w:val="0"/>
      </w:pPr>
      <w:r w:rsidDel="00000000" w:rsidR="00000000" w:rsidRPr="00000000">
        <w:rPr>
          <w:rtl w:val="0"/>
        </w:rPr>
        <w:t xml:space="preserve">#      VCC                         : 1</w:t>
      </w:r>
    </w:p>
    <w:p w:rsidR="00000000" w:rsidDel="00000000" w:rsidP="00000000" w:rsidRDefault="00000000" w:rsidRPr="00000000">
      <w:pPr>
        <w:contextualSpacing w:val="0"/>
      </w:pPr>
      <w:r w:rsidDel="00000000" w:rsidR="00000000" w:rsidRPr="00000000">
        <w:rPr>
          <w:rtl w:val="0"/>
        </w:rPr>
        <w:t xml:space="preserve">#      XORCY                       : 12</w:t>
      </w:r>
    </w:p>
    <w:p w:rsidR="00000000" w:rsidDel="00000000" w:rsidP="00000000" w:rsidRDefault="00000000" w:rsidRPr="00000000">
      <w:pPr>
        <w:contextualSpacing w:val="0"/>
      </w:pPr>
      <w:r w:rsidDel="00000000" w:rsidR="00000000" w:rsidRPr="00000000">
        <w:rPr>
          <w:rtl w:val="0"/>
        </w:rPr>
        <w:t xml:space="preserve"># IO Buffers                       : 20</w:t>
      </w:r>
    </w:p>
    <w:p w:rsidR="00000000" w:rsidDel="00000000" w:rsidP="00000000" w:rsidRDefault="00000000" w:rsidRPr="00000000">
      <w:pPr>
        <w:contextualSpacing w:val="0"/>
      </w:pPr>
      <w:r w:rsidDel="00000000" w:rsidR="00000000" w:rsidRPr="00000000">
        <w:rPr>
          <w:rtl w:val="0"/>
        </w:rPr>
        <w:t xml:space="preserve">#      IBUF                        : 12</w:t>
      </w:r>
    </w:p>
    <w:p w:rsidR="00000000" w:rsidDel="00000000" w:rsidP="00000000" w:rsidRDefault="00000000" w:rsidRPr="00000000">
      <w:pPr>
        <w:contextualSpacing w:val="0"/>
      </w:pPr>
      <w:r w:rsidDel="00000000" w:rsidR="00000000" w:rsidRPr="00000000">
        <w:rPr>
          <w:rtl w:val="0"/>
        </w:rPr>
        <w:t xml:space="preserve">#      OBUF                        :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Device utilization summary: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Selected Device : 6slx16csg324-3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Slice Logic Utilization: </w:t>
      </w:r>
    </w:p>
    <w:p w:rsidR="00000000" w:rsidDel="00000000" w:rsidP="00000000" w:rsidRDefault="00000000" w:rsidRPr="00000000">
      <w:pPr>
        <w:contextualSpacing w:val="0"/>
      </w:pPr>
      <w:r w:rsidDel="00000000" w:rsidR="00000000" w:rsidRPr="00000000">
        <w:rPr>
          <w:rtl w:val="0"/>
        </w:rPr>
        <w:t xml:space="preserve"> Number of Slice LUTs:                   59  out of   9112     0%  </w:t>
      </w:r>
    </w:p>
    <w:p w:rsidR="00000000" w:rsidDel="00000000" w:rsidP="00000000" w:rsidRDefault="00000000" w:rsidRPr="00000000">
      <w:pPr>
        <w:contextualSpacing w:val="0"/>
      </w:pPr>
      <w:r w:rsidDel="00000000" w:rsidR="00000000" w:rsidRPr="00000000">
        <w:rPr>
          <w:rtl w:val="0"/>
        </w:rPr>
        <w:t xml:space="preserve">    Number used as Logic:                59  out of   9112     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Slice Logic Distribution: </w:t>
      </w:r>
    </w:p>
    <w:p w:rsidR="00000000" w:rsidDel="00000000" w:rsidP="00000000" w:rsidRDefault="00000000" w:rsidRPr="00000000">
      <w:pPr>
        <w:contextualSpacing w:val="0"/>
      </w:pPr>
      <w:r w:rsidDel="00000000" w:rsidR="00000000" w:rsidRPr="00000000">
        <w:rPr>
          <w:rtl w:val="0"/>
        </w:rPr>
        <w:t xml:space="preserve"> Number of LUT Flip Flop pairs used:     59</w:t>
      </w:r>
    </w:p>
    <w:p w:rsidR="00000000" w:rsidDel="00000000" w:rsidP="00000000" w:rsidRDefault="00000000" w:rsidRPr="00000000">
      <w:pPr>
        <w:contextualSpacing w:val="0"/>
      </w:pPr>
      <w:r w:rsidDel="00000000" w:rsidR="00000000" w:rsidRPr="00000000">
        <w:rPr>
          <w:rtl w:val="0"/>
        </w:rPr>
        <w:t xml:space="preserve">   Number with an unused Flip Flop:      59  out of     59   100%  </w:t>
      </w:r>
    </w:p>
    <w:p w:rsidR="00000000" w:rsidDel="00000000" w:rsidP="00000000" w:rsidRDefault="00000000" w:rsidRPr="00000000">
      <w:pPr>
        <w:contextualSpacing w:val="0"/>
      </w:pPr>
      <w:r w:rsidDel="00000000" w:rsidR="00000000" w:rsidRPr="00000000">
        <w:rPr>
          <w:rtl w:val="0"/>
        </w:rPr>
        <w:t xml:space="preserve">   Number with an unused LUT:             0  out of     59     0%  </w:t>
      </w:r>
    </w:p>
    <w:p w:rsidR="00000000" w:rsidDel="00000000" w:rsidP="00000000" w:rsidRDefault="00000000" w:rsidRPr="00000000">
      <w:pPr>
        <w:contextualSpacing w:val="0"/>
      </w:pPr>
      <w:r w:rsidDel="00000000" w:rsidR="00000000" w:rsidRPr="00000000">
        <w:rPr>
          <w:rtl w:val="0"/>
        </w:rPr>
        <w:t xml:space="preserve">   Number of fully used LUT-FF pairs:     0  out of     59     0%  </w:t>
      </w:r>
    </w:p>
    <w:p w:rsidR="00000000" w:rsidDel="00000000" w:rsidP="00000000" w:rsidRDefault="00000000" w:rsidRPr="00000000">
      <w:pPr>
        <w:contextualSpacing w:val="0"/>
      </w:pPr>
      <w:r w:rsidDel="00000000" w:rsidR="00000000" w:rsidRPr="00000000">
        <w:rPr>
          <w:rtl w:val="0"/>
        </w:rPr>
        <w:t xml:space="preserve">   Number of unique control sets: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IO Utilization: </w:t>
      </w:r>
    </w:p>
    <w:p w:rsidR="00000000" w:rsidDel="00000000" w:rsidP="00000000" w:rsidRDefault="00000000" w:rsidRPr="00000000">
      <w:pPr>
        <w:contextualSpacing w:val="0"/>
      </w:pPr>
      <w:r w:rsidDel="00000000" w:rsidR="00000000" w:rsidRPr="00000000">
        <w:rPr>
          <w:rtl w:val="0"/>
        </w:rPr>
        <w:t xml:space="preserve"> Number of IOs:                          20</w:t>
      </w:r>
    </w:p>
    <w:p w:rsidR="00000000" w:rsidDel="00000000" w:rsidP="00000000" w:rsidRDefault="00000000" w:rsidRPr="00000000">
      <w:pPr>
        <w:contextualSpacing w:val="0"/>
      </w:pPr>
      <w:r w:rsidDel="00000000" w:rsidR="00000000" w:rsidRPr="00000000">
        <w:rPr>
          <w:rtl w:val="0"/>
        </w:rPr>
        <w:t xml:space="preserve"> Number of bonded IOBs:                  20  out of    232     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Device Utilization Summary</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Slice LUTs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used as logic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using O6 output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using O5 output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using O5 and O6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MUXCYs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4,556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LUT Flip Flop pair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with an unused Flip Flop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of LOCed IOBs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Avg Fanout of Non-Clk Nets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High Level Schematics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67113" cy="3567113"/>
            <wp:effectExtent b="0" l="0" r="0" t="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3567113" cy="3567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8356273" cy="5195888"/>
            <wp:effectExtent b="1580192" l="-1580192" r="-1580192" t="1580192"/>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rot="5400000">
                      <a:off x="0" y="0"/>
                      <a:ext cx="8356273" cy="5195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307184" cy="6596063"/>
            <wp:effectExtent b="0" l="0" r="0" t="0"/>
            <wp:docPr id="4"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6307184" cy="6596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Maximum Clock Frequency: </w:t>
      </w: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III. SIMULATION DOCUMENTATION (TB is above)</w:t>
      </w:r>
    </w:p>
    <w:p w:rsidR="00000000" w:rsidDel="00000000" w:rsidP="00000000" w:rsidRDefault="00000000" w:rsidRPr="00000000">
      <w:pPr>
        <w:contextualSpacing w:val="0"/>
      </w:pPr>
      <w:r w:rsidDel="00000000" w:rsidR="00000000" w:rsidRPr="00000000">
        <w:rPr>
          <w:b w:val="1"/>
          <w:rtl w:val="0"/>
        </w:rPr>
        <w:t xml:space="preserve">8. Waveform</w:t>
      </w:r>
    </w:p>
    <w:p w:rsidR="00000000" w:rsidDel="00000000" w:rsidP="00000000" w:rsidRDefault="00000000" w:rsidRPr="00000000">
      <w:pPr>
        <w:contextualSpacing w:val="0"/>
      </w:pPr>
      <w:r w:rsidDel="00000000" w:rsidR="00000000" w:rsidRPr="00000000">
        <w:drawing>
          <wp:inline distB="114300" distT="114300" distL="114300" distR="114300">
            <wp:extent cx="5943600" cy="1231900"/>
            <wp:effectExtent b="0" l="0" r="0" t="0"/>
            <wp:docPr id="1"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*zoomed in*</w:t>
      </w:r>
    </w:p>
    <w:p w:rsidR="00000000" w:rsidDel="00000000" w:rsidP="00000000" w:rsidRDefault="00000000" w:rsidRPr="00000000">
      <w:pPr>
        <w:contextualSpacing w:val="0"/>
      </w:pPr>
      <w:r w:rsidDel="00000000" w:rsidR="00000000" w:rsidRPr="00000000">
        <w:drawing>
          <wp:inline distB="114300" distT="114300" distL="114300" distR="114300">
            <wp:extent cx="5943600" cy="12192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219200"/>
                    </a:xfrm>
                    <a:prstGeom prst="rect"/>
                    <a:ln/>
                  </pic:spPr>
                </pic:pic>
              </a:graphicData>
            </a:graphic>
          </wp:inline>
        </w:drawing>
      </w:r>
      <w:r w:rsidDel="00000000" w:rsidR="00000000" w:rsidRPr="00000000">
        <w:drawing>
          <wp:inline distB="114300" distT="114300" distL="114300" distR="114300">
            <wp:extent cx="5943600" cy="1168400"/>
            <wp:effectExtent b="0" l="0" r="0" t="0"/>
            <wp:docPr id="1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p>
    <w:p w:rsidR="00000000" w:rsidDel="00000000" w:rsidP="00000000" w:rsidRDefault="00000000" w:rsidRPr="00000000">
      <w:pPr>
        <w:contextualSpacing w:val="0"/>
      </w:pPr>
      <w:r w:rsidDel="00000000" w:rsidR="00000000" w:rsidRPr="00000000">
        <w:rPr>
          <w:rtl w:val="0"/>
        </w:rPr>
        <w:tab/>
        <w:t xml:space="preserve">To test our code, we used the test cases provided in the lab specification. To do some general testing, we tried inputs 1-20 in decimal format. To do some more edge case testing, we pushed the buttons that corresponded to the more significant bits of the decimal representation input. Indeed, when the decimal number was unable to be represented in float format, all the LEDs lit up. Finally, we also tested our design against inputs with 1, 2, ..&gt;= 8 leading zeros. One area of interest was when we did not have enough bits to represent the numbers. This occurred in the middle of the 2nd wave form where we see E is 0x7 and F is 0xf.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IV. CONCLUSION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Our design took in 12 bits of input (from the switches and 4 of the buttons) and treated it as an 12 bit decimal number. First we looked at the most significant bit and treated that as our sign bit for the output. If it was negative, we would set the sign bit to 1 and negate the input (~x + 1) then proceed in the process. Next, we looked at the number of leading zeros to calculate the exponent bits of our output using a long if/else chain and some other combination logic. With the combinational logic, we wanted to denote that if there’s 1 leading zero, the exponent bits will be 111 (7), 2 leading zeros, E will be 110 (6), and so on until there’s 8 or more leading zeros that E will be 000 (0). After that, the 4 bits after the final leading zero become our 4 output bits for F. Finally, we added some hard-coded cases for when there was overflow and numbers could not be represented. In that case, we just had all the output bits be 1’s.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 couple of challenges we ran into involved the edge cases, specifically int min and other inputs where we could not represent the number in float. To solve these challenges, we simply hard coded the output to be all ‘1s’ as the specification told us to do. Another big challenge we had was the lack of always loops since it was a combinational circuit. We were able to get around this problem by using long if/else chains.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04.png"/><Relationship Id="rId13" Type="http://schemas.openxmlformats.org/officeDocument/2006/relationships/image" Target="media/image03.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jpg"/><Relationship Id="rId15" Type="http://schemas.openxmlformats.org/officeDocument/2006/relationships/image" Target="media/image21.png"/><Relationship Id="rId14" Type="http://schemas.openxmlformats.org/officeDocument/2006/relationships/image" Target="media/image11.png"/><Relationship Id="rId5" Type="http://schemas.openxmlformats.org/officeDocument/2006/relationships/image" Target="media/image17.jpg"/><Relationship Id="rId6" Type="http://schemas.openxmlformats.org/officeDocument/2006/relationships/image" Target="media/image16.jpg"/><Relationship Id="rId7" Type="http://schemas.openxmlformats.org/officeDocument/2006/relationships/image" Target="media/image18.jpg"/><Relationship Id="rId8" Type="http://schemas.openxmlformats.org/officeDocument/2006/relationships/image" Target="media/image19.jpg"/></Relationships>
</file>