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CS M152A / EE M116L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Lab 4: FSM and Stopwatch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Scott Shi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Minh 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FSM Pattern Recognizer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36"/>
          <w:szCs w:val="36"/>
          <w:rtl w:val="0"/>
        </w:rPr>
        <w:t xml:space="preserve">I.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first part of the lab, we implemented a pattern detector using 3 different encodings (1hot, grey, and binary) in both a Mealy and Moore sequential system for a total of 6 different implementations. Once the pattern reached either ‘0110’ or ‘0101’, we would set ‘valid’ to high.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Schematic and Modules Description of FSM Pattern Recognizer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t xml:space="preserve">Moore</w:t>
        <w:tab/>
        <w:tab/>
        <w:tab/>
        <w:tab/>
        <w:tab/>
        <w:tab/>
        <w:tab/>
        <w:t xml:space="preserve">Mealy</w:t>
      </w:r>
    </w:p>
    <w:p w:rsidR="00000000" w:rsidDel="00000000" w:rsidP="00000000" w:rsidRDefault="00000000" w:rsidRPr="00000000">
      <w:pPr>
        <w:contextualSpacing w:val="0"/>
        <w:jc w:val="center"/>
      </w:pPr>
      <w:r w:rsidDel="00000000" w:rsidR="00000000" w:rsidRPr="00000000">
        <w:drawing>
          <wp:inline distB="114300" distT="114300" distL="114300" distR="114300">
            <wp:extent cx="5386388" cy="3733140"/>
            <wp:effectExtent b="0" l="0" r="0" t="0"/>
            <wp:docPr id="6" name="image15.jpg"/>
            <a:graphic>
              <a:graphicData uri="http://schemas.openxmlformats.org/drawingml/2006/picture">
                <pic:pic>
                  <pic:nvPicPr>
                    <pic:cNvPr id="0" name="image15.jpg"/>
                    <pic:cNvPicPr preferRelativeResize="0"/>
                  </pic:nvPicPr>
                  <pic:blipFill>
                    <a:blip r:embed="rId5"/>
                    <a:srcRect b="0" l="0" r="0" t="0"/>
                    <a:stretch>
                      <a:fillRect/>
                    </a:stretch>
                  </pic:blipFill>
                  <pic:spPr>
                    <a:xfrm>
                      <a:off x="0" y="0"/>
                      <a:ext cx="5386388" cy="37331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High Level Description of FSM Pattern Recognizer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implemented 6 different pattern recognizers. As shown above, we wanted to recognize either 0110 or 0101 and set valid to high after either of the patterns are detected. Above is the Mealy and Moore schematic of the state transition table. The implementations with different encodings (1-hot, Grey, Binary) can be seen in the code section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II. DESIGN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TESTBENCH and UCF for FSM Pattern Recognizer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*TB.v -- TESTBENCH USED FOR ALL *.v FILES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FSM_TB;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[4:0] curr_st;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FSM uut ( // change this according to which implementation you want to 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.clk(clk),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.valid(valid),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.curr_st(curr_st)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initial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Initialize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clk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 rst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//simulating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//simulate success -- 0101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1;//back to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0;//to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0;//back to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0;//to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1;//success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//simulate success -- 0110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0;//to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0;//to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1;//to s011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in = 0;//success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Wait 100 ns for global reset to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#10000 $finish;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Add stimulus here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always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 clk &lt;=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*.ucf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signal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"clk"            LOC = "V10" | IOSTANDARD = "LVCMOS33";   #Bank = 2, pin name = IO_L30N_GCLK0_USERCCLK,            Sch name = GCLK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"clk" TNM_NET = sys_clk_pin;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TIMESPEC TS_sys_clk_pin = PERIOD sys_clk_pin 100000 kHz;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"curr_st&lt;0&gt;"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"curr_st&lt;1&gt;"         LOC = "V16" | IOSTANDARD = "LVCMOS33";   #Bank = 2, Pin name = IO_L2N_CMPMOSI,                    Sch name = LD1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"curr_st&lt;2&gt;"         LOC = "U15" | IOSTANDARD = "LVCMOS33";   #Bank = 2, Pin name = IO_L5P,                            Sch name = LD2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"Led&lt;3&gt;"         LOC = "V15" | IOSTANDARD = "LVCMOS33";   #Bank = 2, Pin name = IO_L5N,                            Sch name = LD3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"Led&lt;4&gt;"         LOC = "M11" | IOSTANDARD = "LVCMOS33";   #Bank = 2, Pin name = IO_L15P,                           Sch name = LD4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"Led&lt;5&gt;"         LOC = "N11" | IOSTANDARD = "LVCMOS33";   #Bank = 2, Pin name = IO_L15N,                           Sch name = LD5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"Led&lt;6&gt;"         LOC = "R11" | IOSTANDARD = "LVCMOS33";   #Bank = 2, Pin name = IO_L16P,                           Sch name = LD6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"valid"         LOC = "T11" | IOSTANDARD = "LVCMOS33";   #Bank = 2, Pin name = IO_L16N_VREF,                      Sch name = LD7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Switches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"in"          LOC = "T10" | IOSTANDARD = "LVCMOS33";   #Bank = 2, Pin name = IO_L29N_GCLK2,                     Sch name = SW0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Buttons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"rst"         LOC = "B8"  | IOSTANDARD = "LVCMOS33";   #Bank = 0, Pin name = IO_L33P,                           Sch name = BTNS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MEALY BINARY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FSMMealyBinary.v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//intput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//binary encoding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si =   3'd0;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3'd1;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3'd2;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3'd3;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3'd4;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tab/>
        <w:t xml:space="preserve"> </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s010)&amp;in) | ((curr_st == s011)&amp;(!in));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35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7  out of     42    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2  out of     42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33  out of     42    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7  out of    232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325.098 MHz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MEALY ONEHOT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FSMMealyOnehot.v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//intput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//one hot bit encoding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si =   5'b00001;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5'b00010;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5'b00100;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5'b01000;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5'b10000;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(curr_st)//0110 or 0101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s010)&amp;in) | ((curr_st == s011)&amp;(!in));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LUT2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36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42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42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7  out of     43    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1  out of     43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35  out of     43    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9  out of    232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330.688 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MEALY GREY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FSMMealyGrey.v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//intput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grey encoding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si =   3'b000;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3'b001;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3'b011;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3'b010;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3'b110;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s010)&amp;in) | ((curr_st == s011)&amp;(!in));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32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35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7  out of     42    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2  out of     42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33  out of     42    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7  out of    232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307.031 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MOORE BINARY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FSMMooreBinary.v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//intput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si =   3'd0;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3'd1;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3'd2;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3'd3;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3'd4;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sterm = 3'd5;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sterm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ab/>
        <w:t xml:space="preserve"> sterm: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LUT2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35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7  out of     42    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2  out of     42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33  out of     42    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7  out of    232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325.098 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MOORE ONEHOT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FSMMooreOnehot.v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//intput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//one hot bit encoding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si =   6'b000001;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6'b000010;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6'b000100;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6'b001000;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6'b010000;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sterm = 6'b100000;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sterm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ab/>
        <w:t xml:space="preserve"> sterm: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LUT2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37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42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42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6  out of     43    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1  out of     43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36  out of     43    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10  out of    232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339.789 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MOORE GREY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FSMMooreGrey.v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N_BIT 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DIVIDE 399999999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ST_BIT_CNT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//mealy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FSM(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 //input line -- switch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valid, //output line --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 [`N_BIT-1:0] in_cnt;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//ouput bit and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reg[`ST_BIT_CNT-1:0]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si =   3'b000;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parameter s0 =  3'b001;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 =  3'b011;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s010 = 3'b010;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s011 = 3'b110;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parameter sterm = 3'b111;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divider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rst, posedge clk)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if (rst |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`N_BIT'b0;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ab/>
        <w:t xml:space="preserve">in_cnt &lt;= in_cnt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 &lt;= (in_cnt == `N_BIT'd`DIVIDE);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//next state computation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(posedge trig,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curr_st &lt;=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case (curr_st)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si: curr_st &lt;= in ? si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 curr_st &lt;= in ? s01 : s0;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 curr_st &lt;= in ? s011 : s010;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s010: curr_st &lt;= in ? sterm : 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s011: curr_st &lt;= in ? si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ab/>
        <w:t xml:space="preserve"> sterm: curr_st &lt;= in ? si : 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tab/>
        <w:t xml:space="preserve"> </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assign valid = (curr_st == sterm);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29-bit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LUT2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35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40  out of   9112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7  out of     42    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2  out of     42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33  out of     42    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7  out of    232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1  out of     16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325.098 MHz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III. SIMULATION DOCUMENTATION (testbench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WAVEFORMS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simplicity’s sake, we commented out the clock divider for each of the *.v files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when trying to simulate their respective waveforms. I simulated both 0110 and 0101</w:t>
        <w:tab/>
      </w:r>
      <w:r w:rsidDel="00000000" w:rsidR="00000000" w:rsidRPr="00000000">
        <w:rPr>
          <w:rFonts w:ascii="Times New Roman" w:cs="Times New Roman" w:eastAsia="Times New Roman" w:hAnsi="Times New Roman"/>
          <w:b w:val="1"/>
          <w:sz w:val="24"/>
          <w:szCs w:val="24"/>
          <w:rtl w:val="0"/>
        </w:rPr>
        <w:t xml:space="preserve">MEALY BINARY</w:t>
        <w:tab/>
      </w:r>
      <w:r w:rsidDel="00000000" w:rsidR="00000000" w:rsidRPr="00000000">
        <w:drawing>
          <wp:inline distB="114300" distT="114300" distL="114300" distR="114300">
            <wp:extent cx="6573982" cy="1042988"/>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573982" cy="1042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MEALY GREY</w:t>
      </w:r>
    </w:p>
    <w:p w:rsidR="00000000" w:rsidDel="00000000" w:rsidP="00000000" w:rsidRDefault="00000000" w:rsidRPr="00000000">
      <w:pPr>
        <w:contextualSpacing w:val="0"/>
        <w:jc w:val="center"/>
      </w:pPr>
      <w:r w:rsidDel="00000000" w:rsidR="00000000" w:rsidRPr="00000000">
        <w:drawing>
          <wp:inline distB="114300" distT="114300" distL="114300" distR="114300">
            <wp:extent cx="6564086" cy="957263"/>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564086" cy="957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t xml:space="preserve">MEALY ONEHOT</w:t>
      </w:r>
    </w:p>
    <w:p w:rsidR="00000000" w:rsidDel="00000000" w:rsidP="00000000" w:rsidRDefault="00000000" w:rsidRPr="00000000">
      <w:pPr>
        <w:contextualSpacing w:val="0"/>
        <w:jc w:val="left"/>
      </w:pPr>
      <w:r w:rsidDel="00000000" w:rsidR="00000000" w:rsidRPr="00000000">
        <w:drawing>
          <wp:inline distB="114300" distT="114300" distL="114300" distR="114300">
            <wp:extent cx="6573982" cy="1042988"/>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573982" cy="1042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t xml:space="preserve">MOORE BINARY</w:t>
      </w:r>
    </w:p>
    <w:p w:rsidR="00000000" w:rsidDel="00000000" w:rsidP="00000000" w:rsidRDefault="00000000" w:rsidRPr="00000000">
      <w:pPr>
        <w:contextualSpacing w:val="0"/>
        <w:jc w:val="left"/>
      </w:pPr>
      <w:r w:rsidDel="00000000" w:rsidR="00000000" w:rsidRPr="00000000">
        <w:drawing>
          <wp:inline distB="114300" distT="114300" distL="114300" distR="114300">
            <wp:extent cx="6468035" cy="881063"/>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6468035" cy="88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t xml:space="preserve">MOORE GREY</w:t>
      </w:r>
    </w:p>
    <w:p w:rsidR="00000000" w:rsidDel="00000000" w:rsidP="00000000" w:rsidRDefault="00000000" w:rsidRPr="00000000">
      <w:pPr>
        <w:contextualSpacing w:val="0"/>
        <w:jc w:val="left"/>
      </w:pPr>
      <w:r w:rsidDel="00000000" w:rsidR="00000000" w:rsidRPr="00000000">
        <w:drawing>
          <wp:inline distB="114300" distT="114300" distL="114300" distR="114300">
            <wp:extent cx="6474279" cy="871538"/>
            <wp:effectExtent b="0" l="0" r="0" t="0"/>
            <wp:docPr id="1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6474279" cy="871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t xml:space="preserve">MOORE ONEHOT</w:t>
      </w:r>
    </w:p>
    <w:p w:rsidR="00000000" w:rsidDel="00000000" w:rsidP="00000000" w:rsidRDefault="00000000" w:rsidRPr="00000000">
      <w:pPr>
        <w:contextualSpacing w:val="0"/>
        <w:jc w:val="left"/>
      </w:pPr>
      <w:r w:rsidDel="00000000" w:rsidR="00000000" w:rsidRPr="00000000">
        <w:drawing>
          <wp:inline distB="114300" distT="114300" distL="114300" distR="114300">
            <wp:extent cx="6474279" cy="871538"/>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474279" cy="871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all our test cases, we put in the inputs that would test both successes -- 0110 and 0101. We would also try other inputs to see if each state went to the correct next state given the input. We did test cases for both Mealy and Moore machines, although all that was different was that for the Moore machine we had to add a couple more inputs to account for the fact that we had a terminal state (output depended only on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IV. CONCLUSION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lab, we got to play with a finite state machine to implement a pattern recognizer. We had to first design by hand the state transition tables for both Mealy and Moore machines, translate that to Verilog code, and include implementations for different state encodings (1-hot, binary, and grey). A mistake that we encountered was mixing up Mealy and Moore machines. Additionally, we made the mistake of having the trigger as a wire instead of a register that activated on the posedge of the clock. This fixed an issue that we were having in which it would check the input too quickly (i.e. jump from s0 to s011 if the input was ‘1’ in one clock cycle)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STOPWATCH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 INTRODUCTION</w:t>
      </w:r>
    </w:p>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In the second part of this lab we designed and built a stopwatch using Verilog. The functionality includes: being able to count minutes:seconds from 00:00 to 59:59 before resetting, a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button that allows us to toggle pause the clock, a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button that resets it back to 00:00, and an </w:t>
      </w:r>
      <w:r w:rsidDel="00000000" w:rsidR="00000000" w:rsidRPr="00000000">
        <w:rPr>
          <w:rFonts w:ascii="Times New Roman" w:cs="Times New Roman" w:eastAsia="Times New Roman" w:hAnsi="Times New Roman"/>
          <w:i w:val="1"/>
          <w:sz w:val="24"/>
          <w:szCs w:val="24"/>
          <w:rtl w:val="0"/>
        </w:rPr>
        <w:t xml:space="preserve">adj</w:t>
      </w:r>
      <w:r w:rsidDel="00000000" w:rsidR="00000000" w:rsidRPr="00000000">
        <w:rPr>
          <w:rFonts w:ascii="Times New Roman" w:cs="Times New Roman" w:eastAsia="Times New Roman" w:hAnsi="Times New Roman"/>
          <w:sz w:val="24"/>
          <w:szCs w:val="24"/>
          <w:rtl w:val="0"/>
        </w:rPr>
        <w:t xml:space="preserve"> switch that allows us to adjust either minutes or seconds by speeding up the clock cycles of whichever one’s selected using the </w:t>
      </w:r>
      <w:r w:rsidDel="00000000" w:rsidR="00000000" w:rsidRPr="00000000">
        <w:rPr>
          <w:rFonts w:ascii="Times New Roman" w:cs="Times New Roman" w:eastAsia="Times New Roman" w:hAnsi="Times New Roman"/>
          <w:i w:val="1"/>
          <w:sz w:val="24"/>
          <w:szCs w:val="24"/>
          <w:rtl w:val="0"/>
        </w:rPr>
        <w:t xml:space="preserve">sel</w:t>
      </w:r>
      <w:r w:rsidDel="00000000" w:rsidR="00000000" w:rsidRPr="00000000">
        <w:rPr>
          <w:rFonts w:ascii="Times New Roman" w:cs="Times New Roman" w:eastAsia="Times New Roman" w:hAnsi="Times New Roman"/>
          <w:sz w:val="24"/>
          <w:szCs w:val="24"/>
          <w:rtl w:val="0"/>
        </w:rPr>
        <w:t xml:space="preserve"> switch.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Schematic and Module Description of Stopwatch (modules explanation)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RTL Schematic</w:t>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pPr>
        <w:contextualSpacing w:val="0"/>
      </w:pPr>
      <w:r w:rsidDel="00000000" w:rsidR="00000000" w:rsidRPr="00000000">
        <w:rPr>
          <w:rtl w:val="0"/>
        </w:rPr>
        <w:t xml:space="preserve">1. Clock Divider</w:t>
      </w:r>
    </w:p>
    <w:p w:rsidR="00000000" w:rsidDel="00000000" w:rsidP="00000000" w:rsidRDefault="00000000" w:rsidRPr="00000000">
      <w:pPr>
        <w:contextualSpacing w:val="0"/>
      </w:pPr>
      <w:r w:rsidDel="00000000" w:rsidR="00000000" w:rsidRPr="00000000">
        <w:rPr>
          <w:rtl w:val="0"/>
        </w:rPr>
        <w:t xml:space="preserve">This module is responsible for generating slower clock signals used for the other parts of the stopwatch. This is done by keeping a count and triggering when a certain count is met. A 500 hz, 50 hz, 4 hz, 2 hz, and 1 hz cycle is generated, each used by the other modules.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Five Nine Counter</w:t>
      </w:r>
    </w:p>
    <w:p w:rsidR="00000000" w:rsidDel="00000000" w:rsidP="00000000" w:rsidRDefault="00000000" w:rsidRPr="00000000">
      <w:pPr>
        <w:contextualSpacing w:val="0"/>
      </w:pPr>
      <w:r w:rsidDel="00000000" w:rsidR="00000000" w:rsidRPr="00000000">
        <w:rPr>
          <w:rtl w:val="0"/>
        </w:rPr>
        <w:t xml:space="preserve">This module is responsible for keeping the number states of the seconds and minutes. It involves a modulo 10 counter and a modulo 6 counter. The input to the module is an increment signal(can be a 2 hz, 1 hz) which will increment the count at a pos edge. The module will output the count of each place and also an overflow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Seven Seg Handler</w:t>
      </w:r>
    </w:p>
    <w:p w:rsidR="00000000" w:rsidDel="00000000" w:rsidP="00000000" w:rsidRDefault="00000000" w:rsidRPr="00000000">
      <w:pPr>
        <w:contextualSpacing w:val="0"/>
      </w:pPr>
      <w:r w:rsidDel="00000000" w:rsidR="00000000" w:rsidRPr="00000000">
        <w:rPr>
          <w:rtl w:val="0"/>
        </w:rPr>
        <w:t xml:space="preserve">This combinational module translate a binary number into a seven bit seven segment encoding of the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Time Handler</w:t>
      </w:r>
    </w:p>
    <w:p w:rsidR="00000000" w:rsidDel="00000000" w:rsidP="00000000" w:rsidRDefault="00000000" w:rsidRPr="00000000">
      <w:pPr>
        <w:contextualSpacing w:val="0"/>
      </w:pPr>
      <w:r w:rsidDel="00000000" w:rsidR="00000000" w:rsidRPr="00000000">
        <w:rPr>
          <w:rtl w:val="0"/>
        </w:rPr>
        <w:t xml:space="preserve">Time handler module takes in 4 numbers, the seconds and minute digits from 2 five nine counter and uses the seven seg handlers to translate them. Based on a 50hz clk and some other control signals, it alternates the number on the physical seven segment to set and the control bits to update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Stopwatch</w:t>
      </w:r>
    </w:p>
    <w:p w:rsidR="00000000" w:rsidDel="00000000" w:rsidP="00000000" w:rsidRDefault="00000000" w:rsidRPr="00000000">
      <w:pPr>
        <w:contextualSpacing w:val="0"/>
      </w:pPr>
      <w:r w:rsidDel="00000000" w:rsidR="00000000" w:rsidRPr="00000000">
        <w:rPr>
          <w:rtl w:val="0"/>
        </w:rPr>
        <w:t xml:space="preserve">Is the high level module that wraps all the above. See the diagram below for the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33800"/>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II. DESIGN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for Stopwatch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stopwatch.v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stopwatch(clk, adj,rst,pause,sel, selSeg,seg7);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sel;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 [3:0]selSeg;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 [6:0]seg7;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clk_500hz;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clk_1hz;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clk_2hz;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clk_4hz;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clk_50hz;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//pause state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p_st;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//clock divider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clock_divider m_clk_div(.clk(clk),.rst(rst),.o_500hz(clk_500hz),.o_4hz(clk_4hz),.o_1hz(clk_1hz),.o_2hz(clk_2hz),.o_50hz(clk_50hz),.pause (p_st));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reg [1:0] p_read;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clk_50hz,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if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p_st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p_read &lt;= 2'b0;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p_read[1] &lt;= p_read[0];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p_read[0] &lt;=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if (p_read[0] &amp; ~p_read[1])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ab/>
        <w:t xml:space="preserve">p_st &lt;= ~p_st;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////5-9 counters/////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sec_inc;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sec_trig;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sec_count_5;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sec_count_9;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sec_overflow;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counter_five_nine seconds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.inc(sec_inc),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.count_5(sec_count_5),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.count_9(sec_count_9),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.overflow(sec_overflow)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always @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sec_inc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min_inc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(p_st == 1)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sec_inc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min_inc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if (adj)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if (~sel)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sec_inc &lt;= clk_2hz;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min_inc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min_inc &lt;= clk_2hz;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sec_inc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sec_inc &lt;= clk_1hz;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min_inc &lt;= sec_overflow;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min_inc;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min_trig;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min_overflow;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min_count_5;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min_count_9;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counter_five_nine minutes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.inc(min_inc),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.rst(rst),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.count_5(min_count_5),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.count_9(min_count_9),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.overflow(min_overflow)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///seven segments////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time_h time_handle(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.clk(clk_500hz),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.rst(rst),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.s5(sec_count_5),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.s9(sec_count_9),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.m5(min_count_5),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.m9(min_count_9),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.sel(selSeg),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.seg7(seg7),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.sel_adj(sel),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.adj(adj),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.clk_slow(clk_4hz));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clock_divider.v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CNT_500HZ 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CNT_4HZ   12500000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CNT_50HZ  1000000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CNT_1HZ  50000000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CNT_2HZ  25000000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NBITS_500HZ 17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NBITS_50HZ 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NBITS_4HZ 24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NBITS_1HZ 26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NBITS_2HZ 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clock_divider(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input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 o_500hz;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 o_1hz;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 o_2hz;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output reg o_4hz;</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output reg o_50hz;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//register counters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reg[`NBITS_500HZ-1:0] cnt_500hz;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reg[`NBITS_1HZ-1:0] cnt_1hz;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reg[`NBITS_2HZ-1:0] cnt_2hz;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reg[`NBITS_4HZ-1:0] cnt_4hz;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reg[`NBITS_50HZ-1:0] cnt_50hz;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//counter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trig_500hz;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trig_1hz;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trig_2hz;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trig_4hz;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trig_50hz;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trig_500hz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trig_1hz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trig_2hz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trig_4hz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trig_50hz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trig_500hz &lt;= (cnt_500hz == `NBITS_500HZ'd`CNT_500HZ);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trig_1hz &lt;=  (cnt_1hz == `NBITS_1HZ'd`CNT_1HZ);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trig_2hz &lt;= (cnt_2hz == `NBITS_2HZ'd`CNT_2HZ);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trig_4hz &lt;= (cnt_4hz == `NBITS_4HZ'd`CNT_4HZ);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trig_50hz &lt;= (cnt_50hz == `NBITS_50HZ'd`CNT_50HZ);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//500 hz loop DOES NOT STOP FOR PAUSE BECAUSE IT'S USED FOR DEBOUNCING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 | trig_500hz)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cnt_500hz &lt;= `NBITS_500HZ'd1;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cnt_500hz &lt;= cnt_500hz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//50 hz loop DOES NOT STOP FOR PAUSE BECAUSE IT'S USED FOR DEBOUNCING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 | trig_50hz)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cnt_50hz &lt;= `NBITS_50HZ'd1;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cnt_50hz &lt;= cnt_50hz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//50 hz loop DOES NOT STOP FOR PAUSE BECAUSE IT'S USED FOR DEBOUNCING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 | trig_4hz)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cnt_4hz &lt;= `NBITS_4HZ'd1;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cnt_4hz &lt;= cnt_4hz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//2 hz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 | trig_2hz)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cnt_2hz &lt;= `NBITS_2HZ'd1;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else if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cnt_2hz &lt;= cnt_2hz;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cnt_2hz &lt;= cnt_2hz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 hz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(rst | trig_1hz)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cnt_1hz &lt;= `NBITS_1HZ'd1;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else if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ab/>
        <w:t xml:space="preserve">cnt_1hz &lt;= cnt_1hz;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cnt_1hz &lt;= cnt_1hz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rst, posedge trig_1hz)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o_1hz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o_1hz &lt;= ~o_1hz;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rst, posedge trig_500hz)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o_500hz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o_500hz &lt;= ~o_500hz;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rst, posedge trig_50hz)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o_50hz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o_50hz &lt;= ~o_50hz;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rst, posedge trig_2hz)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o_2hz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o_2hz &lt;= ~o_2hz;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rst, posedge trig_4hz)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o_4hz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o_4hz &lt;= ~o_4hz;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counter_five_nine.v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counter_five_nine(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input inc;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wire overflow_p;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output reg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output reg[3:0] 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output reg[3:0] count_9;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wire trig_9 = (count_9 == 4'd9);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assign overflow_p = (count_9 == 4'd9) &amp; (count_5 == 5'd5);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//overflow handle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always @(posedge inc, posedge rst)begin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overflow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 if (overflow_p)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overflow &lt;=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overflow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//9 handle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always @(posedge inc,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count_9 &lt;= 4'd0;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count_9 &lt;= (count_9 == 4'd9) ? 4'd0 : count_9 + 1'd1;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//5 trig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always @(posedge inc,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count_5 &lt;= 4'd0;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 if (trig_9)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count_5 &lt;= (count_5 == 4'd5) ? 4'd0 : count_5 + 1'd1;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count_5 &lt;= count_5;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time_h.v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time_h(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m5,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m9,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sel_adj,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clk_slow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clk_slow;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sel_adj;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[3:0] s5;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[3:0] m5;</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[3:0] s9;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 [3:0] m9;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 reg [3:0] sel;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 reg [6:0] 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[6:0] s5_enc_reg;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[6:0] s9_enc_reg;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[6:0] m5_enc_reg;</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wire [6:0] m9_enc_reg;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//module in translations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seven_seg s5_trans(.in_num(s5), .out_num(s5_enc_reg));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seven_seg s9_trans(.in_num(s9), .out_num(s9_enc_reg));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seven_seg m5_trans(.in_num(m5), .out_num(m5_enc_reg));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seven_seg m9_trans(.in_num(m9), .out_num(m9_enc_reg));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reg blink;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@(posedge clk_slow,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&lt;=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&lt;= ~blink;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//switching numbers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always @ (posedge clk, posedge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//clear out all numbers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(rst)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seg7 &lt;= 7'b0000001;//zero out all</w:t>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if (sel == 4'b1110)begin //s9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4'b1101;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seg7 &lt;= (adj &amp; ~sel_adj)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 s5_enc_reg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7'b1111111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s5_enc_reg;</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if (sel == 4'b1101)begin//s5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4'b1011;</w:t>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seg7 &lt;= (adj &amp; sel_adj)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 m9_enc_reg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7'b1111111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m9_enc_reg;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if (sel == 4'b1011)begin//m9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4'b0111;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seg7 &lt;= (adj &amp; sel_adj)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 m5_enc_reg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7'b1111111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m5_enc_reg;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if (sel == 4'b0111)begin//m5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4'b1110;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seg7 &lt;= (adj &amp; ~sel_adj)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blink ? s9_enc_reg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7'b1111111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s9_enc_reg;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else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ab/>
        <w:t xml:space="preserve">sel &lt;= 4'b1110;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seven_seg.v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seven_seg(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in_num,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out_num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[3:0] in_num;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[6:0] out_num;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0 - middle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1 - top left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2 - bottom left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3 - bottom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4 - bottom 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5 - top 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6 - top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out_num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4'd9) ? 7'b0000100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4'd8) ? 7'b0000000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4'd7) ? 7'b0001111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4'd6) ? 7'b0100000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4'd5) ? 7'b0100100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4'd4) ? 7'b1001100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4'd3) ? 7'b0000110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4'd2) ? 7'b0010010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4'd1) ? 7'b1001111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(in_num == 4'd0) ? 7'b0000001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7'b1111111;//DOESN'T OCCUR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stopwatch.ucf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Clock signal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"clk"            LOC = "V10" | IOSTANDARD = "LVCMOS33";   #Bank = 2, pin name = IO_L30N_GCLK0_USERCCLK,            Sch name = GCLK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"clk" TNM_NET = sys_clk_pin;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TIMESPEC TS_sys_clk_pin = PERIOD sys_clk_pin 100000 kHz;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7 segment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"seg7&lt;6&gt;"         LOC = "T17" | IOSTANDARD = "LVCMOS33";   #Bank = 1, Pin name = IO_L51P_M1DQ12,                    Sch name = 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"seg7&lt;5&gt;"         LOC = "T18" | IOSTANDARD = "LVCMOS33";   #Bank = 1, Pin name = IO_L51N_M1DQ13,                    Sch name = CB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"seg7&lt;4&gt;"         LOC = "U17" | IOSTANDARD = "LVCMOS33";   #Bank = 1, Pin name = IO_L52P_M1DQ14,                    Sch name = 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"seg7&lt;3&gt;"         LOC = "U18" | IOSTANDARD = "LVCMOS33";   #Bank = 1, Pin name = IO_L52N_M1DQ15,                    Sch name = CD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"seg7&lt;2&gt;"         LOC = "M14" | IOSTANDARD = "LVCMOS33";   #Bank = 1, Pin name = IO_L53P,                           Sch name = 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"seg7&lt;1&gt;"         LOC = "N14" | IOSTANDARD = "LVCMOS33";   #Bank = 1, Pin name = IO_L53N_VREF,                      Sch name = CF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"seg7&lt;0&gt;"         LOC = "L14" | IOSTANDARD = "LVCMOS33";   #Bank = 1, Pin name = IO_L61P,                           Sch name = CG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"seg7&lt;7&gt;"         LOC = "M13" | IOSTANDARD = "LVCMOS33";   #Bank = 1, Pin name = IO_L61N,                           Sch name = DP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"selSeg&lt;0&gt;"          LOC = "N16" | IOSTANDARD = "LVCMOS33";   #Bank = 1, Pin name = IO_L50N_M1UDQSN,                   Sch name = AN0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"selSeg&lt;1&gt;"          LOC = "N15" | IOSTANDARD = "LVCMOS33";   #Bank = 1, Pin name = IO_L50P_M1UDQS,                    Sch name = AN1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"selSeg&lt;2&gt;"          LOC = "P18" | IOSTANDARD = "LVCMOS33";   #Bank = 1, Pin name = IO_L49N_M1DQ11,                    Sch name = AN2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"selSeg&lt;3&gt;"          LOC = "P17" | IOSTANDARD = "LVCMOS33";   #Bank = 1, Pin name = IO_L49P_M1DQ10,                    Sch name = AN3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"adj_led"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Switches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"adj"          LOC = "T10" | IOSTANDARD = "LVCMOS33";   #Bank = 2, Pin name = IO_L29N_GCLK2,                     Sch name = SW0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"sel"          LOC = "T9"  | IOSTANDARD = "LVCMOS33";   #Bank = 2, Pin name = IO_L32P_GCLK29,                    Sch name = SW1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Buttons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"rst"         LOC = "B8"  | IOSTANDARD = "LVCMOS33";   #Bank = 0, Pin name = IO_L33P,                           Sch name = BTNS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"pause"         LOC = "D9"  | IOSTANDARD = "LVCMOS33";   #Bank = 0, Pin name = IO_L34P_GCLK19,                    Sch name = BTNR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stopwatch_TB.v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stopwatch_TB;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sel;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selSeg;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[6:0] 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stopwatch uut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.clk(clk),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.adj(adj),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.rst(rst),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.pause(pause),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.sel(sel),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.selSeg(selSeg),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.seg7(seg7)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initial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Initialize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clk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adj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rst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pause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sel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 rst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#0.5 rst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//testing out pause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#500 pause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#0.005 pause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#200 pause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#0.005 pause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//testing out adj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#50 adj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//pause while in adj mode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pause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#0.005 pause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#50 pause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#0.005 pause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#20 sel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#50 adj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Wait 100 ns for global reset to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#10000 $finish;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Add stimulus here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always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#0.001 clk &lt;=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Synthesis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Synthesis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Macro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RAMs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16x7-bit single-port Read Only RAM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Adders/Subtractors                                   :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17-bit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20-bit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24-bit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25-bit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26-bit adder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4-bit adder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Registers                                            :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register                                        :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17-bit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20-bit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24-bit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25-bit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26-bit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4-bit register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7-bit register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Multiplexers                                         : 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1-bit 2-to-1 multiplexer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17-bit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20-bit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24-bit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25-bit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26-bit 2-to-1 multiplexer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4-bit 2-to-1 multiplexer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7-bit 2-to-1 multiplexer                              : 18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FSMs                                                 :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Primitive and Black Box Usage: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BELS                             : 469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                         :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LUT2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LUT3                        : 141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LUT4                        : 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LUT5                        : 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LUT6                        : 43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MUXCY                       : 107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MUXF7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VCC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XORCY                       : 112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FlipFlops/Latches                : 167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                         : 104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FDCE                        : 57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FDP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FDPE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Clock Buffers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BUFGP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IO Buffers                       :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IBUF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OBUF                        : 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Device utilization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Selected Device : 6slx16csg324-3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Registers:             167  out of  18224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Slice LUTs:                  246  out of   9112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used as Logic:               246  out of   9112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Slice Logic Distribution: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LUT Flip Flop pairs used:    262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Flip Flop:      95  out of    262    36%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with an unused LUT:            16  out of    262     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fully used LUT-FF pairs:   151  out of    262    57%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unique control sets: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IO Utilization: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IOs: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bonded IOBs:                  16  out of    232     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Specific Feature Utilization: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Number of BUFG/BUFGCTRLs:                2  out of     16    12%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Device Utilization Summary</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Slice LUTs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exclusively as route-thrus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same-slice register 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and unused Flip Flop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with an unused LUT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fully used LUT-FF pairs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unique control 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3.06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Maximum Clock Frequency: 304.971 MHz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III. SIMULATION DOCUMENTATION (testbench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Waveform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Reset</w:t>
      </w:r>
    </w:p>
    <w:p w:rsidR="00000000" w:rsidDel="00000000" w:rsidP="00000000" w:rsidRDefault="00000000" w:rsidRPr="00000000">
      <w:pPr>
        <w:contextualSpacing w:val="0"/>
      </w:pPr>
      <w:r w:rsidDel="00000000" w:rsidR="00000000" w:rsidRPr="00000000">
        <w:drawing>
          <wp:inline distB="114300" distT="114300" distL="114300" distR="114300">
            <wp:extent cx="5943600" cy="1243013"/>
            <wp:effectExtent b="0" l="0" r="0" t="0"/>
            <wp:docPr id="2"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943600"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Adjust</w:t>
      </w:r>
    </w:p>
    <w:p w:rsidR="00000000" w:rsidDel="00000000" w:rsidP="00000000" w:rsidRDefault="00000000" w:rsidRPr="00000000">
      <w:pPr>
        <w:contextualSpacing w:val="0"/>
      </w:pPr>
      <w:r w:rsidDel="00000000" w:rsidR="00000000" w:rsidRPr="00000000">
        <w:drawing>
          <wp:inline distB="114300" distT="114300" distL="114300" distR="114300">
            <wp:extent cx="5943600" cy="1243013"/>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Normal Counting</w:t>
      </w:r>
    </w:p>
    <w:p w:rsidR="00000000" w:rsidDel="00000000" w:rsidP="00000000" w:rsidRDefault="00000000" w:rsidRPr="00000000">
      <w:pPr>
        <w:contextualSpacing w:val="0"/>
      </w:pPr>
      <w:r w:rsidDel="00000000" w:rsidR="00000000" w:rsidRPr="00000000">
        <w:drawing>
          <wp:inline distB="114300" distT="114300" distL="114300" distR="114300">
            <wp:extent cx="6010275" cy="1328738"/>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010275" cy="1328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test case tests all the possible control and outputs. It tests both selects, making sure the output blinks and counts faster. It tests the reset randomly, making sure every module resets. It also tests pause, making sure that the clock timers don’t count up during the pause state. The test also just watches the time goes up and overflows.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IV. 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lab, we got to design a relatively large project with many components. We had to work with clocks, synchronization in different modules, some I/O from button, switches, seven segment timers, and needed some special techniques like debouncing. Some mistakes we made were just careless specs reading and also trying to do posedge of a signal without doing debouncing.We fixed this by doing multiple samples over a slower clock frequency. Other mistakes we made were mostly the design was overly complicated at times. In the future, for a large project like this, we’ll flush out details instead of just creating a flow diagram.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3.png"/><Relationship Id="rId13" Type="http://schemas.openxmlformats.org/officeDocument/2006/relationships/image" Target="media/image0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09.png"/><Relationship Id="rId16" Type="http://schemas.openxmlformats.org/officeDocument/2006/relationships/image" Target="media/image11.png"/><Relationship Id="rId5" Type="http://schemas.openxmlformats.org/officeDocument/2006/relationships/image" Target="media/image15.jpg"/><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9.png"/></Relationships>
</file>