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《捡宝打怪》隐私政策</w:t>
      </w:r>
    </w:p>
    <w:p w14:paraId="00000002">
      <w:r>
        <w:rPr>
          <w:rFonts w:hint="eastAsia"/>
        </w:rPr>
        <w:t>更新日期：2026 年 10 月 29 日　　生效日期：2026 年 10 月 29 日</w:t>
      </w:r>
    </w:p>
    <w:p w14:paraId="00000003">
      <w:r>
        <w:rPr>
          <w:rFonts w:hint="eastAsia"/>
        </w:rPr>
        <w:t>适用产品：捡宝打怪（TapTap 小游戏 / 网页试玩版）　　版本：v1.0</w:t>
      </w:r>
    </w:p>
    <w:p w14:paraId="00000004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温馨提示</w:t>
      </w:r>
    </w:p>
    <w:p w14:paraId="00000005">
      <w:r>
        <w:rPr>
          <w:rFonts w:hint="eastAsia"/>
        </w:rPr>
        <w:t>欢迎您使用《捡宝打怪》。我们非常重视保护您的个人信息和隐私。</w:t>
      </w:r>
    </w:p>
    <w:p w14:paraId="00000006">
      <w:r>
        <w:rPr>
          <w:rFonts w:hint="eastAsia"/>
        </w:rPr>
        <w:t>本游戏是一款单机小游戏，</w:t>
      </w:r>
      <w:r>
        <w:rPr>
          <w:rFonts w:hint="eastAsia"/>
          <w:b w:val="1"/>
        </w:rPr>
        <w:t>不注册账号、不收集、不上传您的任何个人信息</w:t>
      </w:r>
      <w:r>
        <w:rPr>
          <w:rFonts w:hint="eastAsia"/>
        </w:rPr>
        <w:t>，无需登录即可游玩。</w:t>
      </w:r>
    </w:p>
    <w:p w14:paraId="00000007">
      <w:r>
        <w:rPr>
          <w:rFonts w:hint="eastAsia"/>
        </w:rPr>
        <w:t>您的游戏进度（存档位、关卡、等级、武器与改造等）</w:t>
      </w:r>
      <w:r>
        <w:rPr>
          <w:rFonts w:hint="eastAsia"/>
          <w:b w:val="1"/>
        </w:rPr>
        <w:t>仅保存在您当前使用的设备本地</w:t>
      </w:r>
      <w:r>
        <w:rPr>
          <w:rFonts w:hint="eastAsia"/>
        </w:rPr>
        <w:t>，我们无法读取。</w:t>
      </w:r>
    </w:p>
    <w:p w14:paraId="00000008">
      <w:r>
        <w:rPr>
          <w:rFonts w:hint="eastAsia"/>
        </w:rPr>
        <w:t>本游戏</w:t>
      </w:r>
      <w:r>
        <w:rPr>
          <w:rFonts w:hint="eastAsia"/>
          <w:b w:val="1"/>
        </w:rPr>
        <w:t>不含任何内购与充值</w:t>
      </w:r>
      <w:r>
        <w:rPr>
          <w:rFonts w:hint="eastAsia"/>
        </w:rPr>
        <w:t>。游戏内的激励视频由 TapTap 平台提供，我们不会因此获得您的个人信息。</w:t>
      </w:r>
    </w:p>
    <w:p w14:paraId="00000009">
      <w:r>
        <w:rPr>
          <w:rFonts w:hint="eastAsia"/>
        </w:rPr>
        <w:t>如您是未成年人，请在监护人陪同下阅读本政策，并在取得监护人同意后使用本游戏。</w:t>
      </w:r>
    </w:p>
    <w:p w14:paraId="0000000A">
      <w:r>
        <w:rPr>
          <w:rFonts w:hint="eastAsia"/>
        </w:rPr>
        <w:t>请您在使用本游戏前完整阅读本政策；您开始游玩即表示您已理解并同意本政策。</w:t>
      </w:r>
    </w:p>
    <w:p w14:paraId="0000000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引言　本政策的适用范围</w:t>
      </w:r>
    </w:p>
    <w:p w14:paraId="0000000C">
      <w:r>
        <w:rPr>
          <w:rFonts w:hint="eastAsia"/>
        </w:rPr>
        <w:t>《捡宝打怪》（以下简称"本游戏"）是一款极简风格的肉鸽生存类单机小游戏，正式发行形态为 TapTap 小游戏，另提供网页版用于试玩。</w:t>
      </w:r>
    </w:p>
    <w:p w14:paraId="0000000D">
      <w:r>
        <w:rPr>
          <w:rFonts w:hint="eastAsia"/>
        </w:rPr>
        <w:t>本政策由本游戏的开发者（以下简称"我们"）制定，适用于您通过 TapTap 客户端或网页访问、使用本游戏的全过程。本政策不适用于 TapTap 平台自身或其他第三方独立向您提供的服务，该等服务适用其各自的隐私政策。</w:t>
      </w:r>
    </w:p>
    <w:p w14:paraId="0000000E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一、我们如何收集和使用您的个人信息</w:t>
      </w:r>
    </w:p>
    <w:p w14:paraId="0000000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（一）我们不收集您的个人信息</w:t>
      </w:r>
    </w:p>
    <w:p w14:paraId="00000010">
      <w:r>
        <w:rPr>
          <w:rFonts w:hint="eastAsia"/>
        </w:rPr>
        <w:t>本游戏为纯单机游戏，</w:t>
      </w:r>
      <w:r>
        <w:rPr>
          <w:rFonts w:hint="eastAsia"/>
          <w:b w:val="1"/>
        </w:rPr>
        <w:t>没有账号体系，也不需要登录</w:t>
      </w:r>
      <w:r>
        <w:rPr>
          <w:rFonts w:hint="eastAsia"/>
        </w:rPr>
        <w:t>。在您游玩本游戏的过程中，我们：</w:t>
      </w:r>
    </w:p>
    <w:p w14:paraId="00000011">
      <w:pPr>
        <w:numPr>
          <w:ilvl w:val="0"/>
          <w:numId w:val="1"/>
        </w:numPr>
      </w:pPr>
      <w:r>
        <w:rPr>
          <w:rFonts w:hint="eastAsia"/>
        </w:rPr>
        <w:t>不要求您提供手机号码、姓名、身份证件、邮箱等任何身份信息；</w:t>
      </w:r>
    </w:p>
    <w:p w14:paraId="00000012">
      <w:pPr>
        <w:numPr>
          <w:ilvl w:val="0"/>
          <w:numId w:val="1"/>
        </w:numPr>
      </w:pPr>
      <w:r>
        <w:rPr>
          <w:rFonts w:hint="eastAsia"/>
        </w:rPr>
        <w:t>不进行实名认证，不收集身份证件信息；</w:t>
      </w:r>
    </w:p>
    <w:p w14:paraId="00000013">
      <w:pPr>
        <w:numPr>
          <w:ilvl w:val="0"/>
          <w:numId w:val="1"/>
        </w:numPr>
      </w:pPr>
      <w:r>
        <w:rPr>
          <w:rFonts w:hint="eastAsia"/>
        </w:rPr>
        <w:t>不提供内购、充值、付费下载等任何支付功能，不收集支付信息；</w:t>
      </w:r>
    </w:p>
    <w:p w14:paraId="00000014">
      <w:pPr>
        <w:numPr>
          <w:ilvl w:val="0"/>
          <w:numId w:val="1"/>
        </w:numPr>
      </w:pPr>
      <w:r>
        <w:rPr>
          <w:rFonts w:hint="eastAsia"/>
        </w:rPr>
        <w:t>不申请位置、通讯录、相册、麦克风、摄像头、剪贴板等设备权限；</w:t>
      </w:r>
    </w:p>
    <w:p w14:paraId="00000015">
      <w:pPr>
        <w:numPr>
          <w:ilvl w:val="0"/>
          <w:numId w:val="1"/>
        </w:numPr>
      </w:pPr>
      <w:r>
        <w:rPr>
          <w:rFonts w:hint="eastAsia"/>
        </w:rPr>
        <w:t>不接入第三方统计、埋点、推送、画像或广告投放类 SDK；</w:t>
      </w:r>
    </w:p>
    <w:p w14:paraId="00000016">
      <w:pPr>
        <w:numPr>
          <w:ilvl w:val="0"/>
          <w:numId w:val="1"/>
        </w:numPr>
      </w:pPr>
      <w:r>
        <w:rPr>
          <w:rFonts w:hint="eastAsia"/>
        </w:rPr>
        <w:t>不建立用户画像，不进行个性化推荐，不向任何服务器上传您的游玩数据。</w:t>
      </w:r>
    </w:p>
    <w:p w14:paraId="00000017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（二）仅在本地保存的游戏进度</w:t>
      </w:r>
    </w:p>
    <w:p w14:paraId="00000018">
      <w:r>
        <w:rPr>
          <w:rFonts w:hint="eastAsia"/>
        </w:rPr>
        <w:t>为了让您能够继续上次的进度，本游戏会在</w:t>
      </w:r>
      <w:r>
        <w:rPr>
          <w:rFonts w:hint="eastAsia"/>
          <w:b w:val="1"/>
        </w:rPr>
        <w:t>您当前使用的设备本地</w:t>
      </w:r>
      <w:r>
        <w:rPr>
          <w:rFonts w:hint="eastAsia"/>
        </w:rPr>
        <w:t>（浏览器 localStorage 或小游戏运行时的本地缓存）写入以下数据：</w:t>
      </w:r>
    </w:p>
    <w:p w14:paraId="00000019">
      <w:pPr>
        <w:numPr>
          <w:ilvl w:val="0"/>
          <w:numId w:val="1"/>
        </w:numPr>
      </w:pPr>
      <w:r>
        <w:rPr>
          <w:rFonts w:hint="eastAsia"/>
        </w:rPr>
        <w:t>存档位编号，以及该存档对应的关卡、等级、生命值、当前武器与武器改造；</w:t>
      </w:r>
    </w:p>
    <w:p w14:paraId="0000001A">
      <w:pPr>
        <w:numPr>
          <w:ilvl w:val="0"/>
          <w:numId w:val="1"/>
        </w:numPr>
      </w:pPr>
      <w:r>
        <w:rPr>
          <w:rFonts w:hint="eastAsia"/>
        </w:rPr>
        <w:t>历史最高关卡与最高连击记录；</w:t>
      </w:r>
    </w:p>
    <w:p w14:paraId="0000001B">
      <w:pPr>
        <w:numPr>
          <w:ilvl w:val="0"/>
          <w:numId w:val="1"/>
        </w:numPr>
      </w:pPr>
      <w:r>
        <w:rPr>
          <w:rFonts w:hint="eastAsia"/>
        </w:rPr>
        <w:t>音乐开关、自动攻击开关等偏好设置。</w:t>
      </w:r>
    </w:p>
    <w:p w14:paraId="0000001C">
      <w:r>
        <w:rPr>
          <w:rFonts w:hint="eastAsia"/>
        </w:rPr>
        <w:t>上述数据</w:t>
      </w:r>
      <w:r>
        <w:rPr>
          <w:rFonts w:hint="eastAsia"/>
          <w:b w:val="1"/>
        </w:rPr>
        <w:t>不会离开您的设备，也不会传输至我们的服务器</w:t>
      </w:r>
      <w:r>
        <w:rPr>
          <w:rFonts w:hint="eastAsia"/>
        </w:rPr>
        <w:t>（我们并未部署用于收集用户数据的服务器）。我们无法远程读取、导出或恢复这些数据。您可以随时通过清除游戏缓存、清除浏览器站点数据或卸载本游戏将其彻底删除。</w:t>
      </w:r>
    </w:p>
    <w:p w14:paraId="0000001D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（三）画面适配所需的设备参数</w:t>
      </w:r>
    </w:p>
    <w:p w14:paraId="0000001E">
      <w:r>
        <w:rPr>
          <w:rFonts w:hint="eastAsia"/>
        </w:rPr>
        <w:t>为正确渲染画面，本游戏会读取当前设备的屏幕尺寸、窗口尺寸与像素比，用于计算画布分辨率与界面布局。这些参数</w:t>
      </w:r>
      <w:r>
        <w:rPr>
          <w:rFonts w:hint="eastAsia"/>
          <w:b w:val="1"/>
        </w:rPr>
        <w:t>仅在您的设备内存中使用，不会被保存或上传</w:t>
      </w:r>
      <w:r>
        <w:rPr>
          <w:rFonts w:hint="eastAsia"/>
        </w:rPr>
        <w:t>，且无法用于识别您的个人身份。</w:t>
      </w:r>
    </w:p>
    <w:p w14:paraId="0000001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（四）由 TapTap 平台提供的功能</w:t>
      </w:r>
    </w:p>
    <w:p w14:paraId="00000020">
      <w:r>
        <w:rPr>
          <w:rFonts w:hint="eastAsia"/>
        </w:rPr>
        <w:t>当您在 TapTap 客户端内游玩时，以下能力由 TapTap 平台提供，相关信息的处理由平台依据其自身隐私政策进行：</w:t>
      </w:r>
    </w:p>
    <w:p w14:paraId="00000021">
      <w:pPr>
        <w:numPr>
          <w:ilvl w:val="0"/>
          <w:numId w:val="1"/>
        </w:numPr>
      </w:pPr>
      <w:r>
        <w:rPr>
          <w:rFonts w:hint="eastAsia"/>
          <w:b w:val="1"/>
        </w:rPr>
        <w:t>账号与登录</w:t>
      </w:r>
      <w:r>
        <w:rPr>
          <w:rFonts w:hint="eastAsia"/>
        </w:rPr>
        <w:t>：如平台提供登录能力并由您主动授权，登录流程完全由 TapTap 完成。我们仅可能获得一个不含您身份信息的匿名标识，用于区分不同设备的存档，不会获取您的昵称、头像、手机号等信息。</w:t>
      </w:r>
    </w:p>
    <w:p w14:paraId="00000022">
      <w:pPr>
        <w:numPr>
          <w:ilvl w:val="0"/>
          <w:numId w:val="1"/>
        </w:numPr>
      </w:pPr>
      <w:r>
        <w:rPr>
          <w:rFonts w:hint="eastAsia"/>
          <w:b w:val="1"/>
        </w:rPr>
        <w:t>激励视频广告</w:t>
      </w:r>
      <w:r>
        <w:rPr>
          <w:rFonts w:hint="eastAsia"/>
        </w:rPr>
        <w:t>：游戏内"看视频领取奖励"由 TapTap 广告服务提供。我们仅接收"视频是否完整播放完毕"的校验结果，据此决定是否发放游戏内奖励，</w:t>
      </w:r>
      <w:r>
        <w:rPr>
          <w:rFonts w:hint="eastAsia"/>
          <w:b w:val="1"/>
        </w:rPr>
        <w:t>不会获取您的设备信息、广告行为数据或其他个人信息</w:t>
      </w:r>
      <w:r>
        <w:rPr>
          <w:rFonts w:hint="eastAsia"/>
        </w:rPr>
        <w:t>。</w:t>
      </w:r>
    </w:p>
    <w:p w14:paraId="00000023">
      <w:r>
        <w:rPr>
          <w:rFonts w:hint="eastAsia"/>
        </w:rPr>
        <w:t>说明：如您不希望观看激励视频，可以跳过该按钮，游戏的核心玩法与全部关卡均可正常游玩，不观看广告不影响任何游戏进度。</w:t>
      </w:r>
    </w:p>
    <w:p w14:paraId="0000002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（五）设备权限调用情况</w:t>
      </w:r>
    </w:p>
    <w:p w14:paraId="00000025">
      <w:r>
        <w:rPr>
          <w:rFonts w:hint="eastAsia"/>
        </w:rPr>
        <w:t>本游戏</w:t>
      </w:r>
      <w:r>
        <w:rPr>
          <w:rFonts w:hint="eastAsia"/>
          <w:b w:val="1"/>
        </w:rPr>
        <w:t>不主动申请任何设备权限</w:t>
      </w:r>
      <w:r>
        <w:rPr>
          <w:rFonts w:hint="eastAsia"/>
        </w:rPr>
        <w:t>。播放背景音乐与音效属于应用内的基础播放行为，不涉及权限申请，也不涉及个人信息收集。</w:t>
      </w:r>
    </w:p>
    <w:p w14:paraId="0000002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二、我们如何保存您的个人信息</w:t>
      </w:r>
    </w:p>
    <w:p w14:paraId="00000027">
      <w:r>
        <w:rPr>
          <w:rFonts w:hint="eastAsia"/>
        </w:rPr>
        <w:t>由于我们不收集、不上传您的个人信息，因此</w:t>
      </w:r>
      <w:r>
        <w:rPr>
          <w:rFonts w:hint="eastAsia"/>
          <w:b w:val="1"/>
        </w:rPr>
        <w:t>不存在服务器端的个人信息存储</w:t>
      </w:r>
      <w:r>
        <w:rPr>
          <w:rFonts w:hint="eastAsia"/>
        </w:rPr>
        <w:t>，也不存在跨境传输的情形。</w:t>
      </w:r>
    </w:p>
    <w:p w14:paraId="00000028">
      <w:r>
        <w:rPr>
          <w:rFonts w:hint="eastAsia"/>
        </w:rPr>
        <w:t>您的游戏进度保存在您自己的设备上，保存期限由您自行决定：只要您不清除缓存或卸载本游戏，数据就会保留；一旦清除，数据即被删除且无法恢复。</w:t>
      </w:r>
    </w:p>
    <w:p w14:paraId="0000002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三、我们如何使用 Cookies 和同类技术</w:t>
      </w:r>
    </w:p>
    <w:p w14:paraId="0000002A">
      <w:r>
        <w:rPr>
          <w:rFonts w:hint="eastAsia"/>
        </w:rPr>
        <w:t>我们</w:t>
      </w:r>
      <w:r>
        <w:rPr>
          <w:rFonts w:hint="eastAsia"/>
          <w:b w:val="1"/>
        </w:rPr>
        <w:t>不使用 Cookies 或同类技术</w:t>
      </w:r>
      <w:r>
        <w:rPr>
          <w:rFonts w:hint="eastAsia"/>
        </w:rPr>
        <w:t>对您进行追踪、画像、跨站识别或广告投放。</w:t>
      </w:r>
    </w:p>
    <w:p w14:paraId="0000002B">
      <w:r>
        <w:rPr>
          <w:rFonts w:hint="eastAsia"/>
        </w:rPr>
        <w:t>网页版在运行时会使用浏览器本地存储（localStorage）保存上文所述的存档与设置，其用途仅限于让您能够继续游戏进度，不含任何追踪标识。您可以随时在浏览器设置中清除这些数据。</w:t>
      </w:r>
    </w:p>
    <w:p w14:paraId="0000002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四、我们如何共享、转让、公开披露您的个人信息</w:t>
      </w:r>
    </w:p>
    <w:p w14:paraId="0000002D">
      <w:r>
        <w:rPr>
          <w:rFonts w:hint="eastAsia"/>
        </w:rPr>
        <w:t>因为我们不收集您的个人信息，所以我们</w:t>
      </w:r>
      <w:r>
        <w:rPr>
          <w:rFonts w:hint="eastAsia"/>
          <w:b w:val="1"/>
        </w:rPr>
        <w:t>不会向任何第三方共享、转让或公开披露</w:t>
      </w:r>
      <w:r>
        <w:rPr>
          <w:rFonts w:hint="eastAsia"/>
        </w:rPr>
        <w:t>您的个人信息，也不会委托任何第三方处理您的个人信息。</w:t>
      </w:r>
    </w:p>
    <w:p w14:paraId="0000002E">
      <w:r>
        <w:rPr>
          <w:rFonts w:hint="eastAsia"/>
        </w:rPr>
        <w:t>本游戏不含任何用户生成内容、社交、排行榜或联机功能，因此也不存在因您主动公开分享而产生的信息泄露风险。</w:t>
      </w:r>
    </w:p>
    <w:p w14:paraId="0000002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五、第三方产品或服务</w:t>
      </w:r>
    </w:p>
    <w:p w14:paraId="00000030">
      <w:r>
        <w:rPr>
          <w:rFonts w:hint="eastAsia"/>
        </w:rPr>
        <w:t>本游戏运行于 TapTap 小游戏平台，并使用该平台提供的运行环境、账号与广告能力。除此之外，我们</w:t>
      </w:r>
      <w:r>
        <w:rPr>
          <w:rFonts w:hint="eastAsia"/>
          <w:b w:val="1"/>
        </w:rPr>
        <w:t>未接入任何其他第三方 SDK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第三方</w:t>
            </w:r>
          </w:p>
        </w:tc>
        <w:tc>
          <w:tcPr>
            <w:tcW w:w="2768" w:type="dxa"/>
            <w:tcMar/>
            <w:vAlign w:val="center"/>
          </w:tcPr>
          <w:p w14:paraId="000000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使用目的</w:t>
            </w:r>
          </w:p>
        </w:tc>
        <w:tc>
          <w:tcPr>
            <w:tcW w:w="2768" w:type="dxa"/>
            <w:tcMar/>
            <w:vAlign w:val="center"/>
          </w:tcPr>
          <w:p w14:paraId="000000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信息处理说明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4">
            <w:r>
              <w:rPr>
                <w:rFonts w:hint="eastAsia"/>
              </w:rPr>
              <w:t>TapTap 小游戏平台</w:t>
            </w:r>
          </w:p>
        </w:tc>
        <w:tc>
          <w:tcPr>
            <w:tcW w:w="2768" w:type="dxa"/>
            <w:tcMar/>
            <w:vAlign w:val="center"/>
          </w:tcPr>
          <w:p w14:paraId="00000035">
            <w:r>
              <w:rPr>
                <w:rFonts w:hint="eastAsia"/>
              </w:rPr>
              <w:t>提供游戏运行环境、账号登录、激励视频广告</w:t>
            </w:r>
          </w:p>
        </w:tc>
        <w:tc>
          <w:tcPr>
            <w:tcW w:w="2768" w:type="dxa"/>
            <w:tcMar/>
            <w:vAlign w:val="center"/>
          </w:tcPr>
          <w:p w14:paraId="00000036">
            <w:r>
              <w:rPr>
                <w:rFonts w:hint="eastAsia"/>
              </w:rPr>
              <w:t>由 TapTap 平台按其隐私政策独立处理，我们不接触相关个人信息</w:t>
            </w:r>
          </w:p>
        </w:tc>
      </w:tr>
    </w:tbl>
    <w:p w14:paraId="00000037">
      <w:r>
        <w:rPr>
          <w:rFonts w:hint="eastAsia"/>
        </w:rPr>
        <w:t>关于 TapTap 平台如何处理您的信息，请查阅 TapTap 客户端内公示的《TapTap 隐私政策》。</w:t>
      </w:r>
    </w:p>
    <w:p w14:paraId="0000003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六、我们如何保护您的个人信息</w:t>
      </w:r>
    </w:p>
    <w:p w14:paraId="00000039">
      <w:r>
        <w:rPr>
          <w:rFonts w:hint="eastAsia"/>
        </w:rPr>
        <w:t>我们以"最小必要"为原则设计本游戏：不请求不需要的权限，不写入不需要的数据，不上传任何游玩数据。这本身就是对您个人信息最有效的保护。</w:t>
      </w:r>
    </w:p>
    <w:p w14:paraId="0000003A">
      <w:r>
        <w:rPr>
          <w:rFonts w:hint="eastAsia"/>
        </w:rPr>
        <w:t>您的存档数据受设备自身安全机制（锁屏密码、系统沙箱、浏览器同源策略等）保护。请您妥善保管自己的设备；若设备遗失或被他人使用，存档数据可能被他人看到，但这部分数据不包含任何可识别您身份的信息。</w:t>
      </w:r>
    </w:p>
    <w:p w14:paraId="0000003B">
      <w:r>
        <w:rPr>
          <w:rFonts w:hint="eastAsia"/>
        </w:rPr>
        <w:t>由于我们不收集个人信息，不存在因我们的原因导致个人信息泄露、篡改或丢失的情形。若未来本游戏的功能发生变化（例如新增账号或联机功能），我们会同步更新本政策，并在收集前另行取得您的同意。</w:t>
      </w:r>
    </w:p>
    <w:p w14:paraId="0000003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七、您如何管理您的个人信息</w:t>
      </w:r>
    </w:p>
    <w:p w14:paraId="0000003D">
      <w:r>
        <w:rPr>
          <w:rFonts w:hint="eastAsia"/>
        </w:rPr>
        <w:t>由于您的数据只存在于本地，您可以完全自主地管理它：</w:t>
      </w:r>
    </w:p>
    <w:p w14:paraId="0000003E">
      <w:pPr>
        <w:numPr>
          <w:ilvl w:val="0"/>
          <w:numId w:val="1"/>
        </w:numPr>
      </w:pPr>
      <w:r>
        <w:rPr>
          <w:rFonts w:hint="eastAsia"/>
          <w:b w:val="1"/>
        </w:rPr>
        <w:t>查看与更正</w:t>
      </w:r>
      <w:r>
        <w:rPr>
          <w:rFonts w:hint="eastAsia"/>
        </w:rPr>
        <w:t>：在游戏内的存档选择界面与暂停设置中，您可以查看当前关卡、等级、武器与设置，并通过重新游玩或"重开"调整进度。</w:t>
      </w:r>
    </w:p>
    <w:p w14:paraId="0000003F">
      <w:pPr>
        <w:numPr>
          <w:ilvl w:val="0"/>
          <w:numId w:val="1"/>
        </w:numPr>
      </w:pPr>
      <w:r>
        <w:rPr>
          <w:rFonts w:hint="eastAsia"/>
          <w:b w:val="1"/>
        </w:rPr>
        <w:t>删除</w:t>
      </w:r>
      <w:r>
        <w:rPr>
          <w:rFonts w:hint="eastAsia"/>
        </w:rPr>
        <w:t>：在游戏内点击"重开"可清除当前存档；清除游戏缓存、清除浏览器站点数据或卸载本游戏，可删除全部本地数据。</w:t>
      </w:r>
    </w:p>
    <w:p w14:paraId="00000040">
      <w:pPr>
        <w:numPr>
          <w:ilvl w:val="0"/>
          <w:numId w:val="1"/>
        </w:numPr>
      </w:pPr>
      <w:r>
        <w:rPr>
          <w:rFonts w:hint="eastAsia"/>
          <w:b w:val="1"/>
        </w:rPr>
        <w:t>撤回同意</w:t>
      </w:r>
      <w:r>
        <w:rPr>
          <w:rFonts w:hint="eastAsia"/>
        </w:rPr>
        <w:t>：您随时可以停止使用本游戏，即视为撤回对本政策的同意。</w:t>
      </w:r>
    </w:p>
    <w:p w14:paraId="00000041">
      <w:r>
        <w:rPr>
          <w:rFonts w:hint="eastAsia"/>
        </w:rPr>
        <w:t>由于我们无法访问您设备上的数据，我们无法代您查询、导出或删除存档；如您对数据处理仍有疑问，可通过第十节的方式联系我们。</w:t>
      </w:r>
    </w:p>
    <w:p w14:paraId="0000004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八、我们如何处理未成年人的个人信息</w:t>
      </w:r>
    </w:p>
    <w:p w14:paraId="00000043">
      <w:r>
        <w:rPr>
          <w:rFonts w:hint="eastAsia"/>
        </w:rPr>
        <w:t xml:space="preserve">本游戏的适龄提示为 </w:t>
      </w:r>
      <w:r>
        <w:rPr>
          <w:b w:val="1"/>
        </w:rPr>
        <w:t>12+</w:t>
      </w:r>
      <w:r>
        <w:rPr>
          <w:rFonts w:hint="eastAsia"/>
        </w:rPr>
        <w:t>，内容为卡通风格战斗，不含血腥暴力表现，不含内购与充值。</w:t>
      </w:r>
    </w:p>
    <w:p w14:paraId="00000044">
      <w:r>
        <w:rPr>
          <w:rFonts w:hint="eastAsia"/>
        </w:rPr>
        <w:t>我们非常重视对未成年人个人信息的保护。由于本游戏不收集任何个人信息，因此不存在收集、使用、存储未成年人个人信息的情形。若您是未满 14 周岁的儿童，请在监护人的陪同与同意下使用本游戏；若您是监护人，发现未成年人正在使用本游戏并对此有疑问，欢迎通过第十节的方式与我们联系。</w:t>
      </w:r>
    </w:p>
    <w:p w14:paraId="0000004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九、本隐私政策如何更新</w:t>
      </w:r>
    </w:p>
    <w:p w14:paraId="00000046">
      <w:r>
        <w:rPr>
          <w:rFonts w:hint="eastAsia"/>
        </w:rPr>
        <w:t>我们可能会适时修订本政策。修订后的版本会在本页面公布，并更新页面顶部的"更新日期"。对于重大变更，我们会在游戏内以显著方式提示您。</w:t>
      </w:r>
    </w:p>
    <w:p w14:paraId="00000047">
      <w:r>
        <w:rPr>
          <w:rFonts w:hint="eastAsia"/>
        </w:rPr>
        <w:t>本政策所指的重大变更包括但不限于：游戏新增账号、联机、内购或广告等功能，导致个人信息处理范围发生变化；个人信息处理方式、目的发生实质性变化；我们发生合并、分立或被收购等主体变更。</w:t>
      </w:r>
    </w:p>
    <w:p w14:paraId="00000048">
      <w:r>
        <w:rPr>
          <w:rFonts w:hint="eastAsia"/>
        </w:rPr>
        <w:t>我们会对本政策的历史版本进行存档，如您需要查阅旧版本，可通过第十节的方式联系我们。</w:t>
      </w:r>
    </w:p>
    <w:p w14:paraId="0000004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十、如何联系我们</w:t>
      </w:r>
    </w:p>
    <w:p w14:paraId="0000004A">
      <w:r>
        <w:rPr>
          <w:rFonts w:hint="eastAsia"/>
        </w:rPr>
        <w:t>如果您对本政策或个人信息保护有任何疑问、意见或建议，可以通过以下方式与我们联系：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0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tcMar/>
            <w:vAlign w:val="center"/>
          </w:tcPr>
          <w:p w14:paraId="000000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4D">
            <w:r>
              <w:rPr>
                <w:rFonts w:hint="eastAsia"/>
              </w:rPr>
              <w:t>运营者</w:t>
            </w:r>
          </w:p>
        </w:tc>
        <w:tc>
          <w:tcPr>
            <w:tcW w:w="4153" w:type="dxa"/>
            <w:tcMar/>
            <w:vAlign w:val="center"/>
          </w:tcPr>
          <w:p w14:paraId="0000004E">
            <w:r>
              <w:rPr>
                <w:rFonts w:hint="eastAsia"/>
              </w:rPr>
              <w:t>大胖虎工作室（个人开发者）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4F">
            <w:r>
              <w:rPr>
                <w:rFonts w:hint="eastAsia"/>
              </w:rPr>
              <w:t>联系邮箱</w:t>
            </w:r>
          </w:p>
        </w:tc>
        <w:tc>
          <w:tcPr>
            <w:tcW w:w="4153" w:type="dxa"/>
            <w:tcMar/>
            <w:vAlign w:val="center"/>
          </w:tcPr>
          <w:p w14:paraId="00000050">
            <w:r>
              <w:t>634828354@qq.com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51">
            <w:r>
              <w:rPr>
                <w:rFonts w:hint="eastAsia"/>
              </w:rPr>
              <w:t>适用产品</w:t>
            </w:r>
          </w:p>
        </w:tc>
        <w:tc>
          <w:tcPr>
            <w:tcW w:w="4153" w:type="dxa"/>
            <w:tcMar/>
            <w:vAlign w:val="center"/>
          </w:tcPr>
          <w:p w14:paraId="00000052">
            <w:r>
              <w:rPr>
                <w:rFonts w:hint="eastAsia"/>
              </w:rPr>
              <w:t>捡宝打怪（TapTap 小游戏 / 网页试玩版）</w:t>
            </w:r>
          </w:p>
        </w:tc>
      </w:tr>
    </w:tbl>
    <w:p w14:paraId="00000053">
      <w:r>
        <w:rPr>
          <w:rFonts w:hint="eastAsia"/>
        </w:rPr>
        <w:t xml:space="preserve">我们将在收到您的反馈后 </w:t>
      </w:r>
      <w:r>
        <w:rPr>
          <w:rFonts w:hint="eastAsia"/>
          <w:b w:val="1"/>
        </w:rPr>
        <w:t>15 个工作日</w:t>
      </w:r>
      <w:r>
        <w:rPr>
          <w:rFonts w:hint="eastAsia"/>
        </w:rPr>
        <w:t>内予以回复。如果您对我们的回复不满意，特别是认为我们的个人信息处理行为损害了您的合法权益，您还可以向网信、电信、公安及市场监管等主管部门投诉或举报。</w:t>
      </w:r>
    </w:p>
    <w:p w14:paraId="00000054">
      <w:r>
        <w:rPr>
          <w:rFonts w:hint="eastAsia"/>
        </w:rPr>
        <w:t>本政策自 2026 年 10 月 29 日起生效。</w:t>
      </w:r>
    </w:p>
    <w:p w14:paraId="00000055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dnote text" w:semiHidden="1" w:unhideWhenUsed="1"/>
    <w:lsdException w:name="List 4" w:semiHidden="1" w:unhideWhenUsed="1"/>
    <w:lsdException w:name="toc 1" w:uiPriority="39" w:semiHidden="1" w:unhideWhenUsed="1"/>
    <w:lsdException w:name="List Number 2" w:semiHidden="1" w:unhideWhenUsed="1"/>
    <w:lsdException w:name="heading 7" w:uiPriority="9" w:semiHidden="1" w:unhideWhenUsed="1" w:qFormat="1"/>
    <w:lsdException w:name="toc 6" w:uiPriority="39" w:semiHidden="1" w:unhideWhenUsed="1"/>
    <w:lsdException w:name="heading 2" w:uiPriority="9" w:semiHidden="1" w:unhideWhenUsed="1" w:qFormat="1"/>
    <w:lsdException w:name="envelope return" w:semiHidden="1" w:unhideWhenUsed="1"/>
    <w:lsdException w:name="Title" w:uiPriority="10" w:qFormat="1"/>
    <w:lsdException w:name="Body Text Indent 2" w:semiHidden="1" w:unhideWhenUsed="1"/>
    <w:lsdException w:name="Normal" w:uiPriority="0" w:qFormat="1"/>
    <w:lsdException w:name="annotation text" w:semiHidden="1" w:unhideWhenUsed="1"/>
    <w:lsdException w:name="Body Text Indent" w:semiHidden="1" w:unhideWhenUsed="1"/>
    <w:lsdException w:name="heading 5" w:uiPriority="9" w:semiHidden="1" w:unhideWhenUsed="1" w:qFormat="1"/>
    <w:lsdException w:name="index 8" w:semiHidden="1" w:unhideWhenUsed="1"/>
    <w:lsdException w:name="index 7" w:semiHidden="1" w:unhideWhenUsed="1"/>
    <w:lsdException w:name="List Continue 5" w:semiHidden="1" w:unhideWhenUsed="1"/>
    <w:lsdException w:name="heading 3" w:uiPriority="9" w:semiHidden="1" w:unhideWhenUsed="1" w:qFormat="1"/>
    <w:lsdException w:name="table of authorities" w:semiHidden="1" w:unhideWhenUsed="1"/>
    <w:lsdException w:name="List Bullet" w:semiHidden="1" w:unhideWhenUsed="1"/>
    <w:lsdException w:name="toc 7" w:uiPriority="39" w:semiHidden="1" w:unhideWhenUsed="1"/>
    <w:lsdException w:name="Body Text Indent 3" w:semiHidden="1" w:unhideWhenUsed="1"/>
    <w:lsdException w:name="footnote text" w:semiHidden="1" w:unhideWhenUsed="1"/>
    <w:lsdException w:name="List Bullet 3" w:semiHidden="1" w:unhideWhenUsed="1"/>
    <w:lsdException w:name="List Continue 3" w:semiHidden="1" w:unhideWhenUsed="1"/>
    <w:lsdException w:name="toa heading" w:semiHidden="1" w:unhideWhenUsed="1"/>
    <w:lsdException w:name="toc 5" w:uiPriority="39" w:semiHidden="1" w:unhideWhenUsed="1"/>
    <w:lsdException w:name="index 9" w:semiHidden="1" w:unhideWhenUsed="1"/>
    <w:lsdException w:name="table of figures" w:semiHidden="1" w:unhideWhenUsed="1"/>
    <w:lsdException w:name="index 2" w:semiHidden="1" w:unhideWhenUsed="1"/>
    <w:lsdException w:name="heading 1" w:uiPriority="9" w:qFormat="1"/>
    <w:lsdException w:name="List Continue" w:semiHidden="1" w:unhideWhenUsed="1"/>
    <w:lsdException w:name="macro" w:semiHidden="1" w:unhideWhenUsed="1"/>
    <w:lsdException w:name="List Bullet 4" w:semiHidden="1" w:unhideWhenUsed="1"/>
    <w:lsdException w:name="heading 8" w:uiPriority="9" w:semiHidden="1" w:unhideWhenUsed="1" w:qFormat="1"/>
    <w:lsdException w:name="annotation reference" w:semiHidden="1" w:unhideWhenUsed="1"/>
    <w:lsdException w:name="Block Text" w:semiHidden="1" w:unhideWhenUsed="1"/>
    <w:lsdException w:name="endnote reference" w:semiHidden="1" w:unhideWhenUsed="1"/>
    <w:lsdException w:name="caption" w:uiPriority="35" w:semiHidden="1" w:unhideWhenUsed="1" w:qFormat="1"/>
    <w:lsdException w:name="envelope address" w:semiHidden="1" w:unhideWhenUsed="1"/>
    <w:lsdException w:name="toc 2" w:uiPriority="39" w:semiHidden="1" w:unhideWhenUsed="1"/>
    <w:lsdException w:name="Strong" w:uiPriority="22" w:qFormat="1"/>
    <w:lsdException w:name="List Number 5" w:semiHidden="1" w:unhideWhenUsed="1"/>
    <w:lsdException w:name="index 1" w:semiHidden="1" w:unhideWhenUsed="1"/>
    <w:lsdException w:name="Signature" w:semiHidden="1" w:unhideWhenUsed="1"/>
    <w:lsdException w:name="heading 6" w:uiPriority="9" w:semiHidden="1" w:unhideWhenUsed="1" w:qFormat="1"/>
    <w:lsdException w:name="toc 3" w:uiPriority="39" w:semiHidden="1" w:unhideWhenUsed="1"/>
    <w:lsdException w:name="List Number" w:semiHidden="1" w:unhideWhenUsed="1"/>
    <w:lsdException w:name="List Bullet 5" w:semiHidden="1" w:unhideWhenUsed="1"/>
    <w:lsdException w:name="heading 9" w:uiPriority="9" w:semiHidden="1" w:unhideWhenUsed="1" w:qFormat="1"/>
    <w:lsdException w:name="Normal Indent" w:semiHidden="1" w:unhideWhenUsed="1"/>
    <w:lsdException w:name="toc 8" w:uiPriority="39" w:semiHidden="1" w:unhideWhenUsed="1"/>
    <w:lsdException w:name="heading 4" w:uiPriority="9" w:semiHidden="1" w:unhideWhenUsed="1" w:qFormat="1"/>
    <w:lsdException w:name="List Number 3" w:semiHidden="1" w:unhideWhenUsed="1"/>
    <w:lsdException w:name="page number" w:semiHidden="1" w:unhideWhenUsed="1"/>
    <w:lsdException w:name="Closing" w:semiHidden="1" w:unhideWhenUsed="1"/>
    <w:lsdException w:name="List Number 4" w:semiHidden="1" w:unhideWhenUsed="1"/>
    <w:lsdException w:name="header" w:semiHidden="1" w:unhideWhenUsed="1"/>
    <w:lsdException w:name="Default Paragraph Font" w:uiPriority="1" w:semiHidden="1" w:unhideWhenUsed="1"/>
    <w:lsdException w:name="Hyperlink" w:semiHidden="1" w:unhideWhenUsed="1"/>
    <w:lsdException w:name="line number" w:semiHidden="1" w:unhideWhenUsed="1"/>
    <w:lsdException w:name="Body Text 3" w:semiHidden="1" w:unhideWhenUsed="1"/>
    <w:lsdException w:name="List 3" w:semiHidden="1" w:unhideWhenUsed="1"/>
    <w:lsdException w:name="toc 9" w:uiPriority="39" w:semiHidden="1" w:unhideWhenUsed="1"/>
    <w:lsdException w:name="Date" w:semiHidden="1" w:unhideWhenUsed="1"/>
    <w:lsdException w:name="List" w:semiHidden="1" w:unhideWhenUsed="1"/>
    <w:lsdException w:name="Message Header" w:semiHidden="1" w:unhideWhenUsed="1"/>
    <w:lsdException w:name="List Continue 4" w:semiHidden="1" w:unhideWhenUsed="1"/>
    <w:lsdException w:name="FollowedHyperlink" w:semiHidden="1" w:unhideWhenUsed="1"/>
    <w:lsdException w:name="index heading" w:semiHidden="1" w:unhideWhenUsed="1"/>
    <w:lsdException w:name="Body Text First Indent" w:semiHidden="1" w:unhideWhenUsed="1"/>
    <w:lsdException w:name="List Bullet 2" w:semiHidden="1" w:unhideWhenUsed="1"/>
    <w:lsdException w:name="Salutation" w:semiHidden="1" w:unhideWhenUsed="1"/>
    <w:lsdException w:name="toc 4" w:uiPriority="39" w:semiHidden="1" w:unhideWhenUsed="1"/>
    <w:lsdException w:name="footer" w:semiHidden="1" w:unhideWhenUsed="1"/>
    <w:lsdException w:name="Body Text" w:semiHidden="1" w:unhideWhenUsed="1"/>
    <w:lsdException w:name="index 4" w:semiHidden="1" w:unhideWhenUsed="1"/>
    <w:lsdException w:name="List Continue 2" w:semiHidden="1" w:unhideWhenUsed="1"/>
    <w:lsdException w:name="Note Heading" w:semiHidden="1" w:unhideWhenUsed="1"/>
    <w:lsdException w:name="footnote reference" w:semiHidden="1" w:unhideWhenUsed="1"/>
    <w:lsdException w:name="index 5" w:semiHidden="1" w:unhideWhenUsed="1"/>
    <w:lsdException w:name="List 5" w:semiHidden="1" w:unhideWhenUsed="1"/>
    <w:lsdException w:name="List 2" w:semiHidden="1" w:unhideWhenUsed="1"/>
    <w:lsdException w:name="Subtitle" w:uiPriority="11" w:qFormat="1"/>
    <w:lsdException w:name="index 3" w:semiHidden="1" w:unhideWhenUsed="1"/>
    <w:lsdException w:name="Body Text First Indent 2" w:semiHidden="1" w:unhideWhenUsed="1"/>
    <w:lsdException w:name="index 6" w:semiHidden="1" w:unhideWhenUsed="1"/>
    <w:lsdException w:name="Body Text 2" w:semiHidden="1" w:unhideWhenUsed="1"/>
  </w:latentStyles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2026-10-29T22:41:02Z</dcterms:created>
  <dcterms:modified xsi:type="dcterms:W3CDTF">2026-10-29T22:41:02Z</dcterms:modified>
</cp:coreProperties>
</file>