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/>
      </w:pPr>
      <w:bookmarkStart w:colFirst="0" w:colLast="0" w:name="_29nxnniqiof4" w:id="0"/>
      <w:bookmarkEnd w:id="0"/>
      <w:r w:rsidDel="00000000" w:rsidR="00000000" w:rsidRPr="00000000">
        <w:rPr>
          <w:rtl w:val="0"/>
        </w:rPr>
        <w:t xml:space="preserve">What we have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0" w:firstLine="0"/>
        <w:rPr/>
      </w:pPr>
      <w:bookmarkStart w:colFirst="0" w:colLast="0" w:name="_x5qwk7doarny" w:id="1"/>
      <w:bookmarkEnd w:id="1"/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Table Name : Cdocs_case_action_index</w:t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case_action_id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bigint(20) UN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bigint(20) 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mediumtext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file_reference_number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int(2) 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last_indexed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Table Name : </w:t>
      </w:r>
      <w:r w:rsidDel="00000000" w:rsidR="00000000" w:rsidRPr="00000000">
        <w:rPr>
          <w:b w:val="1"/>
          <w:rtl w:val="0"/>
        </w:rPr>
        <w:t xml:space="preserve">Cdocs_case_meta_index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post_id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bigint(20) UN AI PK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varchar(50)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int(8)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int(8)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judge_1_id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int(10) 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judge_2_id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int(10) 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judge_3_id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717171"/>
              </w:rPr>
            </w:pPr>
            <w:r w:rsidDel="00000000" w:rsidR="00000000" w:rsidRPr="00000000">
              <w:rPr>
                <w:color w:val="717171"/>
                <w:rtl w:val="0"/>
              </w:rPr>
              <w:t xml:space="preserve">int(10) 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judge_4_id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717171"/>
              </w:rPr>
            </w:pPr>
            <w:r w:rsidDel="00000000" w:rsidR="00000000" w:rsidRPr="00000000">
              <w:rPr>
                <w:color w:val="717171"/>
                <w:rtl w:val="0"/>
              </w:rPr>
              <w:t xml:space="preserve">int(10) 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judge_5_id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717171"/>
              </w:rPr>
            </w:pPr>
            <w:r w:rsidDel="00000000" w:rsidR="00000000" w:rsidRPr="00000000">
              <w:rPr>
                <w:color w:val="717171"/>
                <w:rtl w:val="0"/>
              </w:rPr>
              <w:t xml:space="preserve">int(10) 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court_term_id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717171"/>
              </w:rPr>
            </w:pPr>
            <w:r w:rsidDel="00000000" w:rsidR="00000000" w:rsidRPr="00000000">
              <w:rPr>
                <w:color w:val="717171"/>
                <w:rtl w:val="0"/>
              </w:rPr>
              <w:t xml:space="preserve">int(4) 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last_indexed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color w:val="717171"/>
              </w:rPr>
            </w:pPr>
            <w:r w:rsidDel="00000000" w:rsidR="00000000" w:rsidRPr="00000000">
              <w:rPr>
                <w:color w:val="717171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Table Name: Cdocs_case_party_assignment_index</w:t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party_assignment_id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bigint(20) UN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bigint(20) 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party_type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varchar(30)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attorney_id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bigint(20) 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bigint(20) 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court_term_id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bigint(20) 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last_indexed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lin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Table Name: Cdocs_case_party_index</w:t>
      </w:r>
    </w:p>
    <w:p w:rsidR="00000000" w:rsidDel="00000000" w:rsidP="00000000" w:rsidRDefault="00000000" w:rsidRPr="00000000" w14:paraId="0000008D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Key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post_id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bigint(20) UN AI 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party_name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party_initials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varchar(10)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is_available_in_search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tinyint(1) 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last_indexed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717171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spacing w:line="240" w:lineRule="auto"/>
        <w:rPr/>
      </w:pPr>
      <w:bookmarkStart w:colFirst="0" w:colLast="0" w:name="_3jve5wh0xyi4" w:id="2"/>
      <w:bookmarkEnd w:id="2"/>
      <w:r w:rsidDel="00000000" w:rsidR="00000000" w:rsidRPr="00000000">
        <w:rPr>
          <w:rtl w:val="0"/>
        </w:rPr>
        <w:t xml:space="preserve">Entities </w:t>
      </w:r>
    </w:p>
    <w:p w:rsidR="00000000" w:rsidDel="00000000" w:rsidP="00000000" w:rsidRDefault="00000000" w:rsidRPr="00000000" w14:paraId="000000AC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tblGridChange w:id="0">
          <w:tblGrid>
            <w:gridCol w:w="2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Action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Party_assignment - Not sure if this should be an entity or not but one of the tables has party_assignment ids</w:t>
            </w:r>
          </w:p>
        </w:tc>
      </w:tr>
    </w:tbl>
    <w:p w:rsidR="00000000" w:rsidDel="00000000" w:rsidP="00000000" w:rsidRDefault="00000000" w:rsidRPr="00000000" w14:paraId="000000B3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Out of these 6 entities we have tables with primary keys for 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Case Action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Party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Party Assignments</w:t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spacing w:line="240" w:lineRule="auto"/>
        <w:rPr/>
      </w:pPr>
      <w:bookmarkStart w:colFirst="0" w:colLast="0" w:name="_2kjc1yc11pks" w:id="3"/>
      <w:bookmarkEnd w:id="3"/>
      <w:r w:rsidDel="00000000" w:rsidR="00000000" w:rsidRPr="00000000">
        <w:rPr>
          <w:rtl w:val="0"/>
        </w:rPr>
        <w:t xml:space="preserve">How entities are related to each other?</w:t>
      </w:r>
    </w:p>
    <w:p w:rsidR="00000000" w:rsidDel="00000000" w:rsidP="00000000" w:rsidRDefault="00000000" w:rsidRPr="00000000" w14:paraId="000000B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https://afteracademy.com/blog/what-are-the-different-types-of-relationships-in-dbms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Many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Many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Case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to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Attorney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to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relationship? One to Many?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Many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to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relationship? One to Many?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relationship? One to Many?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to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to One? One to Many?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relationship? One to Many?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spacing w:line="240" w:lineRule="auto"/>
        <w:rPr/>
      </w:pPr>
      <w:bookmarkStart w:colFirst="0" w:colLast="0" w:name="_yp2rfeu38lk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spacing w:line="240" w:lineRule="auto"/>
        <w:rPr/>
      </w:pPr>
      <w:bookmarkStart w:colFirst="0" w:colLast="0" w:name="_e1lvuxcfbnu7" w:id="5"/>
      <w:bookmarkEnd w:id="5"/>
      <w:r w:rsidDel="00000000" w:rsidR="00000000" w:rsidRPr="00000000">
        <w:rPr>
          <w:rtl w:val="0"/>
        </w:rPr>
        <w:t xml:space="preserve">Useful Attributes or Associations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Party Assignments to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Attorney Assignments to Cases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 time of each case action - can be used to find case durations</w:t>
            </w:r>
          </w:p>
        </w:tc>
      </w:tr>
    </w:tbl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jc w:val="center"/>
        <w:rPr/>
      </w:pPr>
      <w:bookmarkStart w:colFirst="0" w:colLast="0" w:name="_y2533yhtxyt0" w:id="6"/>
      <w:bookmarkEnd w:id="6"/>
      <w:r w:rsidDel="00000000" w:rsidR="00000000" w:rsidRPr="00000000">
        <w:rPr>
          <w:rtl w:val="0"/>
        </w:rPr>
        <w:t xml:space="preserve">What we want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1a7anfu90r9v" w:id="7"/>
      <w:bookmarkEnd w:id="7"/>
      <w:r w:rsidDel="00000000" w:rsidR="00000000" w:rsidRPr="00000000">
        <w:rPr>
          <w:rtl w:val="0"/>
        </w:rPr>
        <w:t xml:space="preserve">Normalized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come up with the Entity Relationship diagram of the database that we have now and what we want after normalization and cleaning.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https://www.visual-paradigm.com/guide/data-modeling/what-is-entity-relationship-diagram/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kind of normalization do we want ? 1NF, 2NF or 3NF?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https://www.guru99.com/database-normalization.html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rPr/>
      </w:pPr>
      <w:bookmarkStart w:colFirst="0" w:colLast="0" w:name="_zdx695k9ytg2" w:id="8"/>
      <w:bookmarkEnd w:id="8"/>
      <w:r w:rsidDel="00000000" w:rsidR="00000000" w:rsidRPr="00000000">
        <w:rPr>
          <w:rtl w:val="0"/>
        </w:rPr>
        <w:t xml:space="preserve">What analysis we can do in the later part of the project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cases w.r.t to case status and come up with numbers ( how many cases of each type are there? How many are active? etc)</w:t>
      </w:r>
    </w:p>
    <w:p w:rsidR="00000000" w:rsidDel="00000000" w:rsidP="00000000" w:rsidRDefault="00000000" w:rsidRPr="00000000" w14:paraId="000000F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or categorize cases w.r.t to duration of cases</w:t>
      </w:r>
    </w:p>
    <w:p w:rsidR="00000000" w:rsidDel="00000000" w:rsidP="00000000" w:rsidRDefault="00000000" w:rsidRPr="00000000" w14:paraId="000000F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Correlations between type of cases and duration of cases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 case actions</w:t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between specific case action types and case types</w:t>
      </w:r>
    </w:p>
    <w:p w:rsidR="00000000" w:rsidDel="00000000" w:rsidP="00000000" w:rsidRDefault="00000000" w:rsidRPr="00000000" w14:paraId="000000F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on which things affect case durations</w:t>
      </w:r>
    </w:p>
    <w:p w:rsidR="00000000" w:rsidDel="00000000" w:rsidP="00000000" w:rsidRDefault="00000000" w:rsidRPr="00000000" w14:paraId="000000F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Analysis by Year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fteracademy.com/blog/what-are-the-different-types-of-relationships-in-dbms" TargetMode="External"/><Relationship Id="rId7" Type="http://schemas.openxmlformats.org/officeDocument/2006/relationships/hyperlink" Target="https://www.visual-paradigm.com/guide/data-modeling/what-is-entity-relationship-diagram/" TargetMode="External"/><Relationship Id="rId8" Type="http://schemas.openxmlformats.org/officeDocument/2006/relationships/hyperlink" Target="https://www.guru99.com/database-normaliz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