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ACE72" w14:textId="77777777" w:rsidR="00D85D2E" w:rsidRPr="002506CE" w:rsidRDefault="00D85D2E" w:rsidP="00D85D2E">
      <w:pPr>
        <w:pStyle w:val="Heading2"/>
        <w:rPr>
          <w:sz w:val="36"/>
          <w:szCs w:val="36"/>
        </w:rPr>
      </w:pPr>
      <w:bookmarkStart w:id="0" w:name="_Toc82970384"/>
      <w:r w:rsidRPr="002506CE">
        <w:rPr>
          <w:sz w:val="36"/>
          <w:szCs w:val="36"/>
        </w:rPr>
        <w:t>Nolan Anderson</w:t>
      </w:r>
      <w:bookmarkEnd w:id="0"/>
    </w:p>
    <w:p w14:paraId="36110BE2" w14:textId="3D953458" w:rsidR="00D85D2E" w:rsidRPr="001E5258" w:rsidRDefault="00D85D2E" w:rsidP="00D85D2E">
      <w:pPr>
        <w:rPr>
          <w:sz w:val="32"/>
          <w:szCs w:val="32"/>
        </w:rPr>
      </w:pPr>
      <w:r w:rsidRPr="002506CE">
        <w:rPr>
          <w:sz w:val="32"/>
          <w:szCs w:val="32"/>
        </w:rPr>
        <w:t xml:space="preserve">EE 384 Classwork </w:t>
      </w:r>
      <w:r w:rsidR="002231B8">
        <w:rPr>
          <w:sz w:val="32"/>
          <w:szCs w:val="32"/>
        </w:rPr>
        <w:t>10</w:t>
      </w:r>
      <w:r w:rsidRPr="002506CE">
        <w:rPr>
          <w:sz w:val="32"/>
          <w:szCs w:val="32"/>
        </w:rPr>
        <w:t xml:space="preserve"> Due </w:t>
      </w:r>
      <w:r w:rsidR="002231B8">
        <w:rPr>
          <w:sz w:val="32"/>
          <w:szCs w:val="32"/>
        </w:rPr>
        <w:t>24</w:t>
      </w:r>
      <w:r w:rsidRPr="002506CE">
        <w:rPr>
          <w:sz w:val="32"/>
          <w:szCs w:val="32"/>
        </w:rPr>
        <w:t xml:space="preserve"> October 2021</w:t>
      </w:r>
    </w:p>
    <w:p w14:paraId="59151A4E" w14:textId="7176CA1C" w:rsidR="00D85D2E" w:rsidRPr="002506CE" w:rsidRDefault="00D85D2E" w:rsidP="00D85D2E">
      <w:pPr>
        <w:rPr>
          <w:sz w:val="32"/>
          <w:szCs w:val="32"/>
          <w:u w:val="single"/>
        </w:rPr>
      </w:pPr>
      <w:r w:rsidRPr="002506CE">
        <w:rPr>
          <w:sz w:val="32"/>
          <w:szCs w:val="32"/>
          <w:u w:val="single"/>
        </w:rPr>
        <w:t>PDF Questions:</w:t>
      </w:r>
    </w:p>
    <w:p w14:paraId="086BABAD" w14:textId="48E3A2B3" w:rsidR="00D85D2E" w:rsidRPr="00F34CDC" w:rsidRDefault="00717CEB" w:rsidP="00D85D2E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0C94" w14:paraId="7AF098A8" w14:textId="77777777" w:rsidTr="003A38BD">
        <w:tc>
          <w:tcPr>
            <w:tcW w:w="9350" w:type="dxa"/>
          </w:tcPr>
          <w:p w14:paraId="2BB93345" w14:textId="059FACBE" w:rsidR="002E0C94" w:rsidRDefault="00026500" w:rsidP="003A38BD">
            <w:proofErr w:type="gramStart"/>
            <w:r>
              <w:t>All of</w:t>
            </w:r>
            <w:proofErr w:type="gramEnd"/>
            <w:r>
              <w:t xml:space="preserve"> the scans took 15 seconds. </w:t>
            </w:r>
          </w:p>
        </w:tc>
      </w:tr>
    </w:tbl>
    <w:p w14:paraId="1A31DC70" w14:textId="662818F5" w:rsidR="002E0C94" w:rsidRPr="00D85D2E" w:rsidRDefault="002E0C94" w:rsidP="00D85D2E">
      <w:pPr>
        <w:rPr>
          <w:b/>
          <w:bCs/>
        </w:rPr>
      </w:pPr>
    </w:p>
    <w:p w14:paraId="3DAE7F8D" w14:textId="6DD098FD" w:rsidR="002E0C94" w:rsidRDefault="005A7803">
      <w:pPr>
        <w:rPr>
          <w:b/>
          <w:bCs/>
        </w:rPr>
      </w:pPr>
      <w:r>
        <w:rPr>
          <w:b/>
          <w:bCs/>
        </w:rPr>
        <w:t>7b: MRM Plots.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1790"/>
      </w:tblGrid>
      <w:tr w:rsidR="005A7803" w14:paraId="2EB6744D" w14:textId="77777777" w:rsidTr="00B42150">
        <w:tc>
          <w:tcPr>
            <w:tcW w:w="11790" w:type="dxa"/>
          </w:tcPr>
          <w:p w14:paraId="17B6822B" w14:textId="0D8F2293" w:rsidR="003C038C" w:rsidRDefault="00A35A77" w:rsidP="00B42150">
            <w:pPr>
              <w:jc w:val="center"/>
              <w:rPr>
                <w:b/>
                <w:bCs/>
              </w:rPr>
            </w:pPr>
            <w:r w:rsidRPr="00A35A77">
              <w:rPr>
                <w:b/>
                <w:bCs/>
                <w:noProof/>
              </w:rPr>
              <w:drawing>
                <wp:inline distT="0" distB="0" distL="0" distR="0" wp14:anchorId="09F4A683" wp14:editId="218B1CD5">
                  <wp:extent cx="3543300" cy="318328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164" cy="319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A35A77">
              <w:rPr>
                <w:b/>
                <w:bCs/>
                <w:noProof/>
              </w:rPr>
              <w:drawing>
                <wp:inline distT="0" distB="0" distL="0" distR="0" wp14:anchorId="472E091D" wp14:editId="5BA3F572">
                  <wp:extent cx="3529211" cy="31813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921" cy="3189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54D19" w14:textId="45BDF594" w:rsidR="00A35A77" w:rsidRDefault="00B42150" w:rsidP="00B4215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</w:t>
            </w:r>
            <w:r w:rsidR="00A35A77">
              <w:rPr>
                <w:b/>
                <w:bCs/>
              </w:rPr>
              <w:t>Difference of 1m for PII6</w:t>
            </w:r>
            <w:r>
              <w:rPr>
                <w:b/>
                <w:bCs/>
              </w:rPr>
              <w:t xml:space="preserve">                                                                   </w:t>
            </w:r>
            <w:r w:rsidR="00A35A77">
              <w:rPr>
                <w:b/>
                <w:bCs/>
              </w:rPr>
              <w:t>Difference of 1m for PII7</w:t>
            </w:r>
          </w:p>
          <w:p w14:paraId="29BEEC36" w14:textId="61968628" w:rsidR="00A35A77" w:rsidRDefault="00A35A77" w:rsidP="00E84EF5">
            <w:pPr>
              <w:jc w:val="center"/>
              <w:rPr>
                <w:b/>
                <w:bCs/>
              </w:rPr>
            </w:pPr>
            <w:r w:rsidRPr="00A35A77">
              <w:rPr>
                <w:b/>
                <w:bCs/>
                <w:noProof/>
              </w:rPr>
              <w:lastRenderedPageBreak/>
              <w:drawing>
                <wp:inline distT="0" distB="0" distL="0" distR="0" wp14:anchorId="45967E0E" wp14:editId="5A052A8F">
                  <wp:extent cx="3571875" cy="3214049"/>
                  <wp:effectExtent l="0" t="0" r="0" b="571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399" cy="32271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A35A77">
              <w:rPr>
                <w:b/>
                <w:bCs/>
                <w:noProof/>
              </w:rPr>
              <w:drawing>
                <wp:inline distT="0" distB="0" distL="0" distR="0" wp14:anchorId="66A593DB" wp14:editId="1294A6F0">
                  <wp:extent cx="3567220" cy="320986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170" cy="3223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E5DE43" w14:textId="04F9808E" w:rsidR="00A35A77" w:rsidRDefault="00A35A77" w:rsidP="00E84E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</w:t>
            </w:r>
            <w:r w:rsidR="00B42150">
              <w:rPr>
                <w:b/>
                <w:bCs/>
              </w:rPr>
              <w:t xml:space="preserve">8                                                              </w:t>
            </w:r>
            <w:r>
              <w:rPr>
                <w:b/>
                <w:bCs/>
              </w:rPr>
              <w:t>Difference of 1m for PII9</w:t>
            </w:r>
          </w:p>
          <w:p w14:paraId="0337DD8B" w14:textId="2B2EFFA7" w:rsidR="00A35A77" w:rsidRDefault="00A35A77" w:rsidP="00E84EF5">
            <w:pPr>
              <w:jc w:val="center"/>
              <w:rPr>
                <w:b/>
                <w:bCs/>
              </w:rPr>
            </w:pPr>
            <w:r w:rsidRPr="00A35A77">
              <w:rPr>
                <w:b/>
                <w:bCs/>
                <w:noProof/>
              </w:rPr>
              <w:drawing>
                <wp:inline distT="0" distB="0" distL="0" distR="0" wp14:anchorId="4CDBB798" wp14:editId="4D66A030">
                  <wp:extent cx="3543300" cy="320101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3115" cy="321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A35A77">
              <w:rPr>
                <w:b/>
                <w:bCs/>
                <w:noProof/>
              </w:rPr>
              <w:drawing>
                <wp:inline distT="0" distB="0" distL="0" distR="0" wp14:anchorId="451272DF" wp14:editId="6668D184">
                  <wp:extent cx="3562350" cy="320611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5386" cy="3217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CE095" w14:textId="6EB9BD4D" w:rsidR="00A35A77" w:rsidRDefault="00A35A77" w:rsidP="00B421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PII10</w:t>
            </w:r>
            <w:r w:rsidR="00B42150">
              <w:rPr>
                <w:b/>
                <w:bCs/>
              </w:rPr>
              <w:t xml:space="preserve">                                                               </w:t>
            </w:r>
            <w:r>
              <w:rPr>
                <w:b/>
                <w:bCs/>
              </w:rPr>
              <w:t>Difference of 1m for PII11</w:t>
            </w:r>
          </w:p>
          <w:p w14:paraId="41A88BEA" w14:textId="05097044" w:rsidR="00A35A77" w:rsidRDefault="000173B5" w:rsidP="00E84EF5">
            <w:pPr>
              <w:jc w:val="center"/>
              <w:rPr>
                <w:b/>
                <w:bCs/>
              </w:rPr>
            </w:pPr>
            <w:r w:rsidRPr="000173B5">
              <w:rPr>
                <w:b/>
                <w:bCs/>
                <w:noProof/>
              </w:rPr>
              <w:lastRenderedPageBreak/>
              <w:drawing>
                <wp:inline distT="0" distB="0" distL="0" distR="0" wp14:anchorId="45BBCAA4" wp14:editId="0FB30459">
                  <wp:extent cx="3667125" cy="3305670"/>
                  <wp:effectExtent l="0" t="0" r="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457" cy="3321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6330C7">
              <w:rPr>
                <w:b/>
                <w:bCs/>
                <w:noProof/>
              </w:rPr>
              <w:drawing>
                <wp:inline distT="0" distB="0" distL="0" distR="0" wp14:anchorId="5624838B" wp14:editId="58370C1C">
                  <wp:extent cx="3667125" cy="330041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232" cy="33095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6154F" w14:textId="7AEA22D1" w:rsidR="00A35A77" w:rsidRDefault="00A35A77" w:rsidP="002E3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PII12</w:t>
            </w:r>
            <w:r w:rsidR="002E30A9">
              <w:rPr>
                <w:b/>
                <w:bCs/>
              </w:rPr>
              <w:t xml:space="preserve">                                                                   </w:t>
            </w:r>
            <w:r>
              <w:rPr>
                <w:b/>
                <w:bCs/>
              </w:rPr>
              <w:t>Difference of 1m for PII13</w:t>
            </w:r>
          </w:p>
          <w:p w14:paraId="3AC08BE1" w14:textId="54BE6D7D" w:rsidR="00A35A77" w:rsidRDefault="006330C7" w:rsidP="00E84EF5">
            <w:pPr>
              <w:jc w:val="center"/>
              <w:rPr>
                <w:b/>
                <w:bCs/>
              </w:rPr>
            </w:pPr>
            <w:r w:rsidRPr="006330C7">
              <w:rPr>
                <w:b/>
                <w:bCs/>
                <w:noProof/>
              </w:rPr>
              <w:drawing>
                <wp:inline distT="0" distB="0" distL="0" distR="0" wp14:anchorId="17E623EC" wp14:editId="43BB2F9D">
                  <wp:extent cx="3657600" cy="3304273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2019" cy="3326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42150" w:rsidRPr="006330C7">
              <w:rPr>
                <w:b/>
                <w:bCs/>
                <w:noProof/>
              </w:rPr>
              <w:drawing>
                <wp:inline distT="0" distB="0" distL="0" distR="0" wp14:anchorId="287B25EF" wp14:editId="0D3CB4D3">
                  <wp:extent cx="3663737" cy="3303905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4315" cy="3322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C69C92" w14:textId="726D6399" w:rsidR="00A35A77" w:rsidRDefault="00A35A77" w:rsidP="002E3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PII14</w:t>
            </w:r>
            <w:r w:rsidR="002E30A9">
              <w:rPr>
                <w:b/>
                <w:bCs/>
              </w:rPr>
              <w:t xml:space="preserve">                                                                </w:t>
            </w:r>
            <w:r>
              <w:rPr>
                <w:b/>
                <w:bCs/>
              </w:rPr>
              <w:t>Difference of 1m for PII15</w:t>
            </w:r>
          </w:p>
          <w:p w14:paraId="0AD8047C" w14:textId="77777777" w:rsidR="00A35A77" w:rsidRDefault="00A35A77" w:rsidP="00E84EF5">
            <w:pPr>
              <w:jc w:val="center"/>
              <w:rPr>
                <w:b/>
                <w:bCs/>
              </w:rPr>
            </w:pPr>
          </w:p>
          <w:p w14:paraId="5E4C30A5" w14:textId="36207F0A" w:rsidR="005A7803" w:rsidRDefault="00E84EF5" w:rsidP="00E84EF5">
            <w:pPr>
              <w:jc w:val="center"/>
              <w:rPr>
                <w:b/>
                <w:bCs/>
              </w:rPr>
            </w:pPr>
            <w:r w:rsidRPr="00E84EF5">
              <w:rPr>
                <w:b/>
                <w:bCs/>
                <w:noProof/>
              </w:rPr>
              <w:lastRenderedPageBreak/>
              <w:drawing>
                <wp:inline distT="0" distB="0" distL="0" distR="0" wp14:anchorId="43F92CA1" wp14:editId="55C20BB5">
                  <wp:extent cx="3676423" cy="3295650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62" cy="330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DB5772" w14:textId="70C19B26" w:rsidR="00E84EF5" w:rsidRDefault="00E84EF5" w:rsidP="00E84E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Difference of 1m for PII6 – PII15</w:t>
            </w:r>
          </w:p>
        </w:tc>
      </w:tr>
    </w:tbl>
    <w:p w14:paraId="6A4856BB" w14:textId="77777777" w:rsidR="00FF7C64" w:rsidRDefault="00FF7C64">
      <w:pPr>
        <w:rPr>
          <w:b/>
          <w:bCs/>
        </w:rPr>
      </w:pPr>
    </w:p>
    <w:p w14:paraId="17B286E9" w14:textId="3192DD80" w:rsidR="005A7803" w:rsidRDefault="005A7803">
      <w:pPr>
        <w:rPr>
          <w:b/>
          <w:bCs/>
        </w:rPr>
      </w:pPr>
      <w:r>
        <w:rPr>
          <w:b/>
          <w:bCs/>
        </w:rPr>
        <w:t>7f: PII vs SNR</w:t>
      </w:r>
    </w:p>
    <w:tbl>
      <w:tblPr>
        <w:tblStyle w:val="TableGrid"/>
        <w:tblW w:w="11790" w:type="dxa"/>
        <w:tblInd w:w="-1175" w:type="dxa"/>
        <w:tblLook w:val="04A0" w:firstRow="1" w:lastRow="0" w:firstColumn="1" w:lastColumn="0" w:noHBand="0" w:noVBand="1"/>
      </w:tblPr>
      <w:tblGrid>
        <w:gridCol w:w="11790"/>
      </w:tblGrid>
      <w:tr w:rsidR="00E84EF5" w14:paraId="6FE480ED" w14:textId="77777777" w:rsidTr="002E30A9">
        <w:tc>
          <w:tcPr>
            <w:tcW w:w="11790" w:type="dxa"/>
          </w:tcPr>
          <w:p w14:paraId="36F3328B" w14:textId="77777777" w:rsidR="002E30A9" w:rsidRDefault="00E84EF5" w:rsidP="002E30A9">
            <w:pPr>
              <w:jc w:val="center"/>
              <w:rPr>
                <w:b/>
                <w:bCs/>
              </w:rPr>
            </w:pPr>
            <w:r w:rsidRPr="00E84EF5">
              <w:rPr>
                <w:b/>
                <w:bCs/>
                <w:noProof/>
              </w:rPr>
              <w:drawing>
                <wp:inline distT="0" distB="0" distL="0" distR="0" wp14:anchorId="73C86F53" wp14:editId="0C698DE0">
                  <wp:extent cx="4185584" cy="3752850"/>
                  <wp:effectExtent l="0" t="0" r="571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998" cy="377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48C619" w14:textId="2A91EF14" w:rsidR="002E30A9" w:rsidRDefault="002E30A9" w:rsidP="002E30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PII vs SNR. </w:t>
            </w:r>
            <w:proofErr w:type="gramStart"/>
            <w:r>
              <w:rPr>
                <w:b/>
                <w:bCs/>
              </w:rPr>
              <w:t>Certainly</w:t>
            </w:r>
            <w:proofErr w:type="gramEnd"/>
            <w:r>
              <w:rPr>
                <w:b/>
                <w:bCs/>
              </w:rPr>
              <w:t xml:space="preserve"> no positive trend here. Likely an issue with taking data, most likely. </w:t>
            </w:r>
          </w:p>
        </w:tc>
      </w:tr>
    </w:tbl>
    <w:p w14:paraId="755C4847" w14:textId="77777777" w:rsidR="005A7803" w:rsidRDefault="005A7803">
      <w:pPr>
        <w:rPr>
          <w:b/>
          <w:bCs/>
        </w:rPr>
      </w:pPr>
    </w:p>
    <w:p w14:paraId="6CF666B4" w14:textId="5891DD9B" w:rsidR="00DD621D" w:rsidRPr="00DD621D" w:rsidRDefault="00DD621D" w:rsidP="00DD621D">
      <w:pPr>
        <w:rPr>
          <w:color w:val="4472C4" w:themeColor="accent1"/>
          <w:sz w:val="28"/>
          <w:szCs w:val="28"/>
        </w:rPr>
      </w:pPr>
      <w:r w:rsidRPr="00DD621D">
        <w:rPr>
          <w:color w:val="4472C4" w:themeColor="accent1"/>
          <w:sz w:val="28"/>
          <w:szCs w:val="28"/>
        </w:rPr>
        <w:lastRenderedPageBreak/>
        <w:t>Questions and Further Explorations:</w:t>
      </w:r>
    </w:p>
    <w:p w14:paraId="465C11F1" w14:textId="77777777" w:rsidR="004746F3" w:rsidRDefault="00DD621D" w:rsidP="004746F3">
      <w:pPr>
        <w:spacing w:after="0" w:line="276" w:lineRule="auto"/>
        <w:jc w:val="both"/>
      </w:pPr>
      <w:r w:rsidRPr="00A47A1A">
        <w:rPr>
          <w:b/>
          <w:bCs/>
        </w:rPr>
        <w:t xml:space="preserve">1. </w:t>
      </w:r>
      <w:r w:rsidR="004746F3">
        <w:t>How closely did your measurements of signal to noise ratio follow the predicted increase by 3 dB as PII increases by one? How could you improve these results?</w:t>
      </w:r>
    </w:p>
    <w:p w14:paraId="766EFA77" w14:textId="552916C0" w:rsidR="00DD621D" w:rsidRPr="00A47A1A" w:rsidRDefault="00DD621D" w:rsidP="00DD621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21D" w14:paraId="6D19ECF9" w14:textId="77777777" w:rsidTr="00DD621D">
        <w:tc>
          <w:tcPr>
            <w:tcW w:w="9350" w:type="dxa"/>
          </w:tcPr>
          <w:p w14:paraId="53BF4DD6" w14:textId="342D4C3A" w:rsidR="00534509" w:rsidRDefault="002231B8" w:rsidP="00DD621D">
            <w:r>
              <w:t xml:space="preserve">My results did not match the 3db increase whatsoever. I could improve my results by redoing all of the </w:t>
            </w:r>
            <w:proofErr w:type="gramStart"/>
            <w:r>
              <w:t>scans, or</w:t>
            </w:r>
            <w:proofErr w:type="gramEnd"/>
            <w:r>
              <w:t xml:space="preserve"> taking more samples per scan. Either way, it is apparent something needs to change with how I am taking the scans. </w:t>
            </w:r>
          </w:p>
        </w:tc>
      </w:tr>
    </w:tbl>
    <w:p w14:paraId="28EDD902" w14:textId="77777777" w:rsidR="00DD621D" w:rsidRDefault="00DD621D" w:rsidP="00DD621D"/>
    <w:p w14:paraId="7F12AC56" w14:textId="77777777" w:rsidR="004746F3" w:rsidRDefault="00DD621D" w:rsidP="004746F3">
      <w:pPr>
        <w:spacing w:after="0" w:line="276" w:lineRule="auto"/>
        <w:jc w:val="both"/>
      </w:pPr>
      <w:r w:rsidRPr="00A47A1A">
        <w:rPr>
          <w:b/>
          <w:bCs/>
        </w:rPr>
        <w:t xml:space="preserve">2. </w:t>
      </w:r>
      <w:r w:rsidR="004746F3">
        <w:t>Discuss how the amount of time to take a scan varies with the increase in PII.</w:t>
      </w:r>
    </w:p>
    <w:p w14:paraId="79D7082D" w14:textId="0A6A6DFC" w:rsidR="00DD621D" w:rsidRPr="00A47A1A" w:rsidRDefault="00DD621D" w:rsidP="00DD621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621D" w14:paraId="08EB3887" w14:textId="77777777" w:rsidTr="003A38BD">
        <w:tc>
          <w:tcPr>
            <w:tcW w:w="9350" w:type="dxa"/>
          </w:tcPr>
          <w:p w14:paraId="05CC47CD" w14:textId="7F1E7E69" w:rsidR="005C00D7" w:rsidRDefault="002231B8" w:rsidP="003A38BD">
            <w:r>
              <w:t xml:space="preserve">As PII increases, the scans will take longer. This is because each pulse represents a power of two, 2^7 = 128 pulses combined to produce a scan. For some reason, however, my scans took the same amount of time for each target and background. This most likely </w:t>
            </w:r>
            <w:r w:rsidR="00805976">
              <w:t>must</w:t>
            </w:r>
            <w:r>
              <w:t xml:space="preserve"> come from the scan start and stop times. </w:t>
            </w:r>
          </w:p>
        </w:tc>
      </w:tr>
    </w:tbl>
    <w:p w14:paraId="35CEC562" w14:textId="77777777" w:rsidR="00DD621D" w:rsidRDefault="00DD621D"/>
    <w:p w14:paraId="675EE38B" w14:textId="5B761D61" w:rsidR="001E5258" w:rsidRPr="00CE3EF9" w:rsidRDefault="00717CEB">
      <w:pPr>
        <w:rPr>
          <w:color w:val="4472C4" w:themeColor="accent1"/>
        </w:rPr>
      </w:pPr>
      <w:proofErr w:type="spellStart"/>
      <w:r w:rsidRPr="00CE3EF9">
        <w:rPr>
          <w:color w:val="4472C4" w:themeColor="accent1"/>
        </w:rPr>
        <w:t>Matlab</w:t>
      </w:r>
      <w:proofErr w:type="spellEnd"/>
      <w:r w:rsidRPr="00CE3EF9">
        <w:rPr>
          <w:color w:val="4472C4" w:themeColor="accent1"/>
        </w:rPr>
        <w:t xml:space="preserve"> code</w:t>
      </w:r>
      <w:r w:rsidR="001E5258" w:rsidRPr="00CE3EF9">
        <w:rPr>
          <w:color w:val="4472C4" w:themeColor="accent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038C" w14:paraId="34DA426C" w14:textId="77777777" w:rsidTr="003C038C">
        <w:tc>
          <w:tcPr>
            <w:tcW w:w="9350" w:type="dxa"/>
          </w:tcPr>
          <w:p w14:paraId="662962F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plotMrmRetLog.m</w:t>
            </w:r>
            <w:proofErr w:type="spellEnd"/>
          </w:p>
          <w:p w14:paraId="5CC7508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% This script prompts the user for </w:t>
            </w:r>
            <w:proofErr w:type="gram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a</w:t>
            </w:r>
            <w:proofErr w:type="gramEnd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MRM-RET logfile, reads, parses, and</w:t>
            </w:r>
          </w:p>
          <w:p w14:paraId="656A772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produces</w:t>
            </w:r>
            <w:proofErr w:type="gramEnd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a "waterfall plot" of the motion filtered scans and detection lists </w:t>
            </w:r>
          </w:p>
          <w:p w14:paraId="406B1BD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in</w:t>
            </w:r>
            <w:proofErr w:type="gramEnd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the logfile</w:t>
            </w:r>
          </w:p>
          <w:p w14:paraId="6818ECA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; close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all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clc</w:t>
            </w:r>
            <w:proofErr w:type="spellEnd"/>
          </w:p>
          <w:p w14:paraId="1F3C078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5CF8C03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%% Query user for logfile</w:t>
            </w:r>
          </w:p>
          <w:p w14:paraId="4DF314D0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dnm</w:t>
            </w:r>
            <w:proofErr w:type="spellEnd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= '.'; </w:t>
            </w:r>
            <w:proofErr w:type="spell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fnm</w:t>
            </w:r>
            <w:proofErr w:type="spellEnd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= 'MRM_002.csv</w:t>
            </w:r>
            <w:proofErr w:type="gram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';</w:t>
            </w:r>
            <w:proofErr w:type="gramEnd"/>
          </w:p>
          <w:p w14:paraId="01723BB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for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 6:15</w:t>
            </w:r>
          </w:p>
          <w:p w14:paraId="1668BDC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fnmb,dnmb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uigetfile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'*.csv'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B4487C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'Reading logfile %s\n'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dnmb,fnmb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F18D90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cfgb,reqb,scnb,det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readMrmRetLog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dnmb,fnmb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749F47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0B33A7A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fnmt,dnmt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uigetfile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'*.csv'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7B2D31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fprintf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'Reading logfile %s\n'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dnmt,fnmt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259AA2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cfgt,reqt,scnt,dett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readMrmRetLog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fullfile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dnmt,fnmt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4E21B0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3133822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   %% Pull out the raw scans (if saved)</w:t>
            </w:r>
          </w:p>
          <w:p w14:paraId="201431B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find([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scnb.Nfilt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 == 1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1C4DBE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reshape([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],[],length(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rawscansIb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';</w:t>
            </w:r>
            <w:proofErr w:type="gramEnd"/>
          </w:p>
          <w:p w14:paraId="3835084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658A8F8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find([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scnt.Nfilt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 == 1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FB25B0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reshape([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scn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],[],length(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rawscansIt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))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';</w:t>
            </w:r>
            <w:proofErr w:type="gramEnd"/>
          </w:p>
          <w:p w14:paraId="485A317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727B47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6</w:t>
            </w:r>
          </w:p>
          <w:p w14:paraId="5942E8B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6E7544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s6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23991BC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7</w:t>
            </w:r>
          </w:p>
          <w:p w14:paraId="43CBA86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707CAE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s7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01002A8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8</w:t>
            </w:r>
          </w:p>
          <w:p w14:paraId="7E6C6DC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0BD863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s8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21D23C6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9</w:t>
            </w:r>
          </w:p>
          <w:p w14:paraId="1964082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D994D4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s9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6D3694D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10</w:t>
            </w:r>
          </w:p>
          <w:p w14:paraId="61F8626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0E3FE1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s10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15973E5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11</w:t>
            </w:r>
          </w:p>
          <w:p w14:paraId="663FCA8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84A647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s11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18FD93A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12</w:t>
            </w:r>
          </w:p>
          <w:p w14:paraId="5317619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30890F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s12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3AAF024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13</w:t>
            </w:r>
          </w:p>
          <w:p w14:paraId="66F7BC8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9096E1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s13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09D19F1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14</w:t>
            </w:r>
          </w:p>
          <w:p w14:paraId="49D1A97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B5F588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s14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63D5120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15</w:t>
            </w:r>
          </w:p>
          <w:p w14:paraId="0020A91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sdiff6 = abs(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rawback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-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rawtar</w:t>
            </w:r>
            <w:proofErr w:type="spellEnd"/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003094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s15 = 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sdiff6;</w:t>
            </w:r>
            <w:proofErr w:type="gramEnd"/>
          </w:p>
          <w:p w14:paraId="0F87DEA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6A75B08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 xml:space="preserve"> </w:t>
            </w:r>
          </w:p>
          <w:p w14:paraId="4002191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   %% Create the waterfall horizontal and vertical axes</w:t>
            </w:r>
          </w:p>
          <w:p w14:paraId="2B88D0F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32/(512*1.024);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ns</w:t>
            </w:r>
          </w:p>
          <w:p w14:paraId="3AC525C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T0 = 0;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ns</w:t>
            </w:r>
          </w:p>
          <w:p w14:paraId="3847879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c = 0.29979;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m/ns</w:t>
            </w:r>
          </w:p>
          <w:p w14:paraId="2B2A1B4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= c*(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Tbin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*(0:size(sdiff6(1,:),2)-1) - T0)/2;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Range Bins in meters</w:t>
            </w:r>
          </w:p>
          <w:p w14:paraId="09644D3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 </w:t>
            </w:r>
          </w:p>
          <w:p w14:paraId="67F28D6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% Difference plot</w:t>
            </w:r>
          </w:p>
          <w:p w14:paraId="5F273CC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 xml:space="preserve">% </w:t>
            </w:r>
            <w:proofErr w:type="gramStart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plot</w:t>
            </w:r>
            <w:proofErr w:type="gramEnd"/>
            <w:r>
              <w:rPr>
                <w:rFonts w:ascii="Courier New" w:eastAsiaTheme="minorHAnsi" w:hAnsi="Courier New" w:cs="Courier New"/>
                <w:color w:val="028009"/>
                <w:sz w:val="20"/>
                <w:szCs w:val="20"/>
              </w:rPr>
              <w:t>(Rbin,sdiff6(10,:))</w:t>
            </w:r>
          </w:p>
          <w:p w14:paraId="7F54478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[a6,i]=max(sdiff6(10,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:));</w:t>
            </w:r>
            <w:proofErr w:type="gramEnd"/>
          </w:p>
          <w:p w14:paraId="5F491C0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6</w:t>
            </w:r>
          </w:p>
          <w:p w14:paraId="12C5EB1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DD8154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5B4919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SNR6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B4331E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7</w:t>
            </w:r>
          </w:p>
          <w:p w14:paraId="4BDEBDD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B25C72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356328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SNR7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CDC6B10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8</w:t>
            </w:r>
          </w:p>
          <w:p w14:paraId="7F040360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8026D6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02C58F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SNR8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05D02C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9</w:t>
            </w:r>
          </w:p>
          <w:p w14:paraId="3B411FA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C6837E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534E0B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SNR9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89DEA3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10</w:t>
            </w:r>
          </w:p>
          <w:p w14:paraId="0D2EB44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3C76E3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4DB62E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SNR10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F6E49F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11</w:t>
            </w:r>
          </w:p>
          <w:p w14:paraId="1517F02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lastRenderedPageBreak/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264F231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5AC1C7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SNR11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6CCD2D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12</w:t>
            </w:r>
          </w:p>
          <w:p w14:paraId="6AC0E16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495580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705F1CA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SNR12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BDADBC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13</w:t>
            </w:r>
          </w:p>
          <w:p w14:paraId="662F3D0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D455BE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8E2D03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SNR13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05B4D30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14</w:t>
            </w:r>
          </w:p>
          <w:p w14:paraId="69ACF78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BA13F7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40C023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SNR14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BBD8684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elseif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count == 15</w:t>
            </w:r>
          </w:p>
          <w:p w14:paraId="70DE58E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sample = sdiff6(10,23:67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D06A0A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var = var(sample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224D88E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    SNR15 = 10*log10(a6^2/var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38A9B4E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4774C37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E00FF"/>
                <w:sz w:val="20"/>
                <w:szCs w:val="20"/>
              </w:rPr>
              <w:t>end</w:t>
            </w:r>
          </w:p>
          <w:p w14:paraId="657ACA86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figure(1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32B855EA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on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64C4C6A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"Distance (m)"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6C06BE6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"Amplitude"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9C444CC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s6),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s7),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s8),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s9),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s10)</w:t>
            </w:r>
          </w:p>
          <w:p w14:paraId="599020D9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s11),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s12),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s13),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s14), plot(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Rbin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, s15)</w:t>
            </w:r>
          </w:p>
          <w:p w14:paraId="0948FD67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legend(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'PII6'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'PII7'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'PII8'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'PII9'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'PII10'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'PII11'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'PII12'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'PII13'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'PII14'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'PII15'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502E005B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 xml:space="preserve">hold </w:t>
            </w:r>
            <w:proofErr w:type="gramStart"/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off</w:t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;</w:t>
            </w:r>
            <w:proofErr w:type="gramEnd"/>
          </w:p>
          <w:p w14:paraId="0FD075C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PII = (6:15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4B434183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SNR = [SNR6 SNR7 SNR8 SNR9 SNR10 SNR11 SNR12 SNR13 SNR14 SNR15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];</w:t>
            </w:r>
            <w:proofErr w:type="gramEnd"/>
          </w:p>
          <w:p w14:paraId="6E351FD8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figure(2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71398D5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plot(PII, SNR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15DAE47F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xlabel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'PII 6-15'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97C89B2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ylabel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eastAsiaTheme="minorHAnsi" w:hAnsi="Courier New" w:cs="Courier New"/>
                <w:color w:val="AA04F9"/>
                <w:sz w:val="20"/>
                <w:szCs w:val="20"/>
              </w:rPr>
              <w:t>'SNR'</w:t>
            </w:r>
            <w:proofErr w:type="gram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</w:rPr>
              <w:t>);</w:t>
            </w:r>
            <w:proofErr w:type="gramEnd"/>
          </w:p>
          <w:p w14:paraId="09BB35ED" w14:textId="77777777" w:rsidR="00805976" w:rsidRDefault="00805976" w:rsidP="00805976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4"/>
                <w:szCs w:val="24"/>
              </w:rPr>
            </w:pPr>
          </w:p>
          <w:p w14:paraId="67AEB81E" w14:textId="77777777" w:rsidR="003C038C" w:rsidRDefault="003C038C"/>
        </w:tc>
      </w:tr>
    </w:tbl>
    <w:p w14:paraId="6BF65C9F" w14:textId="77777777" w:rsidR="001E5258" w:rsidRDefault="001E5258"/>
    <w:sectPr w:rsidR="001E5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B798B"/>
    <w:multiLevelType w:val="hybridMultilevel"/>
    <w:tmpl w:val="CCE050FC"/>
    <w:lvl w:ilvl="0" w:tplc="43C667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A07DA"/>
    <w:multiLevelType w:val="multilevel"/>
    <w:tmpl w:val="DB388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B8"/>
    <w:rsid w:val="000173B5"/>
    <w:rsid w:val="00026500"/>
    <w:rsid w:val="000906B5"/>
    <w:rsid w:val="000A37B8"/>
    <w:rsid w:val="000A5D24"/>
    <w:rsid w:val="001E5258"/>
    <w:rsid w:val="002231B8"/>
    <w:rsid w:val="002506CE"/>
    <w:rsid w:val="00263302"/>
    <w:rsid w:val="002E0C94"/>
    <w:rsid w:val="002E30A9"/>
    <w:rsid w:val="003C038C"/>
    <w:rsid w:val="00406EAE"/>
    <w:rsid w:val="004746F3"/>
    <w:rsid w:val="00534509"/>
    <w:rsid w:val="005A4269"/>
    <w:rsid w:val="005A7803"/>
    <w:rsid w:val="005C00D7"/>
    <w:rsid w:val="006330C7"/>
    <w:rsid w:val="00715F6E"/>
    <w:rsid w:val="00717CEB"/>
    <w:rsid w:val="00760CC1"/>
    <w:rsid w:val="00805976"/>
    <w:rsid w:val="008D00FC"/>
    <w:rsid w:val="00A35A77"/>
    <w:rsid w:val="00A47A1A"/>
    <w:rsid w:val="00A547DD"/>
    <w:rsid w:val="00B42150"/>
    <w:rsid w:val="00C60E20"/>
    <w:rsid w:val="00CD142E"/>
    <w:rsid w:val="00CE3EF9"/>
    <w:rsid w:val="00CE7899"/>
    <w:rsid w:val="00D85D2E"/>
    <w:rsid w:val="00DB676A"/>
    <w:rsid w:val="00DD621D"/>
    <w:rsid w:val="00E84EF5"/>
    <w:rsid w:val="00F34CDC"/>
    <w:rsid w:val="00FF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307E1"/>
  <w15:chartTrackingRefBased/>
  <w15:docId w15:val="{4414771F-A442-439B-90E5-017D6E2F7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2E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D2E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5D2E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D85D2E"/>
    <w:pPr>
      <w:ind w:left="720"/>
      <w:contextualSpacing/>
    </w:pPr>
  </w:style>
  <w:style w:type="table" w:styleId="TableGrid">
    <w:name w:val="Table Grid"/>
    <w:basedOn w:val="TableNormal"/>
    <w:uiPriority w:val="39"/>
    <w:rsid w:val="002E0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844</Words>
  <Characters>4612</Characters>
  <Application>Microsoft Office Word</Application>
  <DocSecurity>0</DocSecurity>
  <Lines>209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Anderson</dc:creator>
  <cp:keywords/>
  <dc:description/>
  <cp:lastModifiedBy>Nolan Anderson</cp:lastModifiedBy>
  <cp:revision>2</cp:revision>
  <dcterms:created xsi:type="dcterms:W3CDTF">2021-10-17T16:16:00Z</dcterms:created>
  <dcterms:modified xsi:type="dcterms:W3CDTF">2021-10-17T16:16:00Z</dcterms:modified>
</cp:coreProperties>
</file>