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8189" w14:textId="77777777" w:rsidR="00054EE9" w:rsidRDefault="00000000">
      <w:pPr>
        <w:pBdr>
          <w:bottom w:val="single" w:sz="14" w:space="4" w:color="17365D"/>
        </w:pBdr>
        <w:spacing w:after="80"/>
        <w:jc w:val="center"/>
      </w:pPr>
      <w:r>
        <w:rPr>
          <w:b/>
          <w:color w:val="17365D"/>
          <w:sz w:val="52"/>
        </w:rPr>
        <w:t>Axiom Forecasting Group</w:t>
      </w:r>
    </w:p>
    <w:p w14:paraId="4BD74B6C" w14:textId="77777777" w:rsidR="00054EE9" w:rsidRDefault="00000000">
      <w:pPr>
        <w:spacing w:before="100" w:after="280"/>
        <w:jc w:val="center"/>
      </w:pPr>
      <w:r>
        <w:rPr>
          <w:b/>
          <w:color w:val="17365D"/>
          <w:sz w:val="28"/>
        </w:rPr>
        <w:t>AFG Forecast Accuracy Index</w:t>
      </w:r>
      <w:r>
        <w:rPr>
          <w:color w:val="365F91"/>
          <w:sz w:val="24"/>
        </w:rPr>
        <w:t xml:space="preserve">   |   Updated July 27, 2026</w:t>
      </w:r>
    </w:p>
    <w:p w14:paraId="1D75423B" w14:textId="77777777" w:rsidR="00054EE9" w:rsidRDefault="00000000">
      <w:pPr>
        <w:pBdr>
          <w:bottom w:val="single" w:sz="6" w:space="3" w:color="365F91"/>
        </w:pBdr>
        <w:spacing w:before="280" w:after="80"/>
      </w:pPr>
      <w:r>
        <w:rPr>
          <w:b/>
          <w:color w:val="365F91"/>
          <w:sz w:val="26"/>
        </w:rPr>
        <w:t>Overall Performance</w:t>
      </w:r>
    </w:p>
    <w:tbl>
      <w:tblPr>
        <w:tblW w:w="10800" w:type="dxa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054EE9" w14:paraId="284C409D" w14:textId="77777777">
        <w:tc>
          <w:tcPr>
            <w:tcW w:w="27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8FAFC"/>
          </w:tcPr>
          <w:p w14:paraId="367A9CAA" w14:textId="77777777" w:rsidR="00054EE9" w:rsidRDefault="00000000">
            <w:pPr>
              <w:spacing w:before="160" w:after="40"/>
              <w:jc w:val="center"/>
            </w:pPr>
            <w:r>
              <w:rPr>
                <w:b/>
                <w:color w:val="17365D"/>
                <w:sz w:val="44"/>
              </w:rPr>
              <w:t>2</w:t>
            </w:r>
          </w:p>
          <w:p w14:paraId="18D8E753" w14:textId="77777777" w:rsidR="00054EE9" w:rsidRDefault="00000000">
            <w:pPr>
              <w:spacing w:after="160"/>
              <w:jc w:val="center"/>
            </w:pPr>
            <w:r>
              <w:rPr>
                <w:b/>
                <w:color w:val="808080"/>
                <w:sz w:val="18"/>
              </w:rPr>
              <w:t>Total Forecasts</w:t>
            </w:r>
          </w:p>
        </w:tc>
        <w:tc>
          <w:tcPr>
            <w:tcW w:w="27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E8F5E9"/>
          </w:tcPr>
          <w:p w14:paraId="542F0C28" w14:textId="77777777" w:rsidR="00054EE9" w:rsidRDefault="00000000">
            <w:pPr>
              <w:spacing w:before="160" w:after="40"/>
              <w:jc w:val="center"/>
            </w:pPr>
            <w:r>
              <w:rPr>
                <w:b/>
                <w:color w:val="1F6F3D"/>
                <w:sz w:val="44"/>
              </w:rPr>
              <w:t>1</w:t>
            </w:r>
          </w:p>
          <w:p w14:paraId="2BF22C6E" w14:textId="77777777" w:rsidR="00054EE9" w:rsidRDefault="00000000">
            <w:pPr>
              <w:spacing w:after="160"/>
              <w:jc w:val="center"/>
            </w:pPr>
            <w:r>
              <w:rPr>
                <w:b/>
                <w:color w:val="808080"/>
                <w:sz w:val="18"/>
              </w:rPr>
              <w:t>Correct</w:t>
            </w:r>
          </w:p>
        </w:tc>
        <w:tc>
          <w:tcPr>
            <w:tcW w:w="27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DECEA"/>
          </w:tcPr>
          <w:p w14:paraId="049F3FE5" w14:textId="77777777" w:rsidR="00054EE9" w:rsidRDefault="00000000">
            <w:pPr>
              <w:spacing w:before="160" w:after="40"/>
              <w:jc w:val="center"/>
            </w:pPr>
            <w:r>
              <w:rPr>
                <w:b/>
                <w:color w:val="A6231F"/>
                <w:sz w:val="44"/>
              </w:rPr>
              <w:t>1</w:t>
            </w:r>
          </w:p>
          <w:p w14:paraId="6C62F60D" w14:textId="77777777" w:rsidR="00054EE9" w:rsidRDefault="00000000">
            <w:pPr>
              <w:spacing w:after="160"/>
              <w:jc w:val="center"/>
            </w:pPr>
            <w:r>
              <w:rPr>
                <w:b/>
                <w:color w:val="808080"/>
                <w:sz w:val="18"/>
              </w:rPr>
              <w:t>Incorrect</w:t>
            </w:r>
          </w:p>
        </w:tc>
        <w:tc>
          <w:tcPr>
            <w:tcW w:w="2700" w:type="dxa"/>
            <w:tcBorders>
              <w:top w:val="single" w:sz="2" w:space="0" w:color="C8D4E8"/>
              <w:left w:val="single" w:sz="2" w:space="0" w:color="C8D4E8"/>
              <w:bottom w:val="single" w:sz="2" w:space="0" w:color="C8D4E8"/>
              <w:right w:val="single" w:sz="2" w:space="0" w:color="C8D4E8"/>
            </w:tcBorders>
            <w:shd w:val="clear" w:color="auto" w:fill="F8FAFC"/>
          </w:tcPr>
          <w:p w14:paraId="2B8643F7" w14:textId="77777777" w:rsidR="00054EE9" w:rsidRDefault="00000000">
            <w:pPr>
              <w:spacing w:before="160" w:after="40"/>
              <w:jc w:val="center"/>
            </w:pPr>
            <w:r>
              <w:rPr>
                <w:b/>
                <w:color w:val="17365D"/>
                <w:sz w:val="44"/>
              </w:rPr>
              <w:t>0.190</w:t>
            </w:r>
          </w:p>
          <w:p w14:paraId="58EA1C4B" w14:textId="77777777" w:rsidR="00054EE9" w:rsidRDefault="00000000">
            <w:pPr>
              <w:spacing w:after="160"/>
              <w:jc w:val="center"/>
            </w:pPr>
            <w:r>
              <w:rPr>
                <w:b/>
                <w:color w:val="808080"/>
                <w:sz w:val="18"/>
              </w:rPr>
              <w:t>AFG Brier Score</w:t>
            </w:r>
          </w:p>
        </w:tc>
      </w:tr>
    </w:tbl>
    <w:p w14:paraId="105798EF" w14:textId="77777777" w:rsidR="00054EE9" w:rsidRDefault="00000000">
      <w:pPr>
        <w:spacing w:before="160" w:after="40"/>
        <w:jc w:val="center"/>
      </w:pPr>
      <w:r>
        <w:rPr>
          <w:b/>
          <w:color w:val="17365D"/>
          <w:sz w:val="22"/>
        </w:rPr>
        <w:t xml:space="preserve">Accuracy: </w:t>
      </w:r>
      <w:r>
        <w:rPr>
          <w:b/>
          <w:color w:val="17365D"/>
          <w:sz w:val="26"/>
        </w:rPr>
        <w:t>50%</w:t>
      </w:r>
      <w:r>
        <w:rPr>
          <w:color w:val="808080"/>
        </w:rPr>
        <w:t xml:space="preserve">   |   AFG </w:t>
      </w:r>
      <w:r>
        <w:rPr>
          <w:b/>
          <w:color w:val="A6231F"/>
        </w:rPr>
        <w:t>trails the Kalshi market</w:t>
      </w:r>
      <w:r>
        <w:rPr>
          <w:color w:val="808080"/>
        </w:rPr>
        <w:t xml:space="preserve"> by 0.003 Brier points</w:t>
      </w:r>
      <w:r>
        <w:rPr>
          <w:i/>
          <w:color w:val="808080"/>
          <w:sz w:val="19"/>
        </w:rPr>
        <w:t xml:space="preserve">  (Market Brier: 0.187)</w:t>
      </w:r>
    </w:p>
    <w:p w14:paraId="0B92D0C2" w14:textId="77777777" w:rsidR="00054EE9" w:rsidRDefault="00000000">
      <w:pPr>
        <w:pBdr>
          <w:bottom w:val="single" w:sz="6" w:space="3" w:color="365F91"/>
        </w:pBdr>
        <w:spacing w:before="280" w:after="80"/>
      </w:pPr>
      <w:r>
        <w:rPr>
          <w:b/>
          <w:color w:val="365F91"/>
          <w:sz w:val="26"/>
        </w:rPr>
        <w:t>Accuracy by Category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2100"/>
        <w:gridCol w:w="1500"/>
        <w:gridCol w:w="1500"/>
        <w:gridCol w:w="1500"/>
        <w:gridCol w:w="1500"/>
        <w:gridCol w:w="1500"/>
      </w:tblGrid>
      <w:tr w:rsidR="00054EE9" w14:paraId="1C4CCABB" w14:textId="77777777">
        <w:tc>
          <w:tcPr>
            <w:tcW w:w="21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1A5F6457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Category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58992A7B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Forecasts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06FF9877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Correct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1688B04D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Incorrect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14E02DC0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Accuracy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7747E5EE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Brier Score</w:t>
            </w:r>
          </w:p>
        </w:tc>
      </w:tr>
      <w:tr w:rsidR="00054EE9" w14:paraId="06D293AB" w14:textId="77777777">
        <w:tc>
          <w:tcPr>
            <w:tcW w:w="21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490A37BB" w14:textId="77777777" w:rsidR="00054EE9" w:rsidRDefault="00000000">
            <w:pPr>
              <w:spacing w:before="60" w:after="60"/>
            </w:pPr>
            <w:r>
              <w:rPr>
                <w:b/>
                <w:color w:val="17365D"/>
                <w:sz w:val="19"/>
              </w:rPr>
              <w:t>Sports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808EBEF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2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794FF1FC" w14:textId="77777777" w:rsidR="00054EE9" w:rsidRDefault="00000000">
            <w:pPr>
              <w:spacing w:before="60" w:after="60"/>
            </w:pPr>
            <w:r>
              <w:rPr>
                <w:color w:val="1F6F3D"/>
                <w:sz w:val="19"/>
              </w:rPr>
              <w:t>1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0B03394D" w14:textId="77777777" w:rsidR="00054EE9" w:rsidRDefault="00000000">
            <w:pPr>
              <w:spacing w:before="60" w:after="60"/>
            </w:pPr>
            <w:r>
              <w:rPr>
                <w:color w:val="A6231F"/>
                <w:sz w:val="19"/>
              </w:rPr>
              <w:t>1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15B9F00E" w14:textId="77777777" w:rsidR="00054EE9" w:rsidRDefault="00000000">
            <w:pPr>
              <w:spacing w:before="60" w:after="60"/>
            </w:pPr>
            <w:r>
              <w:rPr>
                <w:color w:val="17365D"/>
                <w:sz w:val="19"/>
              </w:rPr>
              <w:t>50%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193AFB97" w14:textId="77777777" w:rsidR="00054EE9" w:rsidRDefault="00000000">
            <w:pPr>
              <w:spacing w:before="60" w:after="60"/>
            </w:pPr>
            <w:r>
              <w:rPr>
                <w:color w:val="17365D"/>
                <w:sz w:val="19"/>
              </w:rPr>
              <w:t>0.190</w:t>
            </w:r>
          </w:p>
        </w:tc>
      </w:tr>
      <w:tr w:rsidR="00054EE9" w14:paraId="00DBD983" w14:textId="77777777">
        <w:tc>
          <w:tcPr>
            <w:tcW w:w="21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5777C95B" w14:textId="77777777" w:rsidR="00054EE9" w:rsidRDefault="00000000">
            <w:pPr>
              <w:spacing w:before="60" w:after="60"/>
            </w:pPr>
            <w:r>
              <w:rPr>
                <w:b/>
                <w:color w:val="17365D"/>
                <w:sz w:val="19"/>
              </w:rPr>
              <w:t>Economics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97497C7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78EF8076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17202089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468CF060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7EE6D17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</w:tr>
      <w:tr w:rsidR="00054EE9" w14:paraId="55BB6097" w14:textId="77777777">
        <w:tc>
          <w:tcPr>
            <w:tcW w:w="21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0D341504" w14:textId="77777777" w:rsidR="00054EE9" w:rsidRDefault="00000000">
            <w:pPr>
              <w:spacing w:before="60" w:after="60"/>
            </w:pPr>
            <w:r>
              <w:rPr>
                <w:b/>
                <w:color w:val="17365D"/>
                <w:sz w:val="19"/>
              </w:rPr>
              <w:t>Politics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216E431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633CF172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3407891B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0239525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101D7919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</w:tr>
      <w:tr w:rsidR="00054EE9" w14:paraId="09284490" w14:textId="77777777">
        <w:tc>
          <w:tcPr>
            <w:tcW w:w="21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107556A7" w14:textId="77777777" w:rsidR="00054EE9" w:rsidRDefault="00000000">
            <w:pPr>
              <w:spacing w:before="60" w:after="60"/>
            </w:pPr>
            <w:r>
              <w:rPr>
                <w:b/>
                <w:color w:val="17365D"/>
                <w:sz w:val="19"/>
              </w:rPr>
              <w:t>Culture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0089F753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47E1D689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3DF02621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40F3958F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5BBD530F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</w:tr>
      <w:tr w:rsidR="00054EE9" w14:paraId="3B91CA19" w14:textId="77777777">
        <w:tc>
          <w:tcPr>
            <w:tcW w:w="21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68DB012E" w14:textId="77777777" w:rsidR="00054EE9" w:rsidRDefault="00000000">
            <w:pPr>
              <w:spacing w:before="60" w:after="60"/>
            </w:pPr>
            <w:r>
              <w:rPr>
                <w:b/>
                <w:color w:val="17365D"/>
                <w:sz w:val="19"/>
              </w:rPr>
              <w:t>Weather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34C93CBF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72C289B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641E8525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01E6B72F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0B0E3848" w14:textId="77777777" w:rsidR="00054EE9" w:rsidRDefault="00000000">
            <w:pPr>
              <w:spacing w:before="60" w:after="60"/>
            </w:pPr>
            <w:r>
              <w:rPr>
                <w:color w:val="808080"/>
                <w:sz w:val="19"/>
              </w:rPr>
              <w:t>—</w:t>
            </w:r>
          </w:p>
        </w:tc>
      </w:tr>
    </w:tbl>
    <w:p w14:paraId="6302E46E" w14:textId="77777777" w:rsidR="00054EE9" w:rsidRDefault="00000000">
      <w:pPr>
        <w:pBdr>
          <w:bottom w:val="single" w:sz="6" w:space="3" w:color="365F91"/>
        </w:pBdr>
        <w:spacing w:before="280" w:after="80"/>
      </w:pPr>
      <w:r>
        <w:rPr>
          <w:b/>
          <w:color w:val="365F91"/>
          <w:sz w:val="26"/>
        </w:rPr>
        <w:t>Recent Resolved Forecasts</w:t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4327"/>
        <w:gridCol w:w="1293"/>
        <w:gridCol w:w="897"/>
        <w:gridCol w:w="893"/>
        <w:gridCol w:w="999"/>
        <w:gridCol w:w="1391"/>
      </w:tblGrid>
      <w:tr w:rsidR="00054EE9" w14:paraId="4151232F" w14:textId="77777777">
        <w:tc>
          <w:tcPr>
            <w:tcW w:w="44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01024C32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Market</w:t>
            </w:r>
          </w:p>
        </w:tc>
        <w:tc>
          <w:tcPr>
            <w:tcW w:w="13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5031D3C9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Category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229693A6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Kalshi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05AB0D24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AFG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0E23DCA6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Outcome</w:t>
            </w:r>
          </w:p>
        </w:tc>
        <w:tc>
          <w:tcPr>
            <w:tcW w:w="14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  <w:shd w:val="clear" w:color="auto" w:fill="DCE6F1"/>
          </w:tcPr>
          <w:p w14:paraId="10D4731F" w14:textId="77777777" w:rsidR="00054EE9" w:rsidRDefault="00000000">
            <w:pPr>
              <w:spacing w:before="80" w:after="80"/>
            </w:pPr>
            <w:r>
              <w:rPr>
                <w:b/>
                <w:color w:val="17365D"/>
                <w:sz w:val="19"/>
              </w:rPr>
              <w:t>Result</w:t>
            </w:r>
          </w:p>
        </w:tc>
      </w:tr>
      <w:tr w:rsidR="00054EE9" w14:paraId="5EB42D72" w14:textId="77777777">
        <w:tc>
          <w:tcPr>
            <w:tcW w:w="44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60BFA162" w14:textId="77777777" w:rsidR="00054EE9" w:rsidRDefault="00000000">
            <w:pPr>
              <w:spacing w:before="60" w:after="60"/>
            </w:pPr>
            <w:r>
              <w:rPr>
                <w:color w:val="17365D"/>
                <w:sz w:val="18"/>
              </w:rPr>
              <w:t>LeBron James Next Team — Cleveland Cavaliers</w:t>
            </w:r>
          </w:p>
        </w:tc>
        <w:tc>
          <w:tcPr>
            <w:tcW w:w="13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329F083D" w14:textId="77777777" w:rsidR="00054EE9" w:rsidRDefault="00000000">
            <w:pPr>
              <w:spacing w:before="60" w:after="60"/>
            </w:pPr>
            <w:r>
              <w:rPr>
                <w:color w:val="808080"/>
                <w:sz w:val="18"/>
              </w:rPr>
              <w:t>Sports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1A0BEB9F" w14:textId="77777777" w:rsidR="00054EE9" w:rsidRDefault="00000000">
            <w:pPr>
              <w:spacing w:before="60" w:after="60"/>
            </w:pPr>
            <w:r>
              <w:rPr>
                <w:color w:val="808080"/>
                <w:sz w:val="18"/>
              </w:rPr>
              <w:t>38%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565AF5F9" w14:textId="77777777" w:rsidR="00054EE9" w:rsidRDefault="00000000">
            <w:pPr>
              <w:spacing w:before="60" w:after="60"/>
            </w:pPr>
            <w:r>
              <w:rPr>
                <w:color w:val="17365D"/>
                <w:sz w:val="18"/>
              </w:rPr>
              <w:t>28%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7A9B28AC" w14:textId="77777777" w:rsidR="00054EE9" w:rsidRDefault="00000000">
            <w:pPr>
              <w:spacing w:before="60" w:after="60"/>
            </w:pPr>
            <w:r>
              <w:rPr>
                <w:color w:val="808080"/>
                <w:sz w:val="18"/>
              </w:rPr>
              <w:t>NO</w:t>
            </w:r>
          </w:p>
        </w:tc>
        <w:tc>
          <w:tcPr>
            <w:tcW w:w="14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D7438CF" w14:textId="77777777" w:rsidR="00054EE9" w:rsidRDefault="00000000">
            <w:pPr>
              <w:spacing w:before="60" w:after="60"/>
            </w:pPr>
            <w:r>
              <w:rPr>
                <w:b/>
                <w:color w:val="1F6F3D"/>
                <w:sz w:val="18"/>
              </w:rPr>
              <w:t>✓ Correct</w:t>
            </w:r>
          </w:p>
        </w:tc>
      </w:tr>
      <w:tr w:rsidR="00054EE9" w14:paraId="52E410CF" w14:textId="77777777">
        <w:tc>
          <w:tcPr>
            <w:tcW w:w="44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41405CDC" w14:textId="77777777" w:rsidR="00054EE9" w:rsidRDefault="00000000">
            <w:pPr>
              <w:spacing w:before="60" w:after="60"/>
            </w:pPr>
            <w:r>
              <w:rPr>
                <w:color w:val="17365D"/>
                <w:sz w:val="18"/>
              </w:rPr>
              <w:t>LeBron James Next Team — Miami Heat</w:t>
            </w:r>
          </w:p>
        </w:tc>
        <w:tc>
          <w:tcPr>
            <w:tcW w:w="13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5D3733B8" w14:textId="77777777" w:rsidR="00054EE9" w:rsidRDefault="00000000">
            <w:pPr>
              <w:spacing w:before="60" w:after="60"/>
            </w:pPr>
            <w:r>
              <w:rPr>
                <w:color w:val="808080"/>
                <w:sz w:val="18"/>
              </w:rPr>
              <w:t>Sports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9C804D8" w14:textId="77777777" w:rsidR="00054EE9" w:rsidRDefault="00000000">
            <w:pPr>
              <w:spacing w:before="60" w:after="60"/>
            </w:pPr>
            <w:r>
              <w:rPr>
                <w:color w:val="808080"/>
                <w:sz w:val="18"/>
              </w:rPr>
              <w:t>48%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796E94A1" w14:textId="77777777" w:rsidR="00054EE9" w:rsidRDefault="00000000">
            <w:pPr>
              <w:spacing w:before="60" w:after="60"/>
            </w:pPr>
            <w:r>
              <w:rPr>
                <w:color w:val="17365D"/>
                <w:sz w:val="18"/>
              </w:rPr>
              <w:t>55%</w:t>
            </w:r>
          </w:p>
        </w:tc>
        <w:tc>
          <w:tcPr>
            <w:tcW w:w="9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2248CD3D" w14:textId="77777777" w:rsidR="00054EE9" w:rsidRDefault="00000000">
            <w:pPr>
              <w:spacing w:before="60" w:after="60"/>
            </w:pPr>
            <w:r>
              <w:rPr>
                <w:color w:val="808080"/>
                <w:sz w:val="18"/>
              </w:rPr>
              <w:t>NO</w:t>
            </w:r>
          </w:p>
        </w:tc>
        <w:tc>
          <w:tcPr>
            <w:tcW w:w="1400" w:type="dxa"/>
            <w:tcBorders>
              <w:top w:val="single" w:sz="2" w:space="0" w:color="B0B8C8"/>
              <w:left w:val="single" w:sz="2" w:space="0" w:color="B0B8C8"/>
              <w:bottom w:val="single" w:sz="2" w:space="0" w:color="B0B8C8"/>
              <w:right w:val="single" w:sz="2" w:space="0" w:color="B0B8C8"/>
            </w:tcBorders>
          </w:tcPr>
          <w:p w14:paraId="5DF6749A" w14:textId="77777777" w:rsidR="00054EE9" w:rsidRDefault="00000000">
            <w:pPr>
              <w:spacing w:before="60" w:after="60"/>
            </w:pPr>
            <w:r>
              <w:rPr>
                <w:b/>
                <w:color w:val="A6231F"/>
                <w:sz w:val="18"/>
              </w:rPr>
              <w:t>✗ Incorrect</w:t>
            </w:r>
          </w:p>
        </w:tc>
      </w:tr>
    </w:tbl>
    <w:p w14:paraId="1265BF60" w14:textId="77777777" w:rsidR="00054EE9" w:rsidRDefault="00000000">
      <w:pPr>
        <w:spacing w:before="320"/>
        <w:rPr>
          <w:i/>
          <w:color w:val="808080"/>
          <w:sz w:val="17"/>
        </w:rPr>
      </w:pPr>
      <w:r>
        <w:rPr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054EE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502662">
    <w:abstractNumId w:val="8"/>
  </w:num>
  <w:num w:numId="2" w16cid:durableId="1118643144">
    <w:abstractNumId w:val="6"/>
  </w:num>
  <w:num w:numId="3" w16cid:durableId="749081506">
    <w:abstractNumId w:val="5"/>
  </w:num>
  <w:num w:numId="4" w16cid:durableId="1508516513">
    <w:abstractNumId w:val="4"/>
  </w:num>
  <w:num w:numId="5" w16cid:durableId="753629062">
    <w:abstractNumId w:val="7"/>
  </w:num>
  <w:num w:numId="6" w16cid:durableId="1519388603">
    <w:abstractNumId w:val="3"/>
  </w:num>
  <w:num w:numId="7" w16cid:durableId="1482042340">
    <w:abstractNumId w:val="2"/>
  </w:num>
  <w:num w:numId="8" w16cid:durableId="171989375">
    <w:abstractNumId w:val="1"/>
  </w:num>
  <w:num w:numId="9" w16cid:durableId="157045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E9"/>
    <w:rsid w:val="0006063C"/>
    <w:rsid w:val="0015074B"/>
    <w:rsid w:val="0029639D"/>
    <w:rsid w:val="00326F90"/>
    <w:rsid w:val="004F3C2F"/>
    <w:rsid w:val="00AA1D8D"/>
    <w:rsid w:val="00B47730"/>
    <w:rsid w:val="00CB0664"/>
    <w:rsid w:val="00EF531E"/>
    <w:rsid w:val="00FB0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CA24E"/>
  <w14:defaultImageDpi w14:val="300"/>
  <w15:docId w15:val="{1679FD98-6437-4A0F-ADB6-F7E6F6CA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white</cp:lastModifiedBy>
  <cp:revision>3</cp:revision>
  <dcterms:created xsi:type="dcterms:W3CDTF">2013-12-23T23:15:00Z</dcterms:created>
  <dcterms:modified xsi:type="dcterms:W3CDTF">2026-07-27T19:59:00Z</dcterms:modified>
  <cp:category/>
</cp:coreProperties>
</file>