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B5EB1">
      <w:pPr>
        <w:pStyle w:val="2"/>
        <w:spacing w:line="267" w:lineRule="auto"/>
      </w:pPr>
    </w:p>
    <w:p w14:paraId="7FE6E05C">
      <w:pPr>
        <w:pStyle w:val="2"/>
        <w:spacing w:line="268" w:lineRule="auto"/>
        <w:jc w:val="center"/>
      </w:pPr>
      <w:r>
        <w:rPr>
          <w:rFonts w:hint="eastAsia" w:eastAsia="SimSun"/>
          <w:b/>
          <w:bCs/>
          <w:spacing w:val="-12"/>
          <w:sz w:val="40"/>
          <w:szCs w:val="40"/>
          <w:lang w:val="en-US" w:eastAsia="zh-CN"/>
        </w:rPr>
        <w:drawing>
          <wp:inline distT="0" distB="0" distL="114300" distR="114300">
            <wp:extent cx="2249170" cy="1111885"/>
            <wp:effectExtent l="0" t="0" r="17780" b="0"/>
            <wp:docPr id="1" name="图片 1" descr="ECLOGO横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LOGO横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63FF">
      <w:pPr>
        <w:pStyle w:val="2"/>
        <w:spacing w:line="268" w:lineRule="auto"/>
      </w:pPr>
    </w:p>
    <w:p w14:paraId="60A323C9">
      <w:pPr>
        <w:pStyle w:val="2"/>
        <w:spacing w:line="246" w:lineRule="auto"/>
      </w:pPr>
    </w:p>
    <w:p w14:paraId="66349B94">
      <w:pPr>
        <w:pStyle w:val="2"/>
        <w:spacing w:line="247" w:lineRule="auto"/>
      </w:pPr>
    </w:p>
    <w:p w14:paraId="47AD9A04">
      <w:pPr>
        <w:pStyle w:val="2"/>
        <w:spacing w:line="247" w:lineRule="auto"/>
      </w:pPr>
    </w:p>
    <w:p w14:paraId="4669ED4F">
      <w:pPr>
        <w:pStyle w:val="2"/>
        <w:spacing w:line="247" w:lineRule="auto"/>
      </w:pPr>
    </w:p>
    <w:p w14:paraId="78884F2C">
      <w:pPr>
        <w:pStyle w:val="2"/>
        <w:spacing w:line="247" w:lineRule="auto"/>
      </w:pPr>
    </w:p>
    <w:p w14:paraId="5654B869">
      <w:pPr>
        <w:spacing w:before="113" w:line="220" w:lineRule="auto"/>
        <w:ind w:left="570"/>
        <w:rPr>
          <w:rFonts w:ascii="SimHei" w:hAnsi="SimHei" w:eastAsia="SimHei" w:cs="SimHei"/>
          <w:sz w:val="35"/>
          <w:szCs w:val="35"/>
        </w:rPr>
      </w:pPr>
      <w:r>
        <w:rPr>
          <w:rFonts w:hint="default" w:ascii="SimHei" w:hAnsi="SimHei" w:eastAsia="SimSun" w:cs="SimHei"/>
          <w:spacing w:val="3"/>
          <w:sz w:val="35"/>
          <w:szCs w:val="35"/>
        </w:rPr>
        <w:t>乾</w:t>
      </w:r>
      <w:r>
        <w:rPr>
          <w:rFonts w:ascii="SimHei" w:hAnsi="SimHei" w:eastAsia="SimSun" w:cs="SimHei"/>
          <w:spacing w:val="3"/>
          <w:sz w:val="35"/>
          <w:szCs w:val="35"/>
        </w:rPr>
        <w:t>性/油性</w:t>
      </w:r>
      <w:r>
        <w:rPr>
          <w:rFonts w:ascii="SimHei" w:hAnsi="SimHei" w:eastAsia="SimSun" w:cs="SimHei"/>
          <w:spacing w:val="156"/>
          <w:sz w:val="35"/>
          <w:szCs w:val="35"/>
        </w:rPr>
        <w:t xml:space="preserve"> </w:t>
      </w:r>
      <w:r>
        <w:rPr>
          <w:rFonts w:ascii="SimHei" w:hAnsi="SimHei" w:eastAsia="SimSun" w:cs="SimHei"/>
          <w:spacing w:val="3"/>
          <w:sz w:val="35"/>
          <w:szCs w:val="35"/>
        </w:rPr>
        <w:t xml:space="preserve">敏感性/耐受性  </w:t>
      </w:r>
      <w:r>
        <w:rPr>
          <w:rFonts w:ascii="SimHei" w:hAnsi="SimHei" w:eastAsia="SimSun" w:cs="SimHei"/>
          <w:b/>
          <w:bCs/>
          <w:color w:val="0050C9"/>
          <w:spacing w:val="3"/>
          <w:sz w:val="35"/>
          <w:szCs w:val="35"/>
        </w:rPr>
        <w:t>色素性/非色素性</w:t>
      </w:r>
      <w:r>
        <w:rPr>
          <w:rFonts w:ascii="SimHei" w:hAnsi="SimHei" w:eastAsia="SimSun" w:cs="SimHei"/>
          <w:color w:val="0050C9"/>
          <w:spacing w:val="3"/>
          <w:sz w:val="35"/>
          <w:szCs w:val="35"/>
        </w:rPr>
        <w:t xml:space="preserve">  </w:t>
      </w:r>
      <w:r>
        <w:rPr>
          <w:rFonts w:ascii="SimHei" w:hAnsi="SimHei" w:eastAsia="SimSun" w:cs="SimHei"/>
          <w:b/>
          <w:bCs/>
          <w:spacing w:val="3"/>
          <w:sz w:val="35"/>
          <w:szCs w:val="35"/>
        </w:rPr>
        <w:t>緊致/皺紋</w:t>
      </w:r>
    </w:p>
    <w:p w14:paraId="69A069FF">
      <w:pPr>
        <w:pStyle w:val="2"/>
        <w:spacing w:line="242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144145</wp:posOffset>
            </wp:positionV>
            <wp:extent cx="6115050" cy="1270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8C0DD">
      <w:pPr>
        <w:pStyle w:val="2"/>
        <w:spacing w:line="242" w:lineRule="auto"/>
      </w:pPr>
    </w:p>
    <w:p w14:paraId="5AD4D9D3">
      <w:pPr>
        <w:pStyle w:val="2"/>
        <w:spacing w:line="243" w:lineRule="auto"/>
      </w:pPr>
    </w:p>
    <w:p w14:paraId="70866695">
      <w:pPr>
        <w:pStyle w:val="2"/>
        <w:spacing w:line="243" w:lineRule="auto"/>
      </w:pPr>
      <w:bookmarkStart w:id="0" w:name="_GoBack"/>
      <w:bookmarkEnd w:id="0"/>
    </w:p>
    <w:p w14:paraId="5E7A920A">
      <w:pPr>
        <w:pStyle w:val="2"/>
        <w:spacing w:line="243" w:lineRule="auto"/>
      </w:pPr>
    </w:p>
    <w:p w14:paraId="446C5BB4">
      <w:pPr>
        <w:pStyle w:val="2"/>
        <w:spacing w:line="243" w:lineRule="auto"/>
      </w:pPr>
    </w:p>
    <w:p w14:paraId="6B24C70A">
      <w:pPr>
        <w:pStyle w:val="2"/>
        <w:spacing w:line="243" w:lineRule="auto"/>
      </w:pPr>
    </w:p>
    <w:p w14:paraId="3D86AE52">
      <w:pPr>
        <w:spacing w:before="131" w:line="221" w:lineRule="auto"/>
        <w:ind w:left="4209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-11"/>
          <w:sz w:val="40"/>
          <w:szCs w:val="40"/>
        </w:rPr>
        <w:t>你的皮膚是</w:t>
      </w:r>
    </w:p>
    <w:p w14:paraId="473F6570">
      <w:pPr>
        <w:pStyle w:val="2"/>
        <w:spacing w:line="327" w:lineRule="auto"/>
      </w:pPr>
    </w:p>
    <w:p w14:paraId="46DDF465">
      <w:pPr>
        <w:pStyle w:val="2"/>
        <w:spacing w:line="327" w:lineRule="auto"/>
      </w:pPr>
    </w:p>
    <w:p w14:paraId="46E9061D">
      <w:pPr>
        <w:spacing w:line="1980" w:lineRule="exact"/>
        <w:ind w:firstLine="1859"/>
      </w:pPr>
      <w:r>
        <w:rPr>
          <w:position w:val="-39"/>
        </w:rPr>
        <w:drawing>
          <wp:inline distT="0" distB="0" distL="0" distR="0">
            <wp:extent cx="4260850" cy="125666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889" cy="12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1DAC">
      <w:pPr>
        <w:pStyle w:val="2"/>
        <w:spacing w:line="252" w:lineRule="auto"/>
      </w:pPr>
    </w:p>
    <w:p w14:paraId="26598D85">
      <w:pPr>
        <w:pStyle w:val="2"/>
        <w:spacing w:before="192" w:line="223" w:lineRule="auto"/>
        <w:ind w:left="2129"/>
        <w:outlineLvl w:val="0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Sun" w:cs="SimHei"/>
          <w:spacing w:val="11"/>
          <w:sz w:val="59"/>
          <w:szCs w:val="59"/>
        </w:rPr>
        <w:t>色素性</w:t>
      </w:r>
      <w:r>
        <w:rPr>
          <w:rFonts w:ascii="SimHei" w:hAnsi="SimHei" w:eastAsia="SimSun" w:cs="SimHei"/>
          <w:spacing w:val="54"/>
          <w:sz w:val="59"/>
          <w:szCs w:val="59"/>
        </w:rPr>
        <w:t xml:space="preserve">  </w:t>
      </w:r>
      <w:r>
        <w:rPr>
          <w:rFonts w:eastAsia="SimSun"/>
          <w:sz w:val="59"/>
          <w:szCs w:val="59"/>
        </w:rPr>
        <w:t>or</w:t>
      </w:r>
      <w:r>
        <w:rPr>
          <w:rFonts w:eastAsia="SimSun"/>
          <w:spacing w:val="11"/>
          <w:sz w:val="59"/>
          <w:szCs w:val="59"/>
        </w:rPr>
        <w:t xml:space="preserve">      </w:t>
      </w:r>
      <w:r>
        <w:rPr>
          <w:rFonts w:ascii="SimHei" w:hAnsi="SimHei" w:eastAsia="SimSun" w:cs="SimHei"/>
          <w:spacing w:val="11"/>
          <w:sz w:val="59"/>
          <w:szCs w:val="59"/>
        </w:rPr>
        <w:t>非色素性</w:t>
      </w:r>
    </w:p>
    <w:p w14:paraId="658F7C2A">
      <w:pPr>
        <w:pStyle w:val="2"/>
        <w:spacing w:line="254" w:lineRule="auto"/>
      </w:pPr>
    </w:p>
    <w:p w14:paraId="39C695C9">
      <w:pPr>
        <w:pStyle w:val="2"/>
        <w:spacing w:line="254" w:lineRule="auto"/>
      </w:pPr>
    </w:p>
    <w:p w14:paraId="4AC7A2E5">
      <w:pPr>
        <w:pStyle w:val="2"/>
        <w:spacing w:line="254" w:lineRule="auto"/>
      </w:pPr>
    </w:p>
    <w:p w14:paraId="22A863DB">
      <w:pPr>
        <w:pStyle w:val="2"/>
        <w:spacing w:line="254" w:lineRule="auto"/>
      </w:pPr>
    </w:p>
    <w:p w14:paraId="304488AA">
      <w:pPr>
        <w:pStyle w:val="2"/>
        <w:spacing w:line="254" w:lineRule="auto"/>
      </w:pPr>
    </w:p>
    <w:p w14:paraId="21DC0274">
      <w:pPr>
        <w:pStyle w:val="2"/>
        <w:spacing w:line="254" w:lineRule="auto"/>
      </w:pPr>
    </w:p>
    <w:p w14:paraId="1F46F521">
      <w:pPr>
        <w:spacing w:before="131" w:line="221" w:lineRule="auto"/>
        <w:ind w:left="256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1"/>
          <w:sz w:val="40"/>
          <w:szCs w:val="40"/>
        </w:rPr>
        <w:t>皮膚不長斑點就意味著自己是</w:t>
      </w:r>
    </w:p>
    <w:p w14:paraId="32E832DA">
      <w:pPr>
        <w:spacing w:before="191" w:line="221" w:lineRule="auto"/>
        <w:ind w:left="203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8"/>
          <w:sz w:val="40"/>
          <w:szCs w:val="40"/>
        </w:rPr>
        <w:t>非色素性肌膚嗎?除了防曬還有什麼</w:t>
      </w:r>
    </w:p>
    <w:p w14:paraId="740BA21C">
      <w:pPr>
        <w:spacing w:before="191" w:line="221" w:lineRule="auto"/>
        <w:ind w:left="256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7"/>
          <w:sz w:val="40"/>
          <w:szCs w:val="40"/>
        </w:rPr>
        <w:t>辦法可以預防肌膚色素沉著?</w:t>
      </w:r>
    </w:p>
    <w:p w14:paraId="4DF141E3">
      <w:pPr>
        <w:pStyle w:val="2"/>
        <w:spacing w:line="468" w:lineRule="auto"/>
      </w:pPr>
    </w:p>
    <w:p w14:paraId="6876772A">
      <w:pPr>
        <w:spacing w:before="130" w:line="221" w:lineRule="auto"/>
        <w:ind w:left="336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9"/>
          <w:sz w:val="40"/>
          <w:szCs w:val="40"/>
        </w:rPr>
        <w:t>我們將根據測試結果</w:t>
      </w:r>
    </w:p>
    <w:p w14:paraId="53BB19F8">
      <w:pPr>
        <w:spacing w:before="202" w:line="221" w:lineRule="auto"/>
        <w:ind w:left="256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對你的肌膚類型進行精確劃分</w:t>
      </w:r>
    </w:p>
    <w:p w14:paraId="6EB6E8B1">
      <w:pPr>
        <w:spacing w:before="199" w:line="288" w:lineRule="auto"/>
        <w:ind w:left="3059" w:right="2271" w:hanging="10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6"/>
          <w:sz w:val="40"/>
          <w:szCs w:val="40"/>
        </w:rPr>
        <w:t>幫助你找到相應措施來預防皮膚色素</w:t>
      </w:r>
      <w:r>
        <w:rPr>
          <w:rFonts w:ascii="SimHei" w:hAnsi="SimHei" w:eastAsia="SimSun" w:cs="SimHei"/>
          <w:spacing w:val="1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-8"/>
          <w:sz w:val="40"/>
          <w:szCs w:val="40"/>
        </w:rPr>
        <w:t>沉著，保護肌膚健康狀態</w:t>
      </w:r>
    </w:p>
    <w:p w14:paraId="65DE0C3B">
      <w:pPr>
        <w:pStyle w:val="2"/>
        <w:spacing w:line="246" w:lineRule="auto"/>
      </w:pPr>
    </w:p>
    <w:p w14:paraId="3B54F01E">
      <w:pPr>
        <w:pStyle w:val="2"/>
        <w:spacing w:line="247" w:lineRule="auto"/>
      </w:pPr>
    </w:p>
    <w:p w14:paraId="1936A1C3">
      <w:pPr>
        <w:pStyle w:val="2"/>
        <w:spacing w:line="247" w:lineRule="auto"/>
      </w:pPr>
    </w:p>
    <w:p w14:paraId="180AD76C">
      <w:pPr>
        <w:pStyle w:val="2"/>
        <w:spacing w:line="247" w:lineRule="auto"/>
      </w:pPr>
    </w:p>
    <w:p w14:paraId="78F4EC87">
      <w:pPr>
        <w:pStyle w:val="2"/>
        <w:spacing w:line="247" w:lineRule="auto"/>
      </w:pPr>
    </w:p>
    <w:p w14:paraId="3016B911">
      <w:pPr>
        <w:pStyle w:val="2"/>
        <w:spacing w:line="247" w:lineRule="auto"/>
      </w:pPr>
    </w:p>
    <w:p w14:paraId="4AA71F6D">
      <w:pPr>
        <w:pStyle w:val="2"/>
        <w:spacing w:line="247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69850</wp:posOffset>
            </wp:positionV>
            <wp:extent cx="1708150" cy="6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14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977D">
      <w:pPr>
        <w:spacing w:before="131" w:line="224" w:lineRule="auto"/>
        <w:ind w:left="45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測</w:t>
      </w:r>
      <w:r>
        <w:rPr>
          <w:rFonts w:ascii="SimHei" w:hAnsi="SimHei" w:eastAsia="SimSun" w:cs="SimHei"/>
          <w:spacing w:val="-10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一</w:t>
      </w:r>
      <w:r>
        <w:rPr>
          <w:rFonts w:ascii="SimHei" w:hAnsi="SimHei" w:eastAsia="SimSun" w:cs="SimHei"/>
          <w:spacing w:val="-11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測&gt;</w:t>
      </w:r>
    </w:p>
    <w:p w14:paraId="2A529DB2">
      <w:pPr>
        <w:pStyle w:val="2"/>
        <w:spacing w:line="250" w:lineRule="auto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2437765</wp:posOffset>
            </wp:positionH>
            <wp:positionV relativeFrom="paragraph">
              <wp:posOffset>85725</wp:posOffset>
            </wp:positionV>
            <wp:extent cx="1682750" cy="635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8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C0FB9">
      <w:pPr>
        <w:pStyle w:val="2"/>
        <w:spacing w:line="250" w:lineRule="auto"/>
      </w:pPr>
    </w:p>
    <w:p w14:paraId="4AFBA939">
      <w:pPr>
        <w:pStyle w:val="2"/>
        <w:spacing w:line="250" w:lineRule="auto"/>
      </w:pPr>
    </w:p>
    <w:p w14:paraId="42396507">
      <w:pPr>
        <w:pStyle w:val="2"/>
        <w:spacing w:line="250" w:lineRule="auto"/>
      </w:pPr>
    </w:p>
    <w:p w14:paraId="51F6F417">
      <w:pPr>
        <w:pStyle w:val="2"/>
        <w:spacing w:line="250" w:lineRule="auto"/>
      </w:pPr>
    </w:p>
    <w:p w14:paraId="31EDD079">
      <w:pPr>
        <w:pStyle w:val="2"/>
        <w:spacing w:line="250" w:lineRule="auto"/>
      </w:pPr>
    </w:p>
    <w:p w14:paraId="386E8CBE">
      <w:pPr>
        <w:pStyle w:val="2"/>
        <w:spacing w:line="250" w:lineRule="auto"/>
      </w:pPr>
    </w:p>
    <w:p w14:paraId="2DF833D4">
      <w:pPr>
        <w:pStyle w:val="2"/>
        <w:spacing w:line="250" w:lineRule="auto"/>
      </w:pPr>
    </w:p>
    <w:p w14:paraId="708638BD">
      <w:pPr>
        <w:pStyle w:val="2"/>
        <w:spacing w:line="250" w:lineRule="auto"/>
      </w:pPr>
    </w:p>
    <w:p w14:paraId="1C3F92A7">
      <w:pPr>
        <w:pStyle w:val="2"/>
        <w:spacing w:line="250" w:lineRule="auto"/>
      </w:pPr>
    </w:p>
    <w:p w14:paraId="2725400D">
      <w:pPr>
        <w:pStyle w:val="2"/>
        <w:spacing w:line="250" w:lineRule="auto"/>
      </w:pPr>
    </w:p>
    <w:p w14:paraId="66DB0C36">
      <w:pPr>
        <w:pStyle w:val="2"/>
        <w:spacing w:line="250" w:lineRule="auto"/>
      </w:pPr>
    </w:p>
    <w:p w14:paraId="47266105">
      <w:pPr>
        <w:pStyle w:val="2"/>
        <w:spacing w:line="250" w:lineRule="auto"/>
      </w:pPr>
    </w:p>
    <w:p w14:paraId="514F9F81">
      <w:pPr>
        <w:pStyle w:val="2"/>
        <w:spacing w:line="251" w:lineRule="auto"/>
      </w:pPr>
    </w:p>
    <w:p w14:paraId="28A0BDD5">
      <w:pPr>
        <w:pStyle w:val="2"/>
        <w:spacing w:line="251" w:lineRule="auto"/>
      </w:pPr>
    </w:p>
    <w:p w14:paraId="36460C88">
      <w:pPr>
        <w:pStyle w:val="2"/>
        <w:spacing w:line="251" w:lineRule="auto"/>
      </w:pPr>
    </w:p>
    <w:p w14:paraId="7A606602">
      <w:pPr>
        <w:pStyle w:val="2"/>
        <w:spacing w:line="251" w:lineRule="auto"/>
      </w:pPr>
    </w:p>
    <w:p w14:paraId="25E612F3">
      <w:pPr>
        <w:spacing w:before="1" w:line="220" w:lineRule="exact"/>
      </w:pPr>
    </w:p>
    <w:sectPr>
      <w:footerReference r:id="rId5" w:type="default"/>
      <w:pgSz w:w="11250" w:h="24360"/>
      <w:pgMar w:top="429" w:right="69" w:bottom="1" w:left="43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0B6B72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docVars>
    <w:docVar w:name="commondata" w:val="eyJoZGlkIjoiNjkyNTAwMjE3ZDgzOWNjMDA0MDhiMWQxNDg3NWZiZGYifQ=="/>
  </w:docVars>
  <w:rsids>
    <w:rsidRoot w:val="00000000"/>
    <w:rsid w:val="2BCE224B"/>
    <w:rsid w:val="6A203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133</Words>
  <Characters>134</Characters>
  <TotalTime>1</TotalTime>
  <ScaleCrop>false</ScaleCrop>
  <LinksUpToDate>false</LinksUpToDate>
  <CharactersWithSpaces>150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2024-07-17T16:58:00Z</dcterms:created>
  <dc:creator>Kingsoft-PDF</dc:creator>
  <cp:lastModifiedBy>WPS_1548827970</cp:lastModifiedBy>
  <dcterms:modified xsi:type="dcterms:W3CDTF">2024-07-17T09:07:08Z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2024-07-17T16:58:16Z</vt:filetime>
  </property>
  <property fmtid="{D5CDD505-2E9C-101B-9397-08002B2CF9AE}" pid="4" name="UsrData">
    <vt:lpwstr>669787a526234c001fe13698wl</vt:lpwstr>
  </property>
  <property fmtid="{D5CDD505-2E9C-101B-9397-08002B2CF9AE}" pid="5" name="KSOProductBuildVer">
    <vt:lpwstr>2052-12.1.0.17147</vt:lpwstr>
  </property>
  <property fmtid="{D5CDD505-2E9C-101B-9397-08002B2CF9AE}" pid="6" name="ICV">
    <vt:lpwstr>7C962AB2944F47439E5BA2F69FEB6472_12</vt:lpwstr>
  </property>
</Properties>
</file>