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3F" w:rsidRPr="00E75B5A" w:rsidRDefault="00DD5F75">
      <w:pPr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1659255</wp:posOffset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19A" w:rsidRPr="00E75B5A">
        <w:rPr>
          <w:lang w:val="es-PE"/>
        </w:rPr>
        <w:t>HACER: INFOGRAFIA (CANVA O EN OTRO</w:t>
      </w:r>
      <w:r w:rsidR="00A6719A">
        <w:rPr>
          <w:lang w:val="es-PE"/>
        </w:rPr>
        <w:t>)</w:t>
      </w:r>
    </w:p>
    <w:p w:rsidR="00DD5F75" w:rsidRPr="00A6719A" w:rsidRDefault="00DD5F75" w:rsidP="00A6719A">
      <w:pPr>
        <w:pStyle w:val="Prrafodelista"/>
        <w:numPr>
          <w:ilvl w:val="0"/>
          <w:numId w:val="1"/>
        </w:numPr>
        <w:rPr>
          <w:lang w:val="es-PE"/>
        </w:rPr>
      </w:pPr>
      <w:r w:rsidRPr="00A6719A">
        <w:rPr>
          <w:lang w:val="es-PE"/>
        </w:rPr>
        <w:t>Definición de evaluación formativa</w:t>
      </w:r>
    </w:p>
    <w:p w:rsidR="00DD5F75" w:rsidRPr="00A6719A" w:rsidRDefault="00DD5F75" w:rsidP="00A6719A">
      <w:pPr>
        <w:pStyle w:val="Prrafodelista"/>
        <w:numPr>
          <w:ilvl w:val="0"/>
          <w:numId w:val="1"/>
        </w:numPr>
        <w:rPr>
          <w:lang w:val="es-PE"/>
        </w:rPr>
      </w:pPr>
      <w:r w:rsidRPr="00A6719A">
        <w:rPr>
          <w:lang w:val="es-PE"/>
        </w:rPr>
        <w:t>Evaluación formativa con la brecha de genero</w:t>
      </w:r>
    </w:p>
    <w:p w:rsidR="00DD5F75" w:rsidRDefault="00DD5F75" w:rsidP="00A6719A">
      <w:pPr>
        <w:pStyle w:val="Prrafodelista"/>
        <w:numPr>
          <w:ilvl w:val="0"/>
          <w:numId w:val="1"/>
        </w:numPr>
        <w:rPr>
          <w:lang w:val="es-PE"/>
        </w:rPr>
      </w:pPr>
      <w:r w:rsidRPr="00A6719A">
        <w:rPr>
          <w:lang w:val="es-PE"/>
        </w:rPr>
        <w:t>Tips para docentes que puedan generar evaluación formativa en sus cursos</w:t>
      </w:r>
    </w:p>
    <w:p w:rsidR="00A6719A" w:rsidRPr="00A6719A" w:rsidRDefault="00A6719A" w:rsidP="00A6719A">
      <w:pPr>
        <w:rPr>
          <w:lang w:val="es-PE"/>
        </w:rPr>
      </w:pPr>
      <w:r>
        <w:rPr>
          <w:lang w:val="es-PE"/>
        </w:rPr>
        <w:t xml:space="preserve">Según los videos y la lectura </w:t>
      </w:r>
      <w:bookmarkStart w:id="0" w:name="_GoBack"/>
      <w:bookmarkEnd w:id="0"/>
    </w:p>
    <w:sectPr w:rsidR="00A6719A" w:rsidRPr="00A67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B02F1"/>
    <w:multiLevelType w:val="hybridMultilevel"/>
    <w:tmpl w:val="003C3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75"/>
    <w:rsid w:val="005F5A3F"/>
    <w:rsid w:val="00A6719A"/>
    <w:rsid w:val="00DD5F75"/>
    <w:rsid w:val="00E7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9CA01"/>
  <w15:chartTrackingRefBased/>
  <w15:docId w15:val="{D30CADFA-4E08-4135-998D-2AC09335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2022-10-29T14:36:00Z</dcterms:created>
  <dcterms:modified xsi:type="dcterms:W3CDTF">2022-10-29T14:55:00Z</dcterms:modified>
</cp:coreProperties>
</file>