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45" w:rightFromText="45" w:vertAnchor="text"/>
        <w:tblW w:w="5000" w:type="pct"/>
        <w:tblCellSpacing w:w="0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026"/>
      </w:tblGrid>
      <w:tr w:rsidR="00874892" w:rsidRPr="00874892" w14:paraId="4D69D4B1" w14:textId="77777777">
        <w:trPr>
          <w:tblCellSpacing w:w="0" w:type="dxa"/>
        </w:trPr>
        <w:tc>
          <w:tcPr>
            <w:tcW w:w="0" w:type="auto"/>
            <w:shd w:val="clear" w:color="auto" w:fill="FFE599"/>
            <w:vAlign w:val="center"/>
            <w:hideMark/>
          </w:tcPr>
          <w:p w14:paraId="192C23E5" w14:textId="77777777" w:rsidR="00874892" w:rsidRPr="00874892" w:rsidRDefault="00874892" w:rsidP="00874892">
            <w:pPr>
              <w:jc w:val="right"/>
              <w:rPr>
                <w:noProof/>
              </w:rPr>
            </w:pPr>
          </w:p>
        </w:tc>
      </w:tr>
    </w:tbl>
    <w:p w14:paraId="70117598" w14:textId="77777777" w:rsidR="00874892" w:rsidRPr="00874892" w:rsidRDefault="00874892" w:rsidP="00874892">
      <w:pPr>
        <w:jc w:val="right"/>
        <w:rPr>
          <w:noProof/>
        </w:rPr>
      </w:pPr>
      <w:r w:rsidRPr="00874892">
        <w:rPr>
          <w:noProof/>
        </w:rPr>
        <w:t>CLASSICAL MRP</w:t>
      </w:r>
    </w:p>
    <w:p w14:paraId="68D94C9D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WH</w:t>
      </w:r>
      <w:r w:rsidRPr="00874892">
        <w:rPr>
          <w:noProof/>
          <w:rtl/>
          <w:lang w:val="en-US"/>
        </w:rPr>
        <w:t> – מחסן</w:t>
      </w:r>
    </w:p>
    <w:p w14:paraId="735D21BC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parameters</w:t>
      </w:r>
      <w:r w:rsidRPr="00874892">
        <w:rPr>
          <w:noProof/>
          <w:rtl/>
          <w:lang w:val="en-US"/>
        </w:rPr>
        <w:t>–</w:t>
      </w:r>
      <w:r w:rsidRPr="00874892">
        <w:rPr>
          <w:noProof/>
        </w:rPr>
        <w:t>for active assortment</w:t>
      </w:r>
      <w:r w:rsidRPr="00874892">
        <w:rPr>
          <w:noProof/>
          <w:rtl/>
          <w:lang w:val="en-US"/>
        </w:rPr>
        <w:t> </w:t>
      </w:r>
      <w:r w:rsidRPr="00874892">
        <w:rPr>
          <w:noProof/>
        </w:rPr>
        <w:t>every day</w:t>
      </w:r>
      <w:r w:rsidRPr="00874892">
        <w:rPr>
          <w:noProof/>
          <w:rtl/>
          <w:lang w:val="en-US"/>
        </w:rPr>
        <w:t> , כל יום לפריטים פעילים במגוון בשיטת אספקה 2 (מחסן)</w:t>
      </w:r>
    </w:p>
    <w:p w14:paraId="56E42F6B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DATE,TIME, MATIREAL, WH, VENDOR, RECOM IN BASE UNIT ,RECOM IN ORDER UNIT ,CURRENT STOCKDAYS,REORDER POINT AND TARGET POINT(DERIVED FROM 9 BOX) , SD ORDERS , STO ORDERS , FORCAST FOR COVERAGE, Stock on the way, LEAD TIME</w:t>
      </w:r>
    </w:p>
    <w:p w14:paraId="0AFBFB1C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  <w:rtl/>
          <w:lang w:val="en-US"/>
        </w:rPr>
        <w:t>תאריך , שעה , פריט , מחסן מזמין , ספק , כמות מומלצת ביחידת בסיס , כמות מומלצת ביחידת הזמנה , כמה ימי מלאי נוכחים יש , נקודת הזמנה מחדש ורמת מלאי מרבית (נגזרת של 9</w:t>
      </w:r>
      <w:r w:rsidRPr="00874892">
        <w:rPr>
          <w:noProof/>
        </w:rPr>
        <w:t>BOX</w:t>
      </w:r>
      <w:r w:rsidRPr="00874892">
        <w:rPr>
          <w:noProof/>
          <w:rtl/>
          <w:lang w:val="en-US"/>
        </w:rPr>
        <w:t>) , הזמנות לקוחות , הזמנות סניפים , חיזוי לימי כיסוי , מלאי בדרך , ימים לאספקה מרגע ההזמנה  </w:t>
      </w:r>
    </w:p>
    <w:p w14:paraId="7FDD0F79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  <w:rtl/>
          <w:lang w:val="en-US"/>
        </w:rPr>
        <w:t> </w:t>
      </w:r>
    </w:p>
    <w:p w14:paraId="5EA79EE6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STORE MRP</w:t>
      </w:r>
    </w:p>
    <w:p w14:paraId="5F87C6D4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Parameters </w:t>
      </w:r>
      <w:r w:rsidRPr="00874892">
        <w:rPr>
          <w:noProof/>
          <w:rtl/>
          <w:lang w:val="en-US"/>
        </w:rPr>
        <w:t> –</w:t>
      </w:r>
      <w:r w:rsidRPr="00874892">
        <w:rPr>
          <w:noProof/>
        </w:rPr>
        <w:t>for active assortment</w:t>
      </w:r>
      <w:r w:rsidRPr="00874892">
        <w:rPr>
          <w:noProof/>
          <w:rtl/>
          <w:lang w:val="en-US"/>
        </w:rPr>
        <w:t> </w:t>
      </w:r>
      <w:r w:rsidRPr="00874892">
        <w:rPr>
          <w:noProof/>
        </w:rPr>
        <w:t>every ORDER day</w:t>
      </w:r>
      <w:r w:rsidRPr="00874892">
        <w:rPr>
          <w:noProof/>
          <w:rtl/>
          <w:lang w:val="en-US"/>
        </w:rPr>
        <w:t> , כל יום לפריטים פעילים במגוון לפי סוג סחורה</w:t>
      </w:r>
    </w:p>
    <w:p w14:paraId="76E394B8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DATE,TIME,LEAD MATIREAL, STORE, VENDOR/WH, RECOM IN BASE UNIT ,RECOM IN ORDER UNIT ,Operational stock ,minimum stock level, LEAD TIME, STOCK ON THE WAY , FORCAST FOR COVERAGE (coverage till next delivery date)</w:t>
      </w:r>
    </w:p>
    <w:p w14:paraId="13CD51A7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  <w:rtl/>
          <w:lang w:val="en-US"/>
        </w:rPr>
        <w:t>תאריך , שעה , פריט מוביל , סניף מזמין ,שיטת אספקה , ספק לפי שיטת אספקה (1 ישיר 2 מחסן) , המלצה ביחידת בסיס , המלצה ביחידת הזמנה , מלאי תפעולי , מלאי מינימום \ ביטחון ,ימי כיסוי נחוצים עבור חיזוי עד יום אספקה הבא של הספק ,חיזוי עבור תקופת ימי הכיסוי</w:t>
      </w:r>
    </w:p>
    <w:p w14:paraId="46C2426B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  <w:rtl/>
          <w:lang w:val="en-US"/>
        </w:rPr>
        <w:t> </w:t>
      </w:r>
    </w:p>
    <w:p w14:paraId="257AD90A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  <w:rtl/>
          <w:lang w:val="en-US"/>
        </w:rPr>
        <w:t> </w:t>
      </w:r>
    </w:p>
    <w:p w14:paraId="74E52A20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STORE ORDER VIA CENTRAL PALNER</w:t>
      </w:r>
      <w:r w:rsidRPr="00874892">
        <w:rPr>
          <w:noProof/>
          <w:rtl/>
          <w:lang w:val="en-US"/>
        </w:rPr>
        <w:t> – חלוקות</w:t>
      </w:r>
    </w:p>
    <w:p w14:paraId="168DF122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Parameters :</w:t>
      </w:r>
    </w:p>
    <w:p w14:paraId="5E686138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STORE AND ITEM LISTS</w:t>
      </w:r>
      <w:r w:rsidRPr="00874892">
        <w:rPr>
          <w:noProof/>
          <w:rtl/>
          <w:lang w:val="en-US"/>
        </w:rPr>
        <w:t> </w:t>
      </w:r>
      <w:r w:rsidRPr="00874892">
        <w:rPr>
          <w:noProof/>
        </w:rPr>
        <w:t>SPESIFIC</w:t>
      </w:r>
      <w:r w:rsidRPr="00874892">
        <w:rPr>
          <w:noProof/>
          <w:rtl/>
          <w:lang w:val="en-US"/>
        </w:rPr>
        <w:t> – סרגל</w:t>
      </w:r>
    </w:p>
    <w:p w14:paraId="65668033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START DATE</w:t>
      </w:r>
      <w:r w:rsidRPr="00874892">
        <w:rPr>
          <w:noProof/>
          <w:rtl/>
          <w:lang w:val="en-US"/>
        </w:rPr>
        <w:t> – תאריך התחלה</w:t>
      </w:r>
    </w:p>
    <w:p w14:paraId="28512315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COVERAGE</w:t>
      </w:r>
      <w:r w:rsidRPr="00874892">
        <w:rPr>
          <w:noProof/>
          <w:rtl/>
          <w:lang w:val="en-US"/>
        </w:rPr>
        <w:t> – ימי כיסוי</w:t>
      </w:r>
    </w:p>
    <w:p w14:paraId="4BBBAE73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OPTIONAL FORCE QUANTITY</w:t>
      </w:r>
      <w:r w:rsidRPr="00874892">
        <w:rPr>
          <w:noProof/>
          <w:rtl/>
          <w:lang w:val="en-US"/>
        </w:rPr>
        <w:t> – כמות דחיפה בכוח</w:t>
      </w:r>
    </w:p>
    <w:p w14:paraId="7A20591A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 </w:t>
      </w:r>
    </w:p>
    <w:p w14:paraId="460726CB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</w:rPr>
        <w:t>DATE,TIME,LEAD MATIREAL, STORE, VENDOR/WH, RECOM IN BASE UNIT ,RECOM IN ORDER UNIT ,Operational stock ,planogram minimum stock level, STOCK ON THE WAY , FORCAST FOR COVERAGE, STORE SIZE &amp; SALE CAPABILITY (fore forced quantity)</w:t>
      </w:r>
    </w:p>
    <w:p w14:paraId="1B680666" w14:textId="77777777" w:rsidR="00874892" w:rsidRPr="00874892" w:rsidRDefault="00874892" w:rsidP="00874892">
      <w:pPr>
        <w:jc w:val="right"/>
        <w:rPr>
          <w:noProof/>
          <w:rtl/>
          <w:lang w:val="en-US"/>
        </w:rPr>
      </w:pPr>
      <w:r w:rsidRPr="00874892">
        <w:rPr>
          <w:noProof/>
          <w:rtl/>
          <w:lang w:val="en-US"/>
        </w:rPr>
        <w:t>תאריך , שעה ,סניף , פריט מוביל , ,שיטת אספקה , ספק לפי שיטת אספקה (1 ישיר 2 מחסן) , המלצה ביחידת בסיס , המלצה ביחיד הזמנה , מלאי תפעולי , כמות מינימלית לתצוגה , מלאי בדרך , חיזוי לימי כיסוי , גודל סניף ויכולת מכר לפי קטגוריית פריט עבור חלוקת דחיפה</w:t>
      </w:r>
    </w:p>
    <w:p w14:paraId="39E7D791" w14:textId="76802300" w:rsidR="00874892" w:rsidRPr="00874892" w:rsidRDefault="00874892" w:rsidP="00874892">
      <w:pPr>
        <w:jc w:val="righ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CBBC86" wp14:editId="70027BD4">
            <wp:extent cx="5725160" cy="2560320"/>
            <wp:effectExtent l="0" t="0" r="8890" b="0"/>
            <wp:docPr id="17290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7F63" w14:textId="77777777" w:rsidR="00874892" w:rsidRDefault="00874892" w:rsidP="00874892">
      <w:pPr>
        <w:jc w:val="right"/>
        <w:rPr>
          <w:lang w:val="en-US"/>
        </w:rPr>
      </w:pPr>
    </w:p>
    <w:p w14:paraId="2FC1E245" w14:textId="77777777" w:rsidR="007F1895" w:rsidRPr="007F1895" w:rsidRDefault="007F1895" w:rsidP="007F1895">
      <w:pPr>
        <w:jc w:val="right"/>
      </w:pPr>
      <w:r w:rsidRPr="007F1895">
        <w:rPr>
          <w:rtl/>
          <w:lang w:val="en-US"/>
        </w:rPr>
        <w:t> </w:t>
      </w:r>
    </w:p>
    <w:p w14:paraId="3C123E9E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rPr>
          <w:rtl/>
          <w:lang w:val="en-US"/>
        </w:rPr>
        <w:t>סוגי פעילות</w:t>
      </w:r>
    </w:p>
    <w:p w14:paraId="22F90D2A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t>·</w:t>
      </w:r>
      <w:r w:rsidRPr="007F1895">
        <w:rPr>
          <w:rtl/>
          <w:lang w:val="en-US"/>
        </w:rPr>
        <w:t>       פעילות שוטפת (קובץ יוניברס)</w:t>
      </w:r>
    </w:p>
    <w:p w14:paraId="477ACEF6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t>o</w:t>
      </w:r>
      <w:r w:rsidRPr="007F1895">
        <w:rPr>
          <w:rtl/>
          <w:lang w:val="en-US"/>
        </w:rPr>
        <w:t>      פורמט , סוג אמצעי תצוגה , סוג מבצע , עיתון אינדיקטור , ברקוד מייצג , מקבץ , תיאור ברקוד \ מקבץ , מבצע , קמפיין , תגמול </w:t>
      </w:r>
      <w:r w:rsidRPr="007F1895">
        <w:rPr>
          <w:b/>
          <w:bCs/>
          <w:rtl/>
          <w:lang w:val="en-US"/>
        </w:rPr>
        <w:t>, מחיר קטלוגי , מחיר מבצע , </w:t>
      </w:r>
      <w:r w:rsidRPr="007F1895">
        <w:rPr>
          <w:rtl/>
          <w:lang w:val="en-US"/>
        </w:rPr>
        <w:t xml:space="preserve">תאריך התחלה , תאריך סוף , כמות הסכם מסחרי (אופציונלי) , </w:t>
      </w:r>
      <w:proofErr w:type="spellStart"/>
      <w:r w:rsidRPr="007F1895">
        <w:rPr>
          <w:rtl/>
          <w:lang w:val="en-US"/>
        </w:rPr>
        <w:t>אגרגציית</w:t>
      </w:r>
      <w:proofErr w:type="spellEnd"/>
      <w:r w:rsidRPr="007F1895">
        <w:rPr>
          <w:rtl/>
          <w:lang w:val="en-US"/>
        </w:rPr>
        <w:t xml:space="preserve"> חיזוי לתקופה מעוגן-טק</w:t>
      </w:r>
    </w:p>
    <w:p w14:paraId="4D6290E1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t>§</w:t>
      </w:r>
      <w:r w:rsidRPr="007F1895">
        <w:rPr>
          <w:rtl/>
          <w:lang w:val="en-US"/>
        </w:rPr>
        <w:t>       מגוון סניפי : פריט ,שיטית אספקה , ספק מקורי , ספק לפי שיטת אספקה ( 1 – ישיר , 2 מחסן ) , </w:t>
      </w:r>
      <w:r w:rsidRPr="007F1895">
        <w:rPr>
          <w:b/>
          <w:bCs/>
          <w:rtl/>
          <w:lang w:val="en-US"/>
        </w:rPr>
        <w:t>סוג אמצעי תצוגה</w:t>
      </w:r>
      <w:r w:rsidRPr="007F1895">
        <w:rPr>
          <w:rtl/>
          <w:lang w:val="en-US"/>
        </w:rPr>
        <w:t> , כמות שחולקה , כמות שהוזמנה , כמות שנמכרה , חיזוי לתקופה מעוגן-טק</w:t>
      </w:r>
    </w:p>
    <w:p w14:paraId="595CD596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t>·</w:t>
      </w:r>
      <w:r w:rsidRPr="007F1895">
        <w:rPr>
          <w:rtl/>
          <w:lang w:val="en-US"/>
        </w:rPr>
        <w:t>       פעילות </w:t>
      </w:r>
      <w:r w:rsidRPr="007F1895">
        <w:t>ACES</w:t>
      </w:r>
    </w:p>
    <w:p w14:paraId="597AD121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t>o</w:t>
      </w:r>
      <w:r w:rsidRPr="007F1895">
        <w:rPr>
          <w:rtl/>
          <w:lang w:val="en-US"/>
        </w:rPr>
        <w:t>      פורמט , ברוקד מייצג , מקבץ , תיאור ברקוד \ מקבץ , ספק , תיאור ספק , תאריך התחלה , תאריך סוף , כמות הסכם מסחרי (אופציונלי)</w:t>
      </w:r>
      <w:r w:rsidRPr="007F1895">
        <w:t> </w:t>
      </w:r>
      <w:r w:rsidRPr="007F1895">
        <w:rPr>
          <w:rtl/>
          <w:lang w:val="en-US"/>
        </w:rPr>
        <w:t>, סולם חוזק : עמוק מאוד , עמוק , חזק , בינוני ,</w:t>
      </w:r>
      <w:proofErr w:type="spellStart"/>
      <w:r w:rsidRPr="007F1895">
        <w:rPr>
          <w:rtl/>
          <w:lang w:val="en-US"/>
        </w:rPr>
        <w:t>אגרגציית</w:t>
      </w:r>
      <w:proofErr w:type="spellEnd"/>
      <w:r w:rsidRPr="007F1895">
        <w:rPr>
          <w:rtl/>
          <w:lang w:val="en-US"/>
        </w:rPr>
        <w:t xml:space="preserve"> חיזוי לכול סולם חוזק</w:t>
      </w:r>
    </w:p>
    <w:p w14:paraId="57B5BF92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t>§</w:t>
      </w:r>
      <w:r w:rsidRPr="007F1895">
        <w:rPr>
          <w:rtl/>
          <w:lang w:val="en-US"/>
        </w:rPr>
        <w:t>       מגוון סניפי : פריט , שיטת אספקה , ספק מקורי , ספק לפי שיטת אספקה ( 1 – ישיר , 2 מחסן ) , חיזוי לכול סולם חוזק</w:t>
      </w:r>
    </w:p>
    <w:p w14:paraId="7283230C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rPr>
          <w:rtl/>
          <w:lang w:val="en-US"/>
        </w:rPr>
        <w:t> </w:t>
      </w:r>
    </w:p>
    <w:p w14:paraId="2BE4697D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t>KPI</w:t>
      </w:r>
      <w:r w:rsidRPr="007F1895">
        <w:rPr>
          <w:rtl/>
          <w:lang w:val="en-US"/>
        </w:rPr>
        <w:t> :</w:t>
      </w:r>
    </w:p>
    <w:p w14:paraId="74AFAA10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rPr>
          <w:rtl/>
          <w:lang w:val="en-US"/>
        </w:rPr>
        <w:t> </w:t>
      </w:r>
    </w:p>
    <w:p w14:paraId="121C16DC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rPr>
          <w:rtl/>
          <w:lang w:val="en-US"/>
        </w:rPr>
        <w:t>% דיוק חיזוי  </w:t>
      </w:r>
    </w:p>
    <w:p w14:paraId="5AA5B0E4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rPr>
          <w:rtl/>
          <w:lang w:val="en-US"/>
        </w:rPr>
        <w:t>% נגיעות המלצות סניפים</w:t>
      </w:r>
    </w:p>
    <w:p w14:paraId="217FF2CC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rPr>
          <w:rtl/>
          <w:lang w:val="en-US"/>
        </w:rPr>
        <w:t>% אימוץ המלצות מחסנים</w:t>
      </w:r>
    </w:p>
    <w:p w14:paraId="44923907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rPr>
          <w:rtl/>
          <w:lang w:val="en-US"/>
        </w:rPr>
        <w:t>% פחת</w:t>
      </w:r>
    </w:p>
    <w:p w14:paraId="38A28EDF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rPr>
          <w:rtl/>
          <w:lang w:val="en-US"/>
        </w:rPr>
        <w:t>% זמינות</w:t>
      </w:r>
    </w:p>
    <w:p w14:paraId="4F4FC5DF" w14:textId="77777777" w:rsidR="007F1895" w:rsidRPr="007F1895" w:rsidRDefault="007F1895" w:rsidP="007F1895">
      <w:pPr>
        <w:jc w:val="right"/>
        <w:rPr>
          <w:rtl/>
          <w:lang w:val="en-US"/>
        </w:rPr>
      </w:pPr>
      <w:r w:rsidRPr="007F1895">
        <w:rPr>
          <w:rtl/>
          <w:lang w:val="en-US"/>
        </w:rPr>
        <w:t>%</w:t>
      </w:r>
      <w:r w:rsidRPr="007F1895">
        <w:t> OTIF</w:t>
      </w:r>
    </w:p>
    <w:p w14:paraId="67366166" w14:textId="77777777" w:rsidR="00874892" w:rsidRPr="00874892" w:rsidRDefault="00874892" w:rsidP="00874892">
      <w:pPr>
        <w:jc w:val="right"/>
        <w:rPr>
          <w:lang w:val="en-US"/>
        </w:rPr>
      </w:pPr>
    </w:p>
    <w:sectPr w:rsidR="00874892" w:rsidRPr="00874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27"/>
    <w:rsid w:val="00165027"/>
    <w:rsid w:val="00254577"/>
    <w:rsid w:val="003B55D4"/>
    <w:rsid w:val="007F1895"/>
    <w:rsid w:val="007F6EFF"/>
    <w:rsid w:val="00874892"/>
    <w:rsid w:val="0093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CBF1"/>
  <w15:chartTrackingRefBased/>
  <w15:docId w15:val="{839066AC-9B72-4336-9923-91B44318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2243</Characters>
  <Application>Microsoft Office Word</Application>
  <DocSecurity>0</DocSecurity>
  <Lines>60</Lines>
  <Paragraphs>31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Iliya Bitterlikh</dc:creator>
  <cp:keywords/>
  <dc:description/>
  <cp:lastModifiedBy>Iliya Bitterlikh</cp:lastModifiedBy>
  <cp:revision>3</cp:revision>
  <dcterms:created xsi:type="dcterms:W3CDTF">2026-05-28T22:12:00Z</dcterms:created>
  <dcterms:modified xsi:type="dcterms:W3CDTF">2026-05-28T22:13:00Z</dcterms:modified>
</cp:coreProperties>
</file>