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4417" w14:textId="77777777" w:rsidR="0047326C" w:rsidRDefault="00000000">
      <w:pPr>
        <w:pStyle w:val="Ttulo"/>
      </w:pPr>
      <w:r>
        <w:t>Análise de Utilizadores e Tarefas</w:t>
      </w:r>
    </w:p>
    <w:p w14:paraId="72D6F960" w14:textId="77777777" w:rsidR="0047326C" w:rsidRDefault="00000000">
      <w:pPr>
        <w:pStyle w:val="Subttulo"/>
      </w:pPr>
      <w:r>
        <w:t>Simão Santos Pedro – 2212496</w:t>
      </w:r>
    </w:p>
    <w:p w14:paraId="3C29BB9B" w14:textId="77777777" w:rsidR="0047326C" w:rsidRDefault="00000000">
      <w:pPr>
        <w:pStyle w:val="Subttulo"/>
      </w:pPr>
      <w:r>
        <w:t>Marcos Santos Ferreira – 2212508</w:t>
      </w:r>
    </w:p>
    <w:p w14:paraId="280EFA28" w14:textId="77777777" w:rsidR="0047326C" w:rsidRDefault="00000000">
      <w:pPr>
        <w:pStyle w:val="Ttulo1"/>
      </w:pPr>
      <w:r>
        <w:t>Questionário</w:t>
      </w:r>
    </w:p>
    <w:p w14:paraId="619FA9FE" w14:textId="77777777" w:rsidR="0047326C" w:rsidRDefault="00000000">
      <w:r>
        <w:t xml:space="preserve">O questionário encontra-se disponível </w:t>
      </w:r>
      <w:hyperlink r:id="rId7" w:history="1">
        <w:r>
          <w:rPr>
            <w:rStyle w:val="Hiperligao"/>
          </w:rPr>
          <w:t>aq</w:t>
        </w:r>
        <w:bookmarkStart w:id="0" w:name="_Hlt121429831"/>
        <w:bookmarkStart w:id="1" w:name="_Hlt121429832"/>
        <w:r>
          <w:rPr>
            <w:rStyle w:val="Hiperligao"/>
          </w:rPr>
          <w:t>u</w:t>
        </w:r>
        <w:bookmarkEnd w:id="0"/>
        <w:bookmarkEnd w:id="1"/>
        <w:r>
          <w:rPr>
            <w:rStyle w:val="Hiperligao"/>
          </w:rPr>
          <w:t>i</w:t>
        </w:r>
      </w:hyperlink>
      <w:r>
        <w:t>.</w:t>
      </w:r>
    </w:p>
    <w:p w14:paraId="454970D5" w14:textId="77777777" w:rsidR="0047326C" w:rsidRDefault="00000000">
      <w:pPr>
        <w:pStyle w:val="Ttulo1"/>
      </w:pPr>
      <w:r>
        <w:t>Lista de requisitos funcionais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47326C" w14:paraId="4B353671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6303" w14:textId="77777777" w:rsidR="0047326C" w:rsidRDefault="00000000">
            <w:pPr>
              <w:spacing w:after="0" w:line="240" w:lineRule="auto"/>
            </w:pPr>
            <w:r>
              <w:rPr>
                <w:b/>
                <w:bCs/>
              </w:rPr>
              <w:t>Interagir com o artigo em 3D</w:t>
            </w:r>
          </w:p>
        </w:tc>
      </w:tr>
      <w:tr w:rsidR="0047326C" w14:paraId="3ECB1AC0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66A69" w14:textId="77777777" w:rsidR="0047326C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46D" w14:textId="77777777" w:rsidR="0047326C" w:rsidRDefault="00000000">
            <w:pPr>
              <w:spacing w:after="0" w:line="240" w:lineRule="auto"/>
            </w:pPr>
            <w:r>
              <w:t>O utilizador está na página de artigo.</w:t>
            </w:r>
          </w:p>
        </w:tc>
      </w:tr>
      <w:tr w:rsidR="0047326C" w14:paraId="7E62A1CE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E1796" w14:textId="77777777" w:rsidR="0047326C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BA0A5" w14:textId="77777777" w:rsidR="0047326C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313" w:hanging="283"/>
            </w:pPr>
            <w:r>
              <w:t>Na secção onde são mostradas as fotos, passa a ver-se o artigo num espaço 3D.</w:t>
            </w:r>
          </w:p>
          <w:p w14:paraId="34FEBAE6" w14:textId="77777777" w:rsidR="0047326C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313" w:hanging="283"/>
            </w:pPr>
            <w:r>
              <w:t>Ao lado do espaço 3D encontram-se as vistas 3D pré-configuradas:</w:t>
            </w:r>
          </w:p>
          <w:p w14:paraId="2B54E50B" w14:textId="77777777" w:rsidR="0047326C" w:rsidRDefault="00000000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ind w:left="597" w:hanging="284"/>
            </w:pPr>
            <w:r>
              <w:t>Vista Frontal</w:t>
            </w:r>
          </w:p>
          <w:p w14:paraId="72E3A884" w14:textId="77777777" w:rsidR="0047326C" w:rsidRDefault="00000000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ind w:left="597" w:hanging="284"/>
            </w:pPr>
            <w:r>
              <w:t>Vista Oblíqua da Esquerda</w:t>
            </w:r>
          </w:p>
          <w:p w14:paraId="22C4C1C5" w14:textId="77777777" w:rsidR="0047326C" w:rsidRDefault="00000000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ind w:left="597" w:hanging="284"/>
            </w:pPr>
            <w:r>
              <w:t>Vista Oblíqua da Direita</w:t>
            </w:r>
          </w:p>
          <w:p w14:paraId="714A791B" w14:textId="77777777" w:rsidR="0047326C" w:rsidRDefault="00000000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ind w:left="597" w:hanging="284"/>
            </w:pPr>
            <w:r>
              <w:t>Vista Traseira</w:t>
            </w:r>
          </w:p>
          <w:p w14:paraId="5114F925" w14:textId="77777777" w:rsidR="0047326C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313" w:hanging="283"/>
            </w:pPr>
            <w:r>
              <w:t>Ao clicar numa das vistas pré-configuradas o artigo ficará visível dentro do espaço 3D dessa mesma perspetiva.</w:t>
            </w:r>
          </w:p>
          <w:p w14:paraId="2CA6CF7E" w14:textId="77777777" w:rsidR="0047326C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313" w:hanging="283"/>
            </w:pPr>
            <w:r>
              <w:t>Dentro do espaço 3D, o utilizador, ao clicar e arrastar movimenta o artigo no espaço 3D orientando-o de acordo com a sua vontade.</w:t>
            </w:r>
          </w:p>
          <w:p w14:paraId="1672E074" w14:textId="77777777" w:rsidR="0047326C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313" w:hanging="283"/>
            </w:pPr>
            <w:r>
              <w:t>O utilizador pode clicar numa gaveta ou porta e esta irá abrir ou fechar.</w:t>
            </w:r>
          </w:p>
          <w:p w14:paraId="50198726" w14:textId="77777777" w:rsidR="0047326C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313" w:hanging="283"/>
            </w:pPr>
            <w:r>
              <w:t>O utilizador pode clicar num material e o artigo mostra-se como sendo construído desse material. Ex: Pinho, Nogueira, Carvalho etc…</w:t>
            </w:r>
          </w:p>
        </w:tc>
      </w:tr>
      <w:tr w:rsidR="0047326C" w14:paraId="2537A2E8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65658" w14:textId="77777777" w:rsidR="0047326C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B4736" w14:textId="77777777" w:rsidR="0047326C" w:rsidRDefault="0047326C">
            <w:pPr>
              <w:spacing w:after="0" w:line="240" w:lineRule="auto"/>
            </w:pPr>
          </w:p>
        </w:tc>
      </w:tr>
    </w:tbl>
    <w:p w14:paraId="62717246" w14:textId="77777777" w:rsidR="0047326C" w:rsidRDefault="0047326C"/>
    <w:sectPr w:rsidR="0047326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0461" w14:textId="77777777" w:rsidR="00894F09" w:rsidRDefault="00894F09">
      <w:pPr>
        <w:spacing w:after="0" w:line="240" w:lineRule="auto"/>
      </w:pPr>
      <w:r>
        <w:separator/>
      </w:r>
    </w:p>
  </w:endnote>
  <w:endnote w:type="continuationSeparator" w:id="0">
    <w:p w14:paraId="718BFD86" w14:textId="77777777" w:rsidR="00894F09" w:rsidRDefault="00894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A593" w14:textId="77777777" w:rsidR="00894F09" w:rsidRDefault="00894F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EAE7C0" w14:textId="77777777" w:rsidR="00894F09" w:rsidRDefault="00894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01DED"/>
    <w:multiLevelType w:val="multilevel"/>
    <w:tmpl w:val="AEE64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26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7326C"/>
    <w:rsid w:val="0047326C"/>
    <w:rsid w:val="00555662"/>
    <w:rsid w:val="0089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4616"/>
  <w15:docId w15:val="{FDACBEE0-232C-466E-9260-EE83D32D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A5A5A"/>
      <w:spacing w:val="15"/>
    </w:rPr>
  </w:style>
  <w:style w:type="character" w:customStyle="1" w:styleId="SubttuloCarter">
    <w:name w:val="Subtítulo Caráter"/>
    <w:basedOn w:val="Tipodeletrapredefinidodopargrafo"/>
    <w:rPr>
      <w:rFonts w:eastAsia="Times New Roman"/>
      <w:color w:val="5A5A5A"/>
      <w:spacing w:val="15"/>
    </w:rPr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iperligao">
    <w:name w:val="Hyperlink"/>
    <w:basedOn w:val="Tipodeletrapredefinidodopargrafo"/>
    <w:rPr>
      <w:color w:val="0563C1"/>
      <w:u w:val="single"/>
    </w:rPr>
  </w:style>
  <w:style w:type="character" w:styleId="MenoNoResolvida">
    <w:name w:val="Unresolved Mention"/>
    <w:basedOn w:val="Tipodeletrapredefinidodopargrafo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rPr>
      <w:color w:val="954F72"/>
      <w:u w:val="single"/>
    </w:rPr>
  </w:style>
  <w:style w:type="paragraph" w:styleId="PargrafodaLista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dtJzGEhyFVysRM0km2sbot3dYLkJK0kv8KmpBmBM8hilTrxQ/viewform?usp=pp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923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Santos Pedro</dc:creator>
  <dc:description/>
  <cp:lastModifiedBy>Simão Santos Pedro</cp:lastModifiedBy>
  <cp:revision>2</cp:revision>
  <dcterms:created xsi:type="dcterms:W3CDTF">2023-01-14T14:48:00Z</dcterms:created>
  <dcterms:modified xsi:type="dcterms:W3CDTF">2023-01-14T14:48:00Z</dcterms:modified>
</cp:coreProperties>
</file>