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7C72" w14:textId="03058F86" w:rsidR="00A76777" w:rsidRDefault="00A76777" w:rsidP="002906E8">
      <w:pPr>
        <w:widowControl w:val="0"/>
        <w:autoSpaceDE w:val="0"/>
        <w:autoSpaceDN w:val="0"/>
        <w:spacing w:after="0" w:line="288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Шановний студенте!</w:t>
      </w:r>
    </w:p>
    <w:p w14:paraId="608D4AC4" w14:textId="34C6C3B8" w:rsidR="0090063C" w:rsidRDefault="0090063C" w:rsidP="002906E8">
      <w:pPr>
        <w:spacing w:after="16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Якщо під час навчання Ви стикаєтесь з відчуттям </w:t>
      </w:r>
      <w:r w:rsidRPr="0090063C">
        <w:rPr>
          <w:rFonts w:ascii="Times New Roman" w:hAnsi="Times New Roman" w:cs="Times New Roman"/>
          <w:sz w:val="28"/>
          <w:szCs w:val="28"/>
          <w:lang w:val="uk-UA"/>
        </w:rPr>
        <w:t>величезного обсягу необхідної підготовки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і до кінця не розумієте,</w:t>
      </w:r>
      <w:r w:rsidRPr="0090063C">
        <w:rPr>
          <w:lang w:val="uk-UA"/>
        </w:rPr>
        <w:t xml:space="preserve"> </w:t>
      </w:r>
      <w:r w:rsidRPr="0090063C">
        <w:rPr>
          <w:rFonts w:ascii="Times New Roman" w:hAnsi="Times New Roman" w:cs="Times New Roman"/>
          <w:sz w:val="28"/>
          <w:szCs w:val="28"/>
          <w:lang w:val="uk-UA"/>
        </w:rPr>
        <w:t xml:space="preserve">яким чином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ці знання перетворяться на професійні компетентності і </w:t>
      </w:r>
      <w:r w:rsidRPr="0090063C">
        <w:rPr>
          <w:rFonts w:ascii="Times New Roman" w:hAnsi="Times New Roman" w:cs="Times New Roman"/>
          <w:sz w:val="28"/>
          <w:szCs w:val="28"/>
          <w:lang w:val="uk-UA"/>
        </w:rPr>
        <w:t xml:space="preserve">зазначені характеристики стануть притаманні </w:t>
      </w:r>
      <w:r>
        <w:rPr>
          <w:rFonts w:ascii="Times New Roman" w:hAnsi="Times New Roman" w:cs="Times New Roman"/>
          <w:sz w:val="28"/>
          <w:szCs w:val="28"/>
          <w:lang w:val="uk-UA"/>
        </w:rPr>
        <w:t>Вам</w:t>
      </w:r>
      <w:r w:rsidRPr="0090063C">
        <w:rPr>
          <w:rFonts w:ascii="Times New Roman" w:hAnsi="Times New Roman" w:cs="Times New Roman"/>
          <w:sz w:val="28"/>
          <w:szCs w:val="28"/>
          <w:lang w:val="uk-UA"/>
        </w:rPr>
        <w:t>, як фахівцеві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спробуйте </w:t>
      </w:r>
      <w:r w:rsidRPr="0090063C">
        <w:rPr>
          <w:rFonts w:ascii="Times New Roman" w:hAnsi="Times New Roman" w:cs="Times New Roman"/>
          <w:sz w:val="28"/>
          <w:szCs w:val="28"/>
          <w:lang w:val="uk-UA"/>
        </w:rPr>
        <w:t xml:space="preserve">визначитись з тими суб’єктивними навчальними ресурсами, які 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C36AAA">
        <w:rPr>
          <w:rFonts w:ascii="Times New Roman" w:hAnsi="Times New Roman" w:cs="Times New Roman"/>
          <w:sz w:val="28"/>
          <w:szCs w:val="28"/>
          <w:lang w:val="uk-UA"/>
        </w:rPr>
        <w:t>Ва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>с</w:t>
      </w:r>
      <w:r w:rsidR="00C36A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>сформовані</w:t>
      </w:r>
      <w:r w:rsidRPr="0090063C">
        <w:rPr>
          <w:rFonts w:ascii="Times New Roman" w:hAnsi="Times New Roman" w:cs="Times New Roman"/>
          <w:sz w:val="28"/>
          <w:szCs w:val="28"/>
          <w:lang w:val="uk-UA"/>
        </w:rPr>
        <w:t xml:space="preserve"> і які необхідно актуалізувати у професійному становленні.</w:t>
      </w:r>
      <w:r w:rsidR="00C36A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33161F87" w14:textId="5F4EC395" w:rsidR="00C36AAA" w:rsidRPr="0090063C" w:rsidRDefault="00C36AAA" w:rsidP="002906E8">
      <w:pPr>
        <w:spacing w:after="160" w:line="288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36AAA">
        <w:rPr>
          <w:rFonts w:ascii="Times New Roman" w:hAnsi="Times New Roman" w:cs="Times New Roman"/>
          <w:sz w:val="28"/>
          <w:szCs w:val="28"/>
          <w:lang w:val="uk-UA"/>
        </w:rPr>
        <w:t xml:space="preserve">З цією метою 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>пропонуємо</w:t>
      </w:r>
      <w:r w:rsidRPr="00C36AAA">
        <w:rPr>
          <w:rFonts w:ascii="Times New Roman" w:hAnsi="Times New Roman" w:cs="Times New Roman"/>
          <w:sz w:val="28"/>
          <w:szCs w:val="28"/>
          <w:lang w:val="uk-UA"/>
        </w:rPr>
        <w:t xml:space="preserve"> методик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C36AAA">
        <w:rPr>
          <w:rFonts w:ascii="Times New Roman" w:hAnsi="Times New Roman" w:cs="Times New Roman"/>
          <w:sz w:val="28"/>
          <w:szCs w:val="28"/>
          <w:lang w:val="uk-UA"/>
        </w:rPr>
        <w:t xml:space="preserve"> для самоаналізу навчально-професійного ресурсу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C36A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C36AAA">
        <w:rPr>
          <w:rFonts w:ascii="Times New Roman" w:hAnsi="Times New Roman" w:cs="Times New Roman"/>
          <w:sz w:val="28"/>
          <w:szCs w:val="28"/>
          <w:lang w:val="uk-UA"/>
        </w:rPr>
        <w:t xml:space="preserve">роведення </w:t>
      </w:r>
      <w:r w:rsidR="002906E8">
        <w:rPr>
          <w:rFonts w:ascii="Times New Roman" w:hAnsi="Times New Roman" w:cs="Times New Roman"/>
          <w:sz w:val="28"/>
          <w:szCs w:val="28"/>
          <w:lang w:val="uk-UA"/>
        </w:rPr>
        <w:t>якої</w:t>
      </w:r>
      <w:r w:rsidRPr="00C36AA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допоможе Вам </w:t>
      </w:r>
      <w:r w:rsidR="00C973E1" w:rsidRPr="00C973E1">
        <w:rPr>
          <w:rFonts w:ascii="Times New Roman" w:hAnsi="Times New Roman" w:cs="Times New Roman"/>
          <w:sz w:val="28"/>
          <w:szCs w:val="28"/>
          <w:lang w:val="uk-UA"/>
        </w:rPr>
        <w:t xml:space="preserve">сформувати суб’єктну позицію </w:t>
      </w:r>
      <w:r w:rsidR="00C973E1">
        <w:rPr>
          <w:rFonts w:ascii="Times New Roman" w:hAnsi="Times New Roman" w:cs="Times New Roman"/>
          <w:sz w:val="28"/>
          <w:szCs w:val="28"/>
          <w:lang w:val="uk-UA"/>
        </w:rPr>
        <w:t xml:space="preserve">у навчанні, </w:t>
      </w:r>
      <w:r w:rsidRPr="00C36AAA">
        <w:rPr>
          <w:rFonts w:ascii="Times New Roman" w:hAnsi="Times New Roman" w:cs="Times New Roman"/>
          <w:sz w:val="28"/>
          <w:szCs w:val="28"/>
          <w:lang w:val="uk-UA"/>
        </w:rPr>
        <w:t>усвідомити власні можливості щодо опанування необхідними знаннями та навичками</w:t>
      </w:r>
      <w:r w:rsidR="00C973E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67D145B" w14:textId="77777777" w:rsidR="00A76777" w:rsidRPr="00EB69FC" w:rsidRDefault="00A76777" w:rsidP="002906E8">
      <w:pPr>
        <w:spacing w:after="0" w:line="288" w:lineRule="auto"/>
        <w:ind w:left="851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7829B5C" w14:textId="77777777" w:rsidR="00A76777" w:rsidRPr="00EB69FC" w:rsidRDefault="00A76777" w:rsidP="002906E8">
      <w:pPr>
        <w:spacing w:after="0" w:line="288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Завдання 1.</w:t>
      </w:r>
    </w:p>
    <w:p w14:paraId="588EEA05" w14:textId="0ED59D26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Ознайомтесь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з типами та орієнтовним переліком навчально-пізнавальних засобів оволодіння професією в умовах навчального процесу</w:t>
      </w:r>
      <w:r w:rsidR="008D750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(див. ДОДАТОК)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. </w:t>
      </w:r>
    </w:p>
    <w:p w14:paraId="7DB4943C" w14:textId="77777777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Проаналізуйте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, наскільки зазначені засоби ви використовуєте при відповідному опануванні. </w:t>
      </w:r>
    </w:p>
    <w:p w14:paraId="13A7BA82" w14:textId="77777777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Складіть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рефлексивний висновок про володіння вами засобами навчально-професійної діяльності, враховуючи наступні питання.</w:t>
      </w:r>
    </w:p>
    <w:p w14:paraId="24AAD8AE" w14:textId="77777777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1.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>Проаналізуйте власні навчально-професійні вміння та навички, визначте, які з них найкраще сформовані?</w:t>
      </w:r>
    </w:p>
    <w:p w14:paraId="494761AE" w14:textId="77777777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2.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>Які потребують подальшого розвитку?</w:t>
      </w:r>
    </w:p>
    <w:p w14:paraId="527B1B37" w14:textId="77777777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3.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>Які з них, на Вашу думку, найбільш важливі для ефективного опанування професії?</w:t>
      </w:r>
    </w:p>
    <w:p w14:paraId="57CFE000" w14:textId="77777777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4.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>Порівняйте ефективність застосованих вами засобів опанування професією з результатами оцінювання навчальних досягнень.</w:t>
      </w:r>
    </w:p>
    <w:p w14:paraId="5CD143BA" w14:textId="77777777" w:rsidR="00A76777" w:rsidRPr="00EB69FC" w:rsidRDefault="00A76777" w:rsidP="002906E8">
      <w:pPr>
        <w:spacing w:after="0" w:line="288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5.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>Які ресурси необхідно актуалізувати для підвищення ефективності навчально-професійної діяльності?</w:t>
      </w:r>
    </w:p>
    <w:p w14:paraId="63202DB4" w14:textId="77777777" w:rsidR="00A76777" w:rsidRPr="00EB69FC" w:rsidRDefault="00A76777" w:rsidP="00A76777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br w:type="page"/>
      </w:r>
    </w:p>
    <w:p w14:paraId="64864B40" w14:textId="4E8BA2EE" w:rsidR="00A76777" w:rsidRPr="00EB69FC" w:rsidRDefault="00A76777" w:rsidP="00A76777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</w:pPr>
    </w:p>
    <w:p w14:paraId="0F01AF91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 xml:space="preserve">Діагностика здатності студентів до навчально-професійної діяльності </w:t>
      </w:r>
    </w:p>
    <w:p w14:paraId="4EB914EF" w14:textId="77777777" w:rsidR="00A76777" w:rsidRPr="00EB69FC" w:rsidRDefault="00A76777" w:rsidP="00A76777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(опитувальник)</w:t>
      </w:r>
    </w:p>
    <w:p w14:paraId="2D64E4B3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Опитувальник призначений для актуалізації рефлексивної навчально-професійної самооцінки, посилення усвідомлення власних навчально-професійних вмінь, не є діагностичним в об’єктивному плані. Його призначення розвивально-стимулююче. </w:t>
      </w:r>
    </w:p>
    <w:p w14:paraId="12A672A2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Діагностичним для визначення навчально-професійної ідентичності може слугувати лише суб’єктивна оцінка затрачених зусиль та ефективності в навчально-пізнавальній діяльності.</w:t>
      </w:r>
    </w:p>
    <w:p w14:paraId="16886EE5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B1309F5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Інструкція</w:t>
      </w:r>
    </w:p>
    <w:p w14:paraId="7471A968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Дайте оцінку за 10-бальною шкалою оцінку власної </w:t>
      </w:r>
      <w:bookmarkStart w:id="0" w:name="_Hlk70780581"/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здатності до навчально-професійної діяльності</w:t>
      </w:r>
      <w:bookmarkEnd w:id="0"/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, спираючись на зазначені ресурси:</w:t>
      </w:r>
    </w:p>
    <w:p w14:paraId="477CFDD5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1.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Володіння </w:t>
      </w: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когнітивно-психологічними вміннями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(спостерігати, міркувати, робити висновки, запам’ятовувати, уявляти)</w:t>
      </w:r>
    </w:p>
    <w:p w14:paraId="2122A262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2.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Володіння </w:t>
      </w: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інструментально-пізнавальними вміннями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(навички читання, конспектування, переказу, анотування, схематизації, проведення простих розрахунків, побудова графічного представлення матеріалу, розробка структурно-логічних моделей матеріалу тощо).</w:t>
      </w:r>
    </w:p>
    <w:p w14:paraId="48BC4073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3.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Володіння </w:t>
      </w: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навичками оперування Інтернет-ресурсами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для навчально-інформаційного забезпечення професійного навчання та самовдосконалення</w:t>
      </w:r>
    </w:p>
    <w:p w14:paraId="7901541D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4.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Володіння </w:t>
      </w: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тренувальними алгоритмами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, які дозволяють формувати стійкі професійні навички</w:t>
      </w:r>
    </w:p>
    <w:p w14:paraId="4304E2A8" w14:textId="77777777" w:rsidR="00A76777" w:rsidRPr="00EB69FC" w:rsidRDefault="00A76777" w:rsidP="00A76777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5.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ab/>
        <w:t xml:space="preserve">Рівень </w:t>
      </w: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морально-психологічної регуляції</w:t>
      </w: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, здатність до самомобілізації зусиль та ефективного тайм-менеджменту.</w:t>
      </w:r>
    </w:p>
    <w:p w14:paraId="10C22DC3" w14:textId="28EB05D8" w:rsidR="00A76777" w:rsidRDefault="00A76777">
      <w:pPr>
        <w:rPr>
          <w:lang w:val="uk-UA"/>
        </w:rPr>
      </w:pPr>
    </w:p>
    <w:p w14:paraId="09679886" w14:textId="33FA7B78" w:rsidR="008D7500" w:rsidRDefault="008D7500">
      <w:pPr>
        <w:spacing w:after="160" w:line="259" w:lineRule="auto"/>
        <w:rPr>
          <w:lang w:val="uk-UA"/>
        </w:rPr>
      </w:pPr>
      <w:r>
        <w:rPr>
          <w:lang w:val="uk-UA"/>
        </w:rPr>
        <w:br w:type="page"/>
      </w:r>
    </w:p>
    <w:p w14:paraId="73941EDB" w14:textId="226ACE42" w:rsidR="008D7500" w:rsidRPr="00EB69FC" w:rsidRDefault="008D7500" w:rsidP="008D750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ДОДАТОК</w:t>
      </w:r>
    </w:p>
    <w:p w14:paraId="14709FB6" w14:textId="77777777" w:rsidR="008D7500" w:rsidRPr="00EB69FC" w:rsidRDefault="008D7500" w:rsidP="008D750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B69FC">
        <w:rPr>
          <w:rFonts w:ascii="Times New Roman" w:hAnsi="Times New Roman" w:cs="Times New Roman"/>
          <w:b/>
          <w:bCs/>
          <w:sz w:val="28"/>
          <w:szCs w:val="28"/>
          <w:lang w:val="uk-UA"/>
        </w:rPr>
        <w:t>Типи навчально-пізнавальних засобів опанування професією</w:t>
      </w:r>
    </w:p>
    <w:p w14:paraId="3FABCF2D" w14:textId="77777777" w:rsidR="008D7500" w:rsidRPr="00EB69FC" w:rsidRDefault="008D7500" w:rsidP="008D7500">
      <w:pPr>
        <w:numPr>
          <w:ilvl w:val="0"/>
          <w:numId w:val="1"/>
        </w:numPr>
        <w:spacing w:after="0" w:line="240" w:lineRule="auto"/>
        <w:ind w:hanging="357"/>
        <w:contextualSpacing/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</w:pPr>
      <w:bookmarkStart w:id="1" w:name="_Hlk69075717"/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Володіння когнітивно-психологічними вміннями</w:t>
      </w:r>
    </w:p>
    <w:bookmarkEnd w:id="1"/>
    <w:p w14:paraId="3D37C4D1" w14:textId="77777777" w:rsidR="008D7500" w:rsidRPr="00EB69FC" w:rsidRDefault="008D7500" w:rsidP="008D7500">
      <w:pPr>
        <w:numPr>
          <w:ilvl w:val="0"/>
          <w:numId w:val="2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сприйняття навчального матеріалу через канали: слуховий, зоровий, тактильний, моторний</w:t>
      </w:r>
    </w:p>
    <w:p w14:paraId="1F866D1B" w14:textId="77777777" w:rsidR="008D7500" w:rsidRPr="00EB69FC" w:rsidRDefault="008D7500" w:rsidP="008D7500">
      <w:pPr>
        <w:numPr>
          <w:ilvl w:val="0"/>
          <w:numId w:val="2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усвідомлення навчального матеріалу як визначення причинно-наслідкових зав’язків</w:t>
      </w:r>
    </w:p>
    <w:p w14:paraId="03145CDC" w14:textId="77777777" w:rsidR="008D7500" w:rsidRPr="00EB69FC" w:rsidRDefault="008D7500" w:rsidP="008D7500">
      <w:pPr>
        <w:numPr>
          <w:ilvl w:val="0"/>
          <w:numId w:val="2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аналіз навчального матеріалу</w:t>
      </w:r>
    </w:p>
    <w:p w14:paraId="3F3B124E" w14:textId="77777777" w:rsidR="008D7500" w:rsidRPr="00EB69FC" w:rsidRDefault="008D7500" w:rsidP="008D7500">
      <w:pPr>
        <w:numPr>
          <w:ilvl w:val="0"/>
          <w:numId w:val="2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класифікація навчального матеріалу</w:t>
      </w:r>
    </w:p>
    <w:p w14:paraId="5839FE86" w14:textId="77777777" w:rsidR="008D7500" w:rsidRPr="00EB69FC" w:rsidRDefault="008D7500" w:rsidP="008D7500">
      <w:pPr>
        <w:numPr>
          <w:ilvl w:val="0"/>
          <w:numId w:val="2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узагальнення навчального матеріалу</w:t>
      </w:r>
    </w:p>
    <w:p w14:paraId="43E63066" w14:textId="77777777" w:rsidR="008D7500" w:rsidRPr="00EB69FC" w:rsidRDefault="008D7500" w:rsidP="008D7500">
      <w:pPr>
        <w:numPr>
          <w:ilvl w:val="0"/>
          <w:numId w:val="2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синтез навчального матеріалу для реалізації конкретного завдання</w:t>
      </w:r>
    </w:p>
    <w:p w14:paraId="70DB8B19" w14:textId="77777777" w:rsidR="008D7500" w:rsidRPr="00EB69FC" w:rsidRDefault="008D7500" w:rsidP="008D7500">
      <w:pPr>
        <w:numPr>
          <w:ilvl w:val="0"/>
          <w:numId w:val="2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запам’ятовування навчального матеріалу</w:t>
      </w:r>
    </w:p>
    <w:p w14:paraId="31743A50" w14:textId="77777777" w:rsidR="008D7500" w:rsidRPr="00EB69FC" w:rsidRDefault="008D7500" w:rsidP="008D750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2EDEF32" w14:textId="77777777" w:rsidR="008D7500" w:rsidRPr="00EB69FC" w:rsidRDefault="008D7500" w:rsidP="008D750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Володіння інструментально-пізнавальними вміннями</w:t>
      </w:r>
    </w:p>
    <w:p w14:paraId="0CFE2CBB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спостереження та фіксування його результатів</w:t>
      </w:r>
    </w:p>
    <w:p w14:paraId="0E06B410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читання (швидке, вибіркове)</w:t>
      </w:r>
    </w:p>
    <w:p w14:paraId="32369125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конспектування та реферування</w:t>
      </w:r>
    </w:p>
    <w:p w14:paraId="726B0F48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схематизація навчального матеріалу</w:t>
      </w:r>
    </w:p>
    <w:p w14:paraId="10362B01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проведення математичних розрахунків </w:t>
      </w:r>
    </w:p>
    <w:p w14:paraId="091C83EF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побудова графічного представлення навчального матеріалу </w:t>
      </w:r>
    </w:p>
    <w:p w14:paraId="25FE0EA4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створення структурно-логічної схеми навчального матеріалу</w:t>
      </w:r>
    </w:p>
    <w:p w14:paraId="1E846081" w14:textId="77777777" w:rsidR="008D7500" w:rsidRPr="00EB69FC" w:rsidRDefault="008D7500" w:rsidP="008D7500">
      <w:pPr>
        <w:numPr>
          <w:ilvl w:val="0"/>
          <w:numId w:val="3"/>
        </w:numPr>
        <w:spacing w:after="0" w:line="240" w:lineRule="auto"/>
        <w:ind w:left="992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побудова тематичних звітів </w:t>
      </w:r>
    </w:p>
    <w:p w14:paraId="5776EDCF" w14:textId="77777777" w:rsidR="008D7500" w:rsidRPr="00EB69FC" w:rsidRDefault="008D7500" w:rsidP="008D750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bookmarkStart w:id="2" w:name="_Hlk69075823"/>
    </w:p>
    <w:p w14:paraId="088DF9D7" w14:textId="77777777" w:rsidR="008D7500" w:rsidRPr="00EB69FC" w:rsidRDefault="008D7500" w:rsidP="008D7500">
      <w:pPr>
        <w:numPr>
          <w:ilvl w:val="0"/>
          <w:numId w:val="1"/>
        </w:numPr>
        <w:spacing w:after="0" w:line="240" w:lineRule="auto"/>
        <w:ind w:hanging="357"/>
        <w:contextualSpacing/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</w:pPr>
      <w:bookmarkStart w:id="3" w:name="_Hlk69075797"/>
      <w:bookmarkEnd w:id="2"/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Сформованість інформаційно-пізнавальних навичок</w:t>
      </w:r>
    </w:p>
    <w:bookmarkEnd w:id="3"/>
    <w:p w14:paraId="49B66633" w14:textId="77777777" w:rsidR="008D7500" w:rsidRPr="00EB69FC" w:rsidRDefault="008D7500" w:rsidP="008D7500">
      <w:pPr>
        <w:numPr>
          <w:ilvl w:val="0"/>
          <w:numId w:val="4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орієнтація в сучасних професійних Інтернет-ресурсах та їх технологічному та операційному забезпеченні</w:t>
      </w:r>
    </w:p>
    <w:p w14:paraId="757B9C19" w14:textId="77777777" w:rsidR="008D7500" w:rsidRPr="00EB69FC" w:rsidRDefault="008D7500" w:rsidP="008D7500">
      <w:pPr>
        <w:numPr>
          <w:ilvl w:val="0"/>
          <w:numId w:val="4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здатність до систематичного пошуку інформації в Інтернет-ресурсах</w:t>
      </w:r>
    </w:p>
    <w:p w14:paraId="222068AA" w14:textId="77777777" w:rsidR="008D7500" w:rsidRPr="00EB69FC" w:rsidRDefault="008D7500" w:rsidP="008D7500">
      <w:pPr>
        <w:numPr>
          <w:ilvl w:val="0"/>
          <w:numId w:val="4"/>
        </w:numPr>
        <w:spacing w:after="0" w:line="240" w:lineRule="auto"/>
        <w:ind w:left="993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здатність до систематизації отриманих матеріалів </w:t>
      </w:r>
    </w:p>
    <w:p w14:paraId="505C05B8" w14:textId="77777777" w:rsidR="008D7500" w:rsidRPr="00EB69FC" w:rsidRDefault="008D7500" w:rsidP="008D750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5543404" w14:textId="77777777" w:rsidR="008D7500" w:rsidRPr="00EB69FC" w:rsidRDefault="008D7500" w:rsidP="008D7500">
      <w:pPr>
        <w:numPr>
          <w:ilvl w:val="0"/>
          <w:numId w:val="1"/>
        </w:numPr>
        <w:spacing w:after="0" w:line="240" w:lineRule="auto"/>
        <w:ind w:hanging="357"/>
        <w:contextualSpacing/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</w:pPr>
      <w:bookmarkStart w:id="4" w:name="_Hlk69075900"/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 xml:space="preserve">Володіння </w:t>
      </w:r>
      <w:proofErr w:type="spellStart"/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тренувально</w:t>
      </w:r>
      <w:proofErr w:type="spellEnd"/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-технічними вміннями</w:t>
      </w:r>
    </w:p>
    <w:bookmarkEnd w:id="4"/>
    <w:p w14:paraId="3A5C64EE" w14:textId="77777777" w:rsidR="008D7500" w:rsidRPr="00EB69FC" w:rsidRDefault="008D7500" w:rsidP="008D7500">
      <w:pPr>
        <w:numPr>
          <w:ilvl w:val="0"/>
          <w:numId w:val="5"/>
        </w:numPr>
        <w:spacing w:after="0" w:line="240" w:lineRule="auto"/>
        <w:ind w:left="851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володіння алгоритмом відпрацювання практичних навичок </w:t>
      </w:r>
    </w:p>
    <w:p w14:paraId="0598D276" w14:textId="77777777" w:rsidR="008D7500" w:rsidRPr="00EB69FC" w:rsidRDefault="008D7500" w:rsidP="008D7500">
      <w:pPr>
        <w:numPr>
          <w:ilvl w:val="0"/>
          <w:numId w:val="5"/>
        </w:numPr>
        <w:spacing w:after="0" w:line="240" w:lineRule="auto"/>
        <w:ind w:left="851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здатність виконання діяльності за зовнішньою (матеріальною) та внутрішньою (логічною) </w:t>
      </w:r>
      <w:proofErr w:type="spellStart"/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орієнтаційною</w:t>
      </w:r>
      <w:proofErr w:type="spellEnd"/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основою </w:t>
      </w:r>
    </w:p>
    <w:p w14:paraId="52CE9DBB" w14:textId="77777777" w:rsidR="008D7500" w:rsidRPr="00EB69FC" w:rsidRDefault="008D7500" w:rsidP="008D7500">
      <w:pPr>
        <w:numPr>
          <w:ilvl w:val="0"/>
          <w:numId w:val="5"/>
        </w:numPr>
        <w:spacing w:after="0" w:line="240" w:lineRule="auto"/>
        <w:ind w:left="851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здатність до моделювання професійної діяльності в імітаційних умовах</w:t>
      </w:r>
    </w:p>
    <w:p w14:paraId="5B85F6DC" w14:textId="77777777" w:rsidR="008D7500" w:rsidRPr="00EB69FC" w:rsidRDefault="008D7500" w:rsidP="008D7500">
      <w:pPr>
        <w:numPr>
          <w:ilvl w:val="0"/>
          <w:numId w:val="5"/>
        </w:numPr>
        <w:spacing w:after="0" w:line="240" w:lineRule="auto"/>
        <w:ind w:left="851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здатність до рольового відігрівання професійної позиції в умовах рольових та ділових професійних ігор</w:t>
      </w:r>
    </w:p>
    <w:p w14:paraId="3D5C2D4A" w14:textId="77777777" w:rsidR="008D7500" w:rsidRPr="00EB69FC" w:rsidRDefault="008D7500" w:rsidP="008D7500">
      <w:pPr>
        <w:numPr>
          <w:ilvl w:val="0"/>
          <w:numId w:val="1"/>
        </w:numPr>
        <w:spacing w:after="0" w:line="240" w:lineRule="auto"/>
        <w:ind w:hanging="357"/>
        <w:contextualSpacing/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</w:pPr>
      <w:bookmarkStart w:id="5" w:name="_Hlk69075882"/>
      <w:r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‘</w:t>
      </w:r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 xml:space="preserve">Морально-вольова регуляція </w:t>
      </w:r>
      <w:bookmarkEnd w:id="5"/>
      <w:r w:rsidRPr="00EB69FC">
        <w:rPr>
          <w:rFonts w:ascii="Times New Roman" w:eastAsia="Calibri" w:hAnsi="Times New Roman" w:cs="Times New Roman"/>
          <w:i/>
          <w:iCs/>
          <w:sz w:val="28"/>
          <w:szCs w:val="28"/>
          <w:lang w:val="uk-UA"/>
        </w:rPr>
        <w:t>та тайм-менеджмент в професійному опануванні</w:t>
      </w:r>
    </w:p>
    <w:p w14:paraId="144241C8" w14:textId="77777777" w:rsidR="008D7500" w:rsidRPr="00EB69FC" w:rsidRDefault="008D7500" w:rsidP="008D7500">
      <w:pPr>
        <w:numPr>
          <w:ilvl w:val="0"/>
          <w:numId w:val="6"/>
        </w:numPr>
        <w:spacing w:after="0" w:line="240" w:lineRule="auto"/>
        <w:ind w:left="851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перспективне та поточне планування навчально-професійної діяльності</w:t>
      </w:r>
    </w:p>
    <w:p w14:paraId="4CE25D96" w14:textId="77777777" w:rsidR="008D7500" w:rsidRPr="00EB69FC" w:rsidRDefault="008D7500" w:rsidP="008D7500">
      <w:pPr>
        <w:numPr>
          <w:ilvl w:val="0"/>
          <w:numId w:val="6"/>
        </w:numPr>
        <w:spacing w:after="0" w:line="240" w:lineRule="auto"/>
        <w:ind w:left="851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регулярність навчально-професійної діяльності та тренінгового опрацювання професійних навичок</w:t>
      </w:r>
    </w:p>
    <w:p w14:paraId="232D2BB8" w14:textId="77777777" w:rsidR="008D7500" w:rsidRPr="00EB69FC" w:rsidRDefault="008D7500" w:rsidP="008D7500">
      <w:pPr>
        <w:numPr>
          <w:ilvl w:val="0"/>
          <w:numId w:val="6"/>
        </w:numPr>
        <w:spacing w:after="0" w:line="240" w:lineRule="auto"/>
        <w:ind w:left="851" w:hanging="35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EB69FC">
        <w:rPr>
          <w:rFonts w:ascii="Times New Roman" w:eastAsia="Calibri" w:hAnsi="Times New Roman" w:cs="Times New Roman"/>
          <w:sz w:val="28"/>
          <w:szCs w:val="28"/>
          <w:lang w:val="uk-UA"/>
        </w:rPr>
        <w:t>здатність до зосередження та мобілізації на навчально-професійному завданні та доведенні його до необхідного результату</w:t>
      </w:r>
    </w:p>
    <w:p w14:paraId="16F2FEB9" w14:textId="77777777" w:rsidR="008D7500" w:rsidRPr="00EB69FC" w:rsidRDefault="008D7500" w:rsidP="008D7500">
      <w:pPr>
        <w:spacing w:after="0" w:line="240" w:lineRule="auto"/>
        <w:ind w:left="851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</w:pPr>
    </w:p>
    <w:sectPr w:rsidR="008D7500" w:rsidRPr="00EB69FC"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B0FC8" w14:textId="77777777" w:rsidR="007C7833" w:rsidRDefault="007C7833">
      <w:pPr>
        <w:spacing w:after="0" w:line="240" w:lineRule="auto"/>
      </w:pPr>
      <w:r>
        <w:separator/>
      </w:r>
    </w:p>
  </w:endnote>
  <w:endnote w:type="continuationSeparator" w:id="0">
    <w:p w14:paraId="7B29C361" w14:textId="77777777" w:rsidR="007C7833" w:rsidRDefault="007C7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F11BA" w14:textId="77777777" w:rsidR="007C7833" w:rsidRDefault="007C7833">
      <w:pPr>
        <w:spacing w:after="0" w:line="240" w:lineRule="auto"/>
      </w:pPr>
      <w:r>
        <w:separator/>
      </w:r>
    </w:p>
  </w:footnote>
  <w:footnote w:type="continuationSeparator" w:id="0">
    <w:p w14:paraId="5815687D" w14:textId="77777777" w:rsidR="007C7833" w:rsidRDefault="007C7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36702"/>
    <w:multiLevelType w:val="hybridMultilevel"/>
    <w:tmpl w:val="251AAC70"/>
    <w:lvl w:ilvl="0" w:tplc="27963074">
      <w:start w:val="65535"/>
      <w:numFmt w:val="bullet"/>
      <w:lvlText w:val="-"/>
      <w:lvlJc w:val="left"/>
      <w:pPr>
        <w:ind w:left="1724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" w15:restartNumberingAfterBreak="0">
    <w:nsid w:val="30FB47AA"/>
    <w:multiLevelType w:val="hybridMultilevel"/>
    <w:tmpl w:val="1DE42DBA"/>
    <w:lvl w:ilvl="0" w:tplc="27963074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9C738D6"/>
    <w:multiLevelType w:val="hybridMultilevel"/>
    <w:tmpl w:val="3BD0101A"/>
    <w:lvl w:ilvl="0" w:tplc="27963074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FFF493A"/>
    <w:multiLevelType w:val="hybridMultilevel"/>
    <w:tmpl w:val="94AC0824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9E247A64">
      <w:start w:val="1"/>
      <w:numFmt w:val="decimal"/>
      <w:lvlText w:val="%2)"/>
      <w:lvlJc w:val="left"/>
      <w:pPr>
        <w:ind w:left="2310" w:hanging="123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457BFB"/>
    <w:multiLevelType w:val="hybridMultilevel"/>
    <w:tmpl w:val="3C1A16AE"/>
    <w:lvl w:ilvl="0" w:tplc="27963074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F9E619D"/>
    <w:multiLevelType w:val="hybridMultilevel"/>
    <w:tmpl w:val="FF7279E4"/>
    <w:lvl w:ilvl="0" w:tplc="27963074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2803551">
    <w:abstractNumId w:val="3"/>
  </w:num>
  <w:num w:numId="2" w16cid:durableId="513346679">
    <w:abstractNumId w:val="0"/>
  </w:num>
  <w:num w:numId="3" w16cid:durableId="1698656080">
    <w:abstractNumId w:val="1"/>
  </w:num>
  <w:num w:numId="4" w16cid:durableId="541094008">
    <w:abstractNumId w:val="4"/>
  </w:num>
  <w:num w:numId="5" w16cid:durableId="1936087698">
    <w:abstractNumId w:val="5"/>
  </w:num>
  <w:num w:numId="6" w16cid:durableId="1336037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6777"/>
    <w:rsid w:val="000A433D"/>
    <w:rsid w:val="002561E9"/>
    <w:rsid w:val="002906E8"/>
    <w:rsid w:val="003D5885"/>
    <w:rsid w:val="006F3D0F"/>
    <w:rsid w:val="007C7833"/>
    <w:rsid w:val="008D7500"/>
    <w:rsid w:val="0090063C"/>
    <w:rsid w:val="00996E78"/>
    <w:rsid w:val="00A76777"/>
    <w:rsid w:val="00B51A48"/>
    <w:rsid w:val="00BF27DB"/>
    <w:rsid w:val="00C36AAA"/>
    <w:rsid w:val="00C973E1"/>
    <w:rsid w:val="00D161E0"/>
    <w:rsid w:val="00D5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74B96"/>
  <w15:docId w15:val="{03BC3A5F-B1B1-4B92-9F9D-421A1310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77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 Разумная</dc:creator>
  <cp:keywords/>
  <dc:description/>
  <cp:lastModifiedBy>Алла Разумная</cp:lastModifiedBy>
  <cp:revision>5</cp:revision>
  <dcterms:created xsi:type="dcterms:W3CDTF">2023-02-12T14:49:00Z</dcterms:created>
  <dcterms:modified xsi:type="dcterms:W3CDTF">2024-01-11T17:31:00Z</dcterms:modified>
</cp:coreProperties>
</file>