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86643C" w14:textId="77777777" w:rsidR="00662634" w:rsidRDefault="00662634"/>
    <w:sectPr w:rsidR="0066263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2634"/>
    <w:rsid w:val="000A6F08"/>
    <w:rsid w:val="001C1621"/>
    <w:rsid w:val="001F024A"/>
    <w:rsid w:val="00662634"/>
    <w:rsid w:val="00B15CE4"/>
    <w:rsid w:val="00BA11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A4F6ED9"/>
  <w15:chartTrackingRefBased/>
  <w15:docId w15:val="{243BD5ED-63B8-464A-8D88-777F2DEBB9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Michał Jankowski</dc:creator>
  <cp:keywords/>
  <dc:description/>
  <cp:lastModifiedBy>Michał Jankowski</cp:lastModifiedBy>
  <cp:revision>8</cp:revision>
  <dcterms:created xsi:type="dcterms:W3CDTF">2022-06-20T16:05:00Z</dcterms:created>
  <dcterms:modified xsi:type="dcterms:W3CDTF">2022-06-20T18:39:00Z</dcterms:modified>
</cp:coreProperties>
</file>