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9605" w14:textId="3A22AF7C" w:rsidR="00B95F3D" w:rsidRDefault="0090207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注意力机制（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Attention Mechanism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是机器学习中的一种数据处理方法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25229">
        <w:rPr>
          <w:rFonts w:ascii="Arial" w:hAnsi="Arial" w:cs="Arial"/>
          <w:color w:val="333333"/>
          <w:szCs w:val="21"/>
          <w:shd w:val="clear" w:color="auto" w:fill="FFFFFF"/>
        </w:rPr>
        <w:t>通常来说，人们在观察外界事物的时候，首先会比较关注比较倾向于观察事物某些重要的局部信息，然后再把不同区域的信息组合起来，从而形成一个对被观察事物的整体印象。</w:t>
      </w:r>
    </w:p>
    <w:p w14:paraId="3EE96290" w14:textId="6387028B" w:rsidR="00902077" w:rsidRDefault="0092522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注意力机制可以分为两种：软注意力机制和硬注意力机制。</w:t>
      </w:r>
    </w:p>
    <w:p w14:paraId="65551CC2" w14:textId="77777777" w:rsidR="00902077" w:rsidRDefault="00902077">
      <w:pPr>
        <w:rPr>
          <w:rFonts w:hint="eastAsia"/>
        </w:rPr>
      </w:pPr>
    </w:p>
    <w:sectPr w:rsidR="009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A"/>
    <w:rsid w:val="0001720A"/>
    <w:rsid w:val="00902077"/>
    <w:rsid w:val="00925229"/>
    <w:rsid w:val="00B9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2FE8"/>
  <w15:chartTrackingRefBased/>
  <w15:docId w15:val="{F59E1884-E052-4F7A-8366-29305C2C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2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Benz-44 F1</dc:creator>
  <cp:keywords/>
  <dc:description/>
  <cp:lastModifiedBy>Benz-44 F1</cp:lastModifiedBy>
  <cp:revision>3</cp:revision>
  <dcterms:created xsi:type="dcterms:W3CDTF">2022-02-02T08:30:00Z</dcterms:created>
  <dcterms:modified xsi:type="dcterms:W3CDTF">2022-02-02T08:31:00Z</dcterms:modified>
</cp:coreProperties>
</file>