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B5D" w:rsidRPr="005D6EEE" w:rsidRDefault="003D4B82" w:rsidP="008F6EA2">
      <w:pPr>
        <w:spacing w:line="320" w:lineRule="exact"/>
        <w:jc w:val="left"/>
        <w:rPr>
          <w:rFonts w:asciiTheme="minorEastAsia" w:eastAsiaTheme="minorEastAsia" w:hAnsiTheme="minorEastAsia"/>
          <w:color w:val="000000" w:themeColor="text1"/>
          <w:sz w:val="24"/>
          <w:szCs w:val="24"/>
        </w:rPr>
      </w:pPr>
      <w:r>
        <w:rPr>
          <w:rFonts w:asciiTheme="minorEastAsia" w:eastAsiaTheme="minorEastAsia" w:hAnsiTheme="minorEastAsia"/>
          <w:color w:val="000000" w:themeColor="text1"/>
        </w:rPr>
        <w:pict>
          <v:rect id="文本框 2" o:spid="_x0000_s1027" style="position:absolute;margin-left:275.15pt;margin-top:2.25pt;width:218.95pt;height:96pt;z-index:251657728" o:preferrelative="t" stroked="f">
            <v:textbox style="mso-next-textbox:#文本框 2">
              <w:txbxContent>
                <w:p w:rsidR="008F6EA2" w:rsidRPr="005D6EEE" w:rsidRDefault="008F6EA2" w:rsidP="0014281D">
                  <w:pPr>
                    <w:spacing w:line="400" w:lineRule="exact"/>
                    <w:rPr>
                      <w:rFonts w:ascii="宋体" w:hAnsi="宋体"/>
                      <w:color w:val="000000" w:themeColor="text1"/>
                      <w:sz w:val="24"/>
                      <w:szCs w:val="24"/>
                    </w:rPr>
                  </w:pPr>
                  <w:r w:rsidRPr="005D6EEE">
                    <w:rPr>
                      <w:rFonts w:ascii="宋体" w:hAnsi="宋体" w:hint="eastAsia"/>
                      <w:color w:val="000000" w:themeColor="text1"/>
                      <w:sz w:val="24"/>
                      <w:szCs w:val="24"/>
                    </w:rPr>
                    <w:t>卓信投资服务平台竭诚为您服务</w:t>
                  </w:r>
                </w:p>
                <w:p w:rsidR="008F6EA2" w:rsidRPr="005D6EEE" w:rsidRDefault="008F6EA2" w:rsidP="0014281D">
                  <w:pPr>
                    <w:spacing w:line="400" w:lineRule="exact"/>
                    <w:rPr>
                      <w:rFonts w:ascii="宋体" w:hAnsi="宋体"/>
                      <w:color w:val="000000" w:themeColor="text1"/>
                      <w:sz w:val="24"/>
                      <w:szCs w:val="24"/>
                    </w:rPr>
                  </w:pPr>
                  <w:r w:rsidRPr="005D6EEE">
                    <w:rPr>
                      <w:rFonts w:ascii="宋体" w:hAnsi="宋体" w:hint="eastAsia"/>
                      <w:color w:val="000000" w:themeColor="text1"/>
                      <w:sz w:val="24"/>
                      <w:szCs w:val="24"/>
                    </w:rPr>
                    <w:t>咨询热线：</w:t>
                  </w:r>
                  <w:r w:rsidR="00CB1193" w:rsidRPr="005D6EEE">
                    <w:rPr>
                      <w:rFonts w:ascii="宋体" w:hAnsi="宋体" w:hint="eastAsia"/>
                      <w:color w:val="000000" w:themeColor="text1"/>
                      <w:sz w:val="24"/>
                      <w:szCs w:val="24"/>
                    </w:rPr>
                    <w:t>400-0002555、024-28205575</w:t>
                  </w:r>
                  <w:r w:rsidRPr="005D6EEE">
                    <w:rPr>
                      <w:rFonts w:ascii="宋体" w:hAnsi="宋体" w:hint="eastAsia"/>
                      <w:color w:val="000000" w:themeColor="text1"/>
                      <w:sz w:val="24"/>
                      <w:szCs w:val="24"/>
                    </w:rPr>
                    <w:t>转让编号：ZX201</w:t>
                  </w:r>
                  <w:r w:rsidR="005D6EEE" w:rsidRPr="005D6EEE">
                    <w:rPr>
                      <w:rFonts w:ascii="宋体" w:hAnsi="宋体" w:hint="eastAsia"/>
                      <w:color w:val="000000" w:themeColor="text1"/>
                      <w:sz w:val="24"/>
                      <w:szCs w:val="24"/>
                    </w:rPr>
                    <w:t>6XXXX</w:t>
                  </w:r>
                  <w:r w:rsidRPr="005D6EEE">
                    <w:rPr>
                      <w:rFonts w:ascii="宋体" w:hAnsi="宋体" w:hint="eastAsia"/>
                      <w:color w:val="000000" w:themeColor="text1"/>
                      <w:sz w:val="24"/>
                      <w:szCs w:val="24"/>
                    </w:rPr>
                    <w:t>-</w:t>
                  </w:r>
                  <w:r w:rsidR="005D6EEE" w:rsidRPr="005D6EEE">
                    <w:rPr>
                      <w:rFonts w:ascii="宋体" w:hAnsi="宋体" w:hint="eastAsia"/>
                      <w:color w:val="000000" w:themeColor="text1"/>
                      <w:sz w:val="24"/>
                      <w:szCs w:val="24"/>
                    </w:rPr>
                    <w:t>0705</w:t>
                  </w:r>
                </w:p>
                <w:p w:rsidR="00623D3B" w:rsidRPr="005D6EEE" w:rsidRDefault="00623D3B" w:rsidP="0014281D">
                  <w:pPr>
                    <w:spacing w:line="400" w:lineRule="exact"/>
                    <w:rPr>
                      <w:rFonts w:ascii="宋体" w:hAnsi="宋体"/>
                      <w:color w:val="000000" w:themeColor="text1"/>
                      <w:sz w:val="24"/>
                      <w:szCs w:val="24"/>
                    </w:rPr>
                  </w:pPr>
                  <w:r w:rsidRPr="005D6EEE">
                    <w:rPr>
                      <w:rFonts w:ascii="宋体" w:hAnsi="宋体" w:hint="eastAsia"/>
                      <w:color w:val="000000" w:themeColor="text1"/>
                      <w:sz w:val="24"/>
                      <w:szCs w:val="24"/>
                    </w:rPr>
                    <w:t>资金出借及回收方式：雷锋2号</w:t>
                  </w:r>
                </w:p>
              </w:txbxContent>
            </v:textbox>
          </v:rect>
        </w:pict>
      </w:r>
      <w:r w:rsidR="00137FD3" w:rsidRPr="005D6EEE">
        <w:rPr>
          <w:rFonts w:asciiTheme="minorEastAsia" w:eastAsiaTheme="minorEastAsia" w:hAnsiTheme="minorEastAsia" w:hint="eastAsia"/>
          <w:color w:val="000000" w:themeColor="text1"/>
          <w:sz w:val="24"/>
          <w:szCs w:val="24"/>
        </w:rPr>
        <w:t xml:space="preserve">邮编:110000 </w:t>
      </w:r>
    </w:p>
    <w:p w:rsidR="0014281D" w:rsidRPr="005D6EEE" w:rsidRDefault="00906673" w:rsidP="005D6EEE">
      <w:pPr>
        <w:spacing w:line="320" w:lineRule="exact"/>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地址：</w:t>
      </w:r>
      <w:r w:rsidR="0014281D" w:rsidRPr="005D6EEE">
        <w:rPr>
          <w:rFonts w:asciiTheme="minorEastAsia" w:eastAsiaTheme="minorEastAsia" w:hAnsiTheme="minorEastAsia" w:hint="eastAsia"/>
          <w:color w:val="000000" w:themeColor="text1"/>
          <w:sz w:val="24"/>
          <w:szCs w:val="24"/>
        </w:rPr>
        <w:t>辽宁省沈阳市沈河区</w:t>
      </w:r>
      <w:r w:rsidR="005D6EEE" w:rsidRPr="005D6EEE">
        <w:rPr>
          <w:rFonts w:asciiTheme="minorEastAsia" w:eastAsiaTheme="minorEastAsia" w:hAnsiTheme="minorEastAsia" w:hint="eastAsia"/>
          <w:color w:val="000000" w:themeColor="text1"/>
          <w:sz w:val="24"/>
          <w:szCs w:val="24"/>
        </w:rPr>
        <w:t>XXXXXXX</w:t>
      </w:r>
    </w:p>
    <w:p w:rsidR="005D6EEE" w:rsidRPr="005D6EEE" w:rsidRDefault="005D6EEE" w:rsidP="005D6EEE">
      <w:pPr>
        <w:spacing w:line="320" w:lineRule="exact"/>
        <w:jc w:val="left"/>
        <w:rPr>
          <w:rFonts w:asciiTheme="minorEastAsia" w:eastAsiaTheme="minorEastAsia" w:hAnsiTheme="minorEastAsia"/>
          <w:color w:val="000000" w:themeColor="text1"/>
          <w:sz w:val="24"/>
          <w:szCs w:val="24"/>
        </w:rPr>
      </w:pPr>
    </w:p>
    <w:p w:rsidR="00D20B5D" w:rsidRPr="005D6EEE" w:rsidRDefault="005D6EEE" w:rsidP="008F6EA2">
      <w:pPr>
        <w:spacing w:line="320" w:lineRule="exact"/>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李XX</w:t>
      </w:r>
      <w:r w:rsidR="0014281D" w:rsidRPr="005D6EEE">
        <w:rPr>
          <w:rFonts w:asciiTheme="minorEastAsia" w:eastAsiaTheme="minorEastAsia" w:hAnsiTheme="minorEastAsia" w:hint="eastAsia"/>
          <w:color w:val="000000" w:themeColor="text1"/>
          <w:sz w:val="24"/>
          <w:szCs w:val="24"/>
        </w:rPr>
        <w:t xml:space="preserve">  </w:t>
      </w:r>
      <w:r w:rsidR="00137FD3" w:rsidRPr="005D6EEE">
        <w:rPr>
          <w:rFonts w:asciiTheme="minorEastAsia" w:eastAsiaTheme="minorEastAsia" w:hAnsiTheme="minorEastAsia" w:hint="eastAsia"/>
          <w:color w:val="000000" w:themeColor="text1"/>
          <w:sz w:val="24"/>
          <w:szCs w:val="24"/>
        </w:rPr>
        <w:t>女士/先生       亲启</w:t>
      </w:r>
    </w:p>
    <w:p w:rsidR="00D20B5D" w:rsidRPr="005D6EEE" w:rsidRDefault="00D20B5D" w:rsidP="008F6EA2">
      <w:pPr>
        <w:spacing w:line="360" w:lineRule="auto"/>
        <w:jc w:val="left"/>
        <w:rPr>
          <w:rFonts w:asciiTheme="minorEastAsia" w:eastAsiaTheme="minorEastAsia" w:hAnsiTheme="minorEastAsia"/>
          <w:color w:val="000000" w:themeColor="text1"/>
          <w:sz w:val="24"/>
          <w:szCs w:val="24"/>
        </w:rPr>
      </w:pPr>
    </w:p>
    <w:p w:rsidR="00D20B5D" w:rsidRPr="005D6EEE" w:rsidRDefault="00137FD3" w:rsidP="008F6EA2">
      <w:pPr>
        <w:spacing w:line="360" w:lineRule="auto"/>
        <w:jc w:val="center"/>
        <w:rPr>
          <w:rFonts w:asciiTheme="minorEastAsia" w:eastAsiaTheme="minorEastAsia" w:hAnsiTheme="minorEastAsia"/>
          <w:b/>
          <w:color w:val="000000" w:themeColor="text1"/>
          <w:sz w:val="30"/>
          <w:szCs w:val="30"/>
        </w:rPr>
      </w:pPr>
      <w:r w:rsidRPr="005D6EEE">
        <w:rPr>
          <w:rFonts w:asciiTheme="minorEastAsia" w:eastAsiaTheme="minorEastAsia" w:hAnsiTheme="minorEastAsia" w:hint="eastAsia"/>
          <w:b/>
          <w:color w:val="000000" w:themeColor="text1"/>
          <w:sz w:val="30"/>
          <w:szCs w:val="30"/>
        </w:rPr>
        <w:t>债权转让及受让协议</w:t>
      </w:r>
    </w:p>
    <w:p w:rsidR="00D20B5D" w:rsidRPr="005D6EEE" w:rsidRDefault="00D20B5D" w:rsidP="008F6EA2">
      <w:pPr>
        <w:spacing w:line="360" w:lineRule="auto"/>
        <w:jc w:val="left"/>
        <w:rPr>
          <w:rFonts w:asciiTheme="minorEastAsia" w:eastAsiaTheme="minorEastAsia" w:hAnsiTheme="minorEastAsia"/>
          <w:b/>
          <w:color w:val="000000" w:themeColor="text1"/>
          <w:sz w:val="30"/>
          <w:szCs w:val="30"/>
        </w:rPr>
      </w:pPr>
    </w:p>
    <w:p w:rsidR="00D20B5D" w:rsidRPr="005D6EEE" w:rsidRDefault="00137FD3" w:rsidP="008F6EA2">
      <w:pPr>
        <w:spacing w:line="360" w:lineRule="auto"/>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甲方(债权</w:t>
      </w:r>
      <w:r w:rsidR="00E872A5" w:rsidRPr="005D6EEE">
        <w:rPr>
          <w:rFonts w:asciiTheme="minorEastAsia" w:eastAsiaTheme="minorEastAsia" w:hAnsiTheme="minorEastAsia" w:hint="eastAsia"/>
          <w:color w:val="000000" w:themeColor="text1"/>
          <w:sz w:val="24"/>
          <w:szCs w:val="24"/>
        </w:rPr>
        <w:t>出让</w:t>
      </w:r>
      <w:r w:rsidRPr="005D6EEE">
        <w:rPr>
          <w:rFonts w:asciiTheme="minorEastAsia" w:eastAsiaTheme="minorEastAsia" w:hAnsiTheme="minorEastAsia" w:hint="eastAsia"/>
          <w:color w:val="000000" w:themeColor="text1"/>
          <w:sz w:val="24"/>
          <w:szCs w:val="24"/>
        </w:rPr>
        <w:t>人)：赵燕国</w:t>
      </w:r>
      <w:r w:rsidR="00E872A5" w:rsidRPr="005D6EEE">
        <w:rPr>
          <w:rFonts w:asciiTheme="minorEastAsia" w:eastAsiaTheme="minorEastAsia" w:hAnsiTheme="minorEastAsia" w:hint="eastAsia"/>
          <w:color w:val="000000" w:themeColor="text1"/>
          <w:sz w:val="24"/>
          <w:szCs w:val="24"/>
        </w:rPr>
        <w:t xml:space="preserve">                     </w:t>
      </w:r>
      <w:r w:rsidRPr="005D6EEE">
        <w:rPr>
          <w:rFonts w:asciiTheme="minorEastAsia" w:eastAsiaTheme="minorEastAsia" w:hAnsiTheme="minorEastAsia" w:hint="eastAsia"/>
          <w:color w:val="000000" w:themeColor="text1"/>
          <w:sz w:val="24"/>
          <w:szCs w:val="24"/>
        </w:rPr>
        <w:t>乙方(债权受让人)</w:t>
      </w:r>
      <w:r w:rsidR="00524A64" w:rsidRPr="005D6EEE">
        <w:rPr>
          <w:rFonts w:asciiTheme="minorEastAsia" w:eastAsiaTheme="minorEastAsia" w:hAnsiTheme="minorEastAsia" w:hint="eastAsia"/>
          <w:color w:val="000000" w:themeColor="text1"/>
          <w:sz w:val="24"/>
          <w:szCs w:val="24"/>
        </w:rPr>
        <w:t>：</w:t>
      </w:r>
      <w:r w:rsidR="005D6EEE" w:rsidRPr="005D6EEE">
        <w:rPr>
          <w:rFonts w:asciiTheme="minorEastAsia" w:eastAsiaTheme="minorEastAsia" w:hAnsiTheme="minorEastAsia" w:hint="eastAsia"/>
          <w:color w:val="000000" w:themeColor="text1"/>
          <w:sz w:val="24"/>
          <w:szCs w:val="24"/>
        </w:rPr>
        <w:t>李XX</w:t>
      </w:r>
    </w:p>
    <w:p w:rsidR="00D20B5D" w:rsidRPr="005D6EEE" w:rsidRDefault="00137FD3" w:rsidP="008F6EA2">
      <w:pPr>
        <w:spacing w:line="360" w:lineRule="auto"/>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身份证(护照)号码：210104198312254314         身份证(护照)号码：</w:t>
      </w:r>
      <w:r w:rsidR="0081203C" w:rsidRPr="005D6EEE">
        <w:rPr>
          <w:rFonts w:asciiTheme="minorEastAsia" w:eastAsiaTheme="minorEastAsia" w:hAnsiTheme="minorEastAsia" w:hint="eastAsia"/>
          <w:color w:val="000000" w:themeColor="text1"/>
          <w:sz w:val="24"/>
          <w:szCs w:val="24"/>
        </w:rPr>
        <w:t>21</w:t>
      </w:r>
      <w:r w:rsidR="005D6EEE" w:rsidRPr="005D6EEE">
        <w:rPr>
          <w:rFonts w:asciiTheme="minorEastAsia" w:eastAsiaTheme="minorEastAsia" w:hAnsiTheme="minorEastAsia" w:hint="eastAsia"/>
          <w:color w:val="000000" w:themeColor="text1"/>
          <w:sz w:val="24"/>
          <w:szCs w:val="24"/>
        </w:rPr>
        <w:t>0102XXXXXXXXXXXX</w:t>
      </w:r>
    </w:p>
    <w:p w:rsidR="00E872A5" w:rsidRPr="005D6EEE" w:rsidRDefault="00137FD3" w:rsidP="008F6EA2">
      <w:pPr>
        <w:spacing w:line="360" w:lineRule="auto"/>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甲乙双方经过友好协商，在平等、自愿的基础上达成如下协议，以资信守：</w:t>
      </w:r>
    </w:p>
    <w:p w:rsidR="00D20B5D" w:rsidRPr="005D6EEE" w:rsidRDefault="00137FD3" w:rsidP="008F6EA2">
      <w:pPr>
        <w:spacing w:line="360" w:lineRule="auto"/>
        <w:jc w:val="left"/>
        <w:rPr>
          <w:rFonts w:asciiTheme="minorEastAsia" w:eastAsiaTheme="minorEastAsia" w:hAnsiTheme="minorEastAsia"/>
          <w:b/>
          <w:color w:val="000000" w:themeColor="text1"/>
          <w:sz w:val="24"/>
          <w:szCs w:val="24"/>
        </w:rPr>
      </w:pPr>
      <w:r w:rsidRPr="005D6EEE">
        <w:rPr>
          <w:rFonts w:asciiTheme="minorEastAsia" w:eastAsiaTheme="minorEastAsia" w:hAnsiTheme="minorEastAsia" w:hint="eastAsia"/>
          <w:b/>
          <w:color w:val="000000" w:themeColor="text1"/>
          <w:sz w:val="24"/>
          <w:szCs w:val="24"/>
        </w:rPr>
        <w:t>一、截止本协议签署日前，甲方享有对</w:t>
      </w:r>
      <w:r w:rsidR="00D20932" w:rsidRPr="005D6EEE">
        <w:rPr>
          <w:rFonts w:asciiTheme="minorEastAsia" w:eastAsiaTheme="minorEastAsia" w:hAnsiTheme="minorEastAsia" w:hint="eastAsia"/>
          <w:b/>
          <w:color w:val="000000" w:themeColor="text1"/>
          <w:sz w:val="24"/>
          <w:szCs w:val="24"/>
        </w:rPr>
        <w:t>原始借款</w:t>
      </w:r>
      <w:r w:rsidRPr="005D6EEE">
        <w:rPr>
          <w:rFonts w:asciiTheme="minorEastAsia" w:eastAsiaTheme="minorEastAsia" w:hAnsiTheme="minorEastAsia" w:hint="eastAsia"/>
          <w:b/>
          <w:color w:val="000000" w:themeColor="text1"/>
          <w:sz w:val="24"/>
          <w:szCs w:val="24"/>
        </w:rPr>
        <w:t>人的</w:t>
      </w:r>
      <w:r w:rsidR="00571619" w:rsidRPr="005D6EEE">
        <w:rPr>
          <w:rFonts w:asciiTheme="minorEastAsia" w:eastAsiaTheme="minorEastAsia" w:hAnsiTheme="minorEastAsia" w:hint="eastAsia"/>
          <w:b/>
          <w:color w:val="000000" w:themeColor="text1"/>
          <w:sz w:val="24"/>
          <w:szCs w:val="24"/>
        </w:rPr>
        <w:t>的下列债权</w:t>
      </w:r>
      <w:r w:rsidR="00B76A14" w:rsidRPr="005D6EEE">
        <w:rPr>
          <w:rFonts w:asciiTheme="minorEastAsia" w:eastAsiaTheme="minorEastAsia" w:hAnsiTheme="minorEastAsia" w:hint="eastAsia"/>
          <w:b/>
          <w:color w:val="000000" w:themeColor="text1"/>
          <w:sz w:val="24"/>
          <w:szCs w:val="24"/>
        </w:rPr>
        <w:t>：</w:t>
      </w:r>
    </w:p>
    <w:p w:rsidR="00D20B5D" w:rsidRPr="005D6EEE" w:rsidRDefault="00137FD3" w:rsidP="008F6EA2">
      <w:pPr>
        <w:pStyle w:val="1"/>
        <w:spacing w:line="360" w:lineRule="auto"/>
        <w:ind w:firstLineChars="0" w:firstLine="0"/>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转让债权明细</w:t>
      </w:r>
      <w:r w:rsidR="00313C95" w:rsidRPr="005D6EEE">
        <w:rPr>
          <w:rFonts w:asciiTheme="minorEastAsia" w:eastAsiaTheme="minorEastAsia" w:hAnsiTheme="minorEastAsia" w:hint="eastAsia"/>
          <w:color w:val="000000" w:themeColor="text1"/>
          <w:sz w:val="24"/>
          <w:szCs w:val="24"/>
        </w:rPr>
        <w:t>列表：</w:t>
      </w:r>
    </w:p>
    <w:tbl>
      <w:tblPr>
        <w:tblW w:w="109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6"/>
        <w:gridCol w:w="1059"/>
        <w:gridCol w:w="1928"/>
        <w:gridCol w:w="1036"/>
        <w:gridCol w:w="1275"/>
        <w:gridCol w:w="1134"/>
        <w:gridCol w:w="1134"/>
        <w:gridCol w:w="1134"/>
        <w:gridCol w:w="1713"/>
      </w:tblGrid>
      <w:tr w:rsidR="005D6EEE" w:rsidRPr="005D6EEE" w:rsidTr="00201FA8">
        <w:trPr>
          <w:jc w:val="center"/>
        </w:trPr>
        <w:tc>
          <w:tcPr>
            <w:tcW w:w="7018" w:type="dxa"/>
            <w:gridSpan w:val="6"/>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债权基本信息</w:t>
            </w:r>
          </w:p>
        </w:tc>
        <w:tc>
          <w:tcPr>
            <w:tcW w:w="3981" w:type="dxa"/>
            <w:gridSpan w:val="3"/>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理想回收情况下的债权收益信息</w:t>
            </w:r>
          </w:p>
        </w:tc>
      </w:tr>
      <w:tr w:rsidR="005D6EEE" w:rsidRPr="005D6EEE" w:rsidTr="00201FA8">
        <w:trPr>
          <w:trHeight w:val="417"/>
          <w:jc w:val="center"/>
        </w:trPr>
        <w:tc>
          <w:tcPr>
            <w:tcW w:w="586"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5"/>
                <w:szCs w:val="15"/>
              </w:rPr>
            </w:pPr>
            <w:r w:rsidRPr="005D6EEE">
              <w:rPr>
                <w:rFonts w:asciiTheme="minorEastAsia" w:eastAsiaTheme="minorEastAsia" w:hAnsiTheme="minorEastAsia" w:hint="eastAsia"/>
                <w:color w:val="000000" w:themeColor="text1"/>
                <w:sz w:val="15"/>
                <w:szCs w:val="15"/>
              </w:rPr>
              <w:t>序号</w:t>
            </w:r>
          </w:p>
        </w:tc>
        <w:tc>
          <w:tcPr>
            <w:tcW w:w="1059" w:type="dxa"/>
            <w:vAlign w:val="center"/>
          </w:tcPr>
          <w:p w:rsidR="00980FE5" w:rsidRPr="005D6EEE" w:rsidRDefault="00D20932" w:rsidP="008F6EA2">
            <w:pPr>
              <w:pStyle w:val="1"/>
              <w:spacing w:line="360" w:lineRule="auto"/>
              <w:ind w:firstLineChars="0" w:firstLine="0"/>
              <w:jc w:val="center"/>
              <w:rPr>
                <w:rFonts w:asciiTheme="minorEastAsia" w:eastAsiaTheme="minorEastAsia" w:hAnsiTheme="minorEastAsia"/>
                <w:color w:val="000000" w:themeColor="text1"/>
                <w:sz w:val="15"/>
                <w:szCs w:val="15"/>
              </w:rPr>
            </w:pPr>
            <w:r w:rsidRPr="005D6EEE">
              <w:rPr>
                <w:rFonts w:asciiTheme="minorEastAsia" w:eastAsiaTheme="minorEastAsia" w:hAnsiTheme="minorEastAsia" w:hint="eastAsia"/>
                <w:color w:val="000000" w:themeColor="text1"/>
                <w:sz w:val="15"/>
                <w:szCs w:val="15"/>
              </w:rPr>
              <w:t>原始</w:t>
            </w:r>
            <w:r w:rsidR="00980FE5" w:rsidRPr="005D6EEE">
              <w:rPr>
                <w:rFonts w:asciiTheme="minorEastAsia" w:eastAsiaTheme="minorEastAsia" w:hAnsiTheme="minorEastAsia" w:hint="eastAsia"/>
                <w:color w:val="000000" w:themeColor="text1"/>
                <w:sz w:val="15"/>
                <w:szCs w:val="15"/>
              </w:rPr>
              <w:t>借款人</w:t>
            </w:r>
          </w:p>
        </w:tc>
        <w:tc>
          <w:tcPr>
            <w:tcW w:w="1928"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5"/>
                <w:szCs w:val="15"/>
              </w:rPr>
            </w:pPr>
            <w:r w:rsidRPr="005D6EEE">
              <w:rPr>
                <w:rFonts w:asciiTheme="minorEastAsia" w:eastAsiaTheme="minorEastAsia" w:hAnsiTheme="minorEastAsia" w:hint="eastAsia"/>
                <w:color w:val="000000" w:themeColor="text1"/>
                <w:sz w:val="15"/>
                <w:szCs w:val="15"/>
              </w:rPr>
              <w:t>借款人身份证号码</w:t>
            </w:r>
          </w:p>
        </w:tc>
        <w:tc>
          <w:tcPr>
            <w:tcW w:w="1036"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5"/>
                <w:szCs w:val="15"/>
              </w:rPr>
            </w:pPr>
            <w:r w:rsidRPr="005D6EEE">
              <w:rPr>
                <w:rFonts w:asciiTheme="minorEastAsia" w:eastAsiaTheme="minorEastAsia" w:hAnsiTheme="minorEastAsia" w:hint="eastAsia"/>
                <w:color w:val="000000" w:themeColor="text1"/>
                <w:sz w:val="15"/>
                <w:szCs w:val="15"/>
              </w:rPr>
              <w:t>原始债权人</w:t>
            </w:r>
          </w:p>
        </w:tc>
        <w:tc>
          <w:tcPr>
            <w:tcW w:w="1275"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5"/>
                <w:szCs w:val="15"/>
              </w:rPr>
            </w:pPr>
            <w:r w:rsidRPr="005D6EEE">
              <w:rPr>
                <w:rFonts w:asciiTheme="minorEastAsia" w:eastAsiaTheme="minorEastAsia" w:hAnsiTheme="minorEastAsia" w:hint="eastAsia"/>
                <w:color w:val="000000" w:themeColor="text1"/>
                <w:sz w:val="15"/>
                <w:szCs w:val="15"/>
              </w:rPr>
              <w:t>本次转让额度</w:t>
            </w:r>
          </w:p>
        </w:tc>
        <w:tc>
          <w:tcPr>
            <w:tcW w:w="1134"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5"/>
                <w:szCs w:val="15"/>
              </w:rPr>
            </w:pPr>
            <w:r w:rsidRPr="005D6EEE">
              <w:rPr>
                <w:rFonts w:asciiTheme="minorEastAsia" w:eastAsiaTheme="minorEastAsia" w:hAnsiTheme="minorEastAsia" w:hint="eastAsia"/>
                <w:color w:val="000000" w:themeColor="text1"/>
                <w:sz w:val="15"/>
                <w:szCs w:val="15"/>
              </w:rPr>
              <w:t>债权转让日期</w:t>
            </w:r>
          </w:p>
        </w:tc>
        <w:tc>
          <w:tcPr>
            <w:tcW w:w="1134"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5"/>
                <w:szCs w:val="15"/>
              </w:rPr>
            </w:pPr>
            <w:r w:rsidRPr="005D6EEE">
              <w:rPr>
                <w:rFonts w:asciiTheme="minorEastAsia" w:eastAsiaTheme="minorEastAsia" w:hAnsiTheme="minorEastAsia" w:hint="eastAsia"/>
                <w:color w:val="000000" w:themeColor="text1"/>
                <w:sz w:val="15"/>
                <w:szCs w:val="15"/>
              </w:rPr>
              <w:t>起始还款日期</w:t>
            </w:r>
          </w:p>
        </w:tc>
        <w:tc>
          <w:tcPr>
            <w:tcW w:w="1134"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5"/>
                <w:szCs w:val="15"/>
              </w:rPr>
            </w:pPr>
            <w:r w:rsidRPr="005D6EEE">
              <w:rPr>
                <w:rFonts w:asciiTheme="minorEastAsia" w:eastAsiaTheme="minorEastAsia" w:hAnsiTheme="minorEastAsia" w:hint="eastAsia"/>
                <w:color w:val="000000" w:themeColor="text1"/>
                <w:sz w:val="15"/>
                <w:szCs w:val="15"/>
              </w:rPr>
              <w:t>终止还款日期</w:t>
            </w:r>
          </w:p>
        </w:tc>
        <w:tc>
          <w:tcPr>
            <w:tcW w:w="1713" w:type="dxa"/>
            <w:vAlign w:val="center"/>
          </w:tcPr>
          <w:p w:rsidR="00980FE5" w:rsidRPr="005D6EEE" w:rsidRDefault="00B3294A" w:rsidP="008F6EA2">
            <w:pPr>
              <w:pStyle w:val="1"/>
              <w:spacing w:line="360" w:lineRule="auto"/>
              <w:ind w:firstLineChars="0" w:firstLine="0"/>
              <w:jc w:val="center"/>
              <w:rPr>
                <w:rFonts w:asciiTheme="minorEastAsia" w:eastAsiaTheme="minorEastAsia" w:hAnsiTheme="minorEastAsia"/>
                <w:color w:val="000000" w:themeColor="text1"/>
                <w:sz w:val="15"/>
                <w:szCs w:val="15"/>
              </w:rPr>
            </w:pPr>
            <w:r w:rsidRPr="005D6EEE">
              <w:rPr>
                <w:rFonts w:asciiTheme="minorEastAsia" w:eastAsiaTheme="minorEastAsia" w:hAnsiTheme="minorEastAsia" w:hint="eastAsia"/>
                <w:color w:val="000000" w:themeColor="text1"/>
                <w:sz w:val="15"/>
                <w:szCs w:val="15"/>
              </w:rPr>
              <w:t>预计债权收益率(年）</w:t>
            </w:r>
          </w:p>
        </w:tc>
      </w:tr>
      <w:tr w:rsidR="005D6EEE" w:rsidRPr="005D6EEE" w:rsidTr="00201FA8">
        <w:trPr>
          <w:trHeight w:val="373"/>
          <w:jc w:val="center"/>
        </w:trPr>
        <w:tc>
          <w:tcPr>
            <w:tcW w:w="586"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1</w:t>
            </w:r>
          </w:p>
        </w:tc>
        <w:tc>
          <w:tcPr>
            <w:tcW w:w="1059" w:type="dxa"/>
            <w:vAlign w:val="center"/>
          </w:tcPr>
          <w:p w:rsidR="00980FE5" w:rsidRPr="005D6EEE" w:rsidRDefault="00980FE5" w:rsidP="005D6EEE">
            <w:pPr>
              <w:spacing w:line="360" w:lineRule="auto"/>
              <w:jc w:val="center"/>
              <w:rPr>
                <w:rFonts w:asciiTheme="minorEastAsia" w:eastAsiaTheme="minorEastAsia" w:hAnsiTheme="minorEastAsia" w:cs="宋体"/>
                <w:color w:val="000000" w:themeColor="text1"/>
                <w:sz w:val="18"/>
                <w:szCs w:val="18"/>
              </w:rPr>
            </w:pPr>
            <w:r w:rsidRPr="005D6EEE">
              <w:rPr>
                <w:rFonts w:asciiTheme="minorEastAsia" w:eastAsiaTheme="minorEastAsia" w:hAnsiTheme="minorEastAsia" w:hint="eastAsia"/>
                <w:color w:val="000000" w:themeColor="text1"/>
                <w:sz w:val="18"/>
                <w:szCs w:val="18"/>
              </w:rPr>
              <w:t>丁</w:t>
            </w:r>
            <w:r w:rsidR="005D6EEE" w:rsidRPr="005D6EEE">
              <w:rPr>
                <w:rFonts w:asciiTheme="minorEastAsia" w:eastAsiaTheme="minorEastAsia" w:hAnsiTheme="minorEastAsia" w:hint="eastAsia"/>
                <w:color w:val="000000" w:themeColor="text1"/>
                <w:sz w:val="18"/>
                <w:szCs w:val="18"/>
              </w:rPr>
              <w:t>XX</w:t>
            </w:r>
          </w:p>
        </w:tc>
        <w:tc>
          <w:tcPr>
            <w:tcW w:w="1928" w:type="dxa"/>
            <w:vAlign w:val="center"/>
          </w:tcPr>
          <w:p w:rsidR="00980FE5" w:rsidRPr="005D6EEE" w:rsidRDefault="00980FE5" w:rsidP="00B71F62">
            <w:pPr>
              <w:spacing w:line="360" w:lineRule="auto"/>
              <w:jc w:val="center"/>
              <w:rPr>
                <w:rFonts w:asciiTheme="minorEastAsia" w:eastAsiaTheme="minorEastAsia" w:hAnsiTheme="minorEastAsia" w:cs="宋体"/>
                <w:color w:val="000000" w:themeColor="text1"/>
                <w:sz w:val="18"/>
                <w:szCs w:val="18"/>
              </w:rPr>
            </w:pPr>
            <w:r w:rsidRPr="005D6EEE">
              <w:rPr>
                <w:rFonts w:asciiTheme="minorEastAsia" w:eastAsiaTheme="minorEastAsia" w:hAnsiTheme="minorEastAsia"/>
                <w:color w:val="000000" w:themeColor="text1"/>
                <w:sz w:val="18"/>
                <w:szCs w:val="18"/>
              </w:rPr>
              <w:t>210502</w:t>
            </w:r>
            <w:r w:rsidR="00B71F62">
              <w:rPr>
                <w:rFonts w:asciiTheme="minorEastAsia" w:eastAsiaTheme="minorEastAsia" w:hAnsiTheme="minorEastAsia" w:hint="eastAsia"/>
                <w:color w:val="000000" w:themeColor="text1"/>
                <w:sz w:val="18"/>
                <w:szCs w:val="18"/>
              </w:rPr>
              <w:t>XXXXXXXX</w:t>
            </w:r>
            <w:r w:rsidRPr="005D6EEE">
              <w:rPr>
                <w:rFonts w:asciiTheme="minorEastAsia" w:eastAsiaTheme="minorEastAsia" w:hAnsiTheme="minorEastAsia"/>
                <w:color w:val="000000" w:themeColor="text1"/>
                <w:sz w:val="18"/>
                <w:szCs w:val="18"/>
              </w:rPr>
              <w:t>1817</w:t>
            </w:r>
          </w:p>
        </w:tc>
        <w:tc>
          <w:tcPr>
            <w:tcW w:w="1036" w:type="dxa"/>
          </w:tcPr>
          <w:p w:rsidR="00980FE5" w:rsidRPr="005D6EEE" w:rsidRDefault="005D6EEE" w:rsidP="005D6EEE">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陈海龙</w:t>
            </w:r>
          </w:p>
        </w:tc>
        <w:tc>
          <w:tcPr>
            <w:tcW w:w="1275" w:type="dxa"/>
            <w:vAlign w:val="center"/>
          </w:tcPr>
          <w:p w:rsidR="00980FE5" w:rsidRPr="005D6EEE" w:rsidRDefault="005D6EEE" w:rsidP="008F6EA2">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10</w:t>
            </w:r>
            <w:r w:rsidR="00980FE5" w:rsidRPr="005D6EEE">
              <w:rPr>
                <w:rFonts w:asciiTheme="minorEastAsia" w:eastAsiaTheme="minorEastAsia" w:hAnsiTheme="minorEastAsia" w:hint="eastAsia"/>
                <w:color w:val="000000" w:themeColor="text1"/>
                <w:sz w:val="18"/>
                <w:szCs w:val="18"/>
              </w:rPr>
              <w:t>0,000.00</w:t>
            </w:r>
          </w:p>
        </w:tc>
        <w:tc>
          <w:tcPr>
            <w:tcW w:w="1134" w:type="dxa"/>
            <w:vAlign w:val="center"/>
          </w:tcPr>
          <w:p w:rsidR="00980FE5" w:rsidRPr="005D6EEE" w:rsidRDefault="00980FE5" w:rsidP="005D6EEE">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color w:val="000000" w:themeColor="text1"/>
                <w:sz w:val="18"/>
                <w:szCs w:val="18"/>
              </w:rPr>
              <w:t>201</w:t>
            </w:r>
            <w:r w:rsidR="005D6EEE" w:rsidRPr="005D6EEE">
              <w:rPr>
                <w:rFonts w:asciiTheme="minorEastAsia" w:eastAsiaTheme="minorEastAsia" w:hAnsiTheme="minorEastAsia" w:hint="eastAsia"/>
                <w:color w:val="000000" w:themeColor="text1"/>
                <w:sz w:val="18"/>
                <w:szCs w:val="18"/>
              </w:rPr>
              <w:t>6/7/5</w:t>
            </w:r>
          </w:p>
        </w:tc>
        <w:tc>
          <w:tcPr>
            <w:tcW w:w="1134" w:type="dxa"/>
            <w:vAlign w:val="center"/>
          </w:tcPr>
          <w:p w:rsidR="00980FE5" w:rsidRPr="005D6EEE" w:rsidRDefault="005D6EEE" w:rsidP="008F6EA2">
            <w:pPr>
              <w:spacing w:line="360" w:lineRule="auto"/>
              <w:jc w:val="center"/>
              <w:rPr>
                <w:rFonts w:asciiTheme="minorEastAsia" w:eastAsiaTheme="minorEastAsia" w:hAnsiTheme="minorEastAsia" w:cs="宋体"/>
                <w:color w:val="000000" w:themeColor="text1"/>
                <w:sz w:val="18"/>
                <w:szCs w:val="18"/>
              </w:rPr>
            </w:pPr>
            <w:r w:rsidRPr="005D6EEE">
              <w:rPr>
                <w:rFonts w:asciiTheme="minorEastAsia" w:eastAsiaTheme="minorEastAsia" w:hAnsiTheme="minorEastAsia" w:cs="宋体" w:hint="eastAsia"/>
                <w:color w:val="000000" w:themeColor="text1"/>
                <w:sz w:val="18"/>
                <w:szCs w:val="18"/>
              </w:rPr>
              <w:t>2016/6/21</w:t>
            </w:r>
          </w:p>
        </w:tc>
        <w:tc>
          <w:tcPr>
            <w:tcW w:w="1134" w:type="dxa"/>
            <w:vAlign w:val="center"/>
          </w:tcPr>
          <w:p w:rsidR="00980FE5" w:rsidRPr="005D6EEE" w:rsidRDefault="005D6EEE" w:rsidP="008F6EA2">
            <w:pPr>
              <w:spacing w:line="360" w:lineRule="auto"/>
              <w:jc w:val="center"/>
              <w:rPr>
                <w:rFonts w:asciiTheme="minorEastAsia" w:eastAsiaTheme="minorEastAsia" w:hAnsiTheme="minorEastAsia" w:cs="宋体"/>
                <w:color w:val="000000" w:themeColor="text1"/>
                <w:sz w:val="18"/>
                <w:szCs w:val="18"/>
              </w:rPr>
            </w:pPr>
            <w:r w:rsidRPr="005D6EEE">
              <w:rPr>
                <w:rFonts w:asciiTheme="minorEastAsia" w:eastAsiaTheme="minorEastAsia" w:hAnsiTheme="minorEastAsia" w:cs="宋体" w:hint="eastAsia"/>
                <w:color w:val="000000" w:themeColor="text1"/>
                <w:sz w:val="18"/>
                <w:szCs w:val="18"/>
              </w:rPr>
              <w:t>2017/5/21</w:t>
            </w:r>
          </w:p>
        </w:tc>
        <w:tc>
          <w:tcPr>
            <w:tcW w:w="1713"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1</w:t>
            </w:r>
            <w:r w:rsidR="00CA43EB" w:rsidRPr="005D6EEE">
              <w:rPr>
                <w:rFonts w:asciiTheme="minorEastAsia" w:eastAsiaTheme="minorEastAsia" w:hAnsiTheme="minorEastAsia" w:hint="eastAsia"/>
                <w:color w:val="000000" w:themeColor="text1"/>
                <w:sz w:val="18"/>
                <w:szCs w:val="18"/>
              </w:rPr>
              <w:t>0</w:t>
            </w:r>
            <w:r w:rsidRPr="005D6EEE">
              <w:rPr>
                <w:rFonts w:asciiTheme="minorEastAsia" w:eastAsiaTheme="minorEastAsia" w:hAnsiTheme="minorEastAsia" w:hint="eastAsia"/>
                <w:color w:val="000000" w:themeColor="text1"/>
                <w:sz w:val="18"/>
                <w:szCs w:val="18"/>
              </w:rPr>
              <w:t>%</w:t>
            </w:r>
          </w:p>
        </w:tc>
      </w:tr>
      <w:tr w:rsidR="005D6EEE" w:rsidRPr="005D6EEE" w:rsidTr="00201FA8">
        <w:trPr>
          <w:trHeight w:val="373"/>
          <w:jc w:val="center"/>
        </w:trPr>
        <w:tc>
          <w:tcPr>
            <w:tcW w:w="586"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2</w:t>
            </w:r>
          </w:p>
        </w:tc>
        <w:tc>
          <w:tcPr>
            <w:tcW w:w="1059" w:type="dxa"/>
            <w:vAlign w:val="center"/>
          </w:tcPr>
          <w:p w:rsidR="00980FE5" w:rsidRPr="005D6EEE" w:rsidRDefault="00980FE5" w:rsidP="005D6EEE">
            <w:pPr>
              <w:spacing w:line="360" w:lineRule="auto"/>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邓</w:t>
            </w:r>
            <w:r w:rsidR="005D6EEE" w:rsidRPr="005D6EEE">
              <w:rPr>
                <w:rFonts w:asciiTheme="minorEastAsia" w:eastAsiaTheme="minorEastAsia" w:hAnsiTheme="minorEastAsia" w:hint="eastAsia"/>
                <w:color w:val="000000" w:themeColor="text1"/>
                <w:sz w:val="18"/>
                <w:szCs w:val="18"/>
              </w:rPr>
              <w:t>XX</w:t>
            </w:r>
          </w:p>
        </w:tc>
        <w:tc>
          <w:tcPr>
            <w:tcW w:w="1928" w:type="dxa"/>
            <w:vAlign w:val="center"/>
          </w:tcPr>
          <w:p w:rsidR="00980FE5" w:rsidRPr="005D6EEE" w:rsidRDefault="00980FE5" w:rsidP="00B71F62">
            <w:pPr>
              <w:spacing w:line="360" w:lineRule="auto"/>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color w:val="000000" w:themeColor="text1"/>
                <w:sz w:val="18"/>
                <w:szCs w:val="18"/>
              </w:rPr>
              <w:t>220522</w:t>
            </w:r>
            <w:r w:rsidR="00B71F62">
              <w:rPr>
                <w:rFonts w:asciiTheme="minorEastAsia" w:eastAsiaTheme="minorEastAsia" w:hAnsiTheme="minorEastAsia" w:hint="eastAsia"/>
                <w:color w:val="000000" w:themeColor="text1"/>
                <w:sz w:val="18"/>
                <w:szCs w:val="18"/>
              </w:rPr>
              <w:t>XXXXXXXX</w:t>
            </w:r>
            <w:r w:rsidRPr="005D6EEE">
              <w:rPr>
                <w:rFonts w:asciiTheme="minorEastAsia" w:eastAsiaTheme="minorEastAsia" w:hAnsiTheme="minorEastAsia"/>
                <w:color w:val="000000" w:themeColor="text1"/>
                <w:sz w:val="18"/>
                <w:szCs w:val="18"/>
              </w:rPr>
              <w:t>3114</w:t>
            </w:r>
          </w:p>
        </w:tc>
        <w:tc>
          <w:tcPr>
            <w:tcW w:w="1036" w:type="dxa"/>
          </w:tcPr>
          <w:p w:rsidR="00980FE5" w:rsidRPr="005D6EEE" w:rsidRDefault="005D6EEE" w:rsidP="005D6EEE">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陈海龙</w:t>
            </w:r>
          </w:p>
        </w:tc>
        <w:tc>
          <w:tcPr>
            <w:tcW w:w="1275" w:type="dxa"/>
            <w:vAlign w:val="center"/>
          </w:tcPr>
          <w:p w:rsidR="00980FE5" w:rsidRPr="005D6EEE" w:rsidRDefault="005D6EEE" w:rsidP="008F6EA2">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5</w:t>
            </w:r>
            <w:r w:rsidR="00980FE5" w:rsidRPr="005D6EEE">
              <w:rPr>
                <w:rFonts w:asciiTheme="minorEastAsia" w:eastAsiaTheme="minorEastAsia" w:hAnsiTheme="minorEastAsia" w:hint="eastAsia"/>
                <w:color w:val="000000" w:themeColor="text1"/>
                <w:sz w:val="18"/>
                <w:szCs w:val="18"/>
              </w:rPr>
              <w:t>0,000.00</w:t>
            </w:r>
          </w:p>
        </w:tc>
        <w:tc>
          <w:tcPr>
            <w:tcW w:w="1134" w:type="dxa"/>
            <w:vAlign w:val="center"/>
          </w:tcPr>
          <w:p w:rsidR="00980FE5" w:rsidRPr="005D6EEE" w:rsidRDefault="00980FE5" w:rsidP="005D6EEE">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color w:val="000000" w:themeColor="text1"/>
                <w:sz w:val="18"/>
                <w:szCs w:val="18"/>
              </w:rPr>
              <w:t>201</w:t>
            </w:r>
            <w:r w:rsidR="005D6EEE" w:rsidRPr="005D6EEE">
              <w:rPr>
                <w:rFonts w:asciiTheme="minorEastAsia" w:eastAsiaTheme="minorEastAsia" w:hAnsiTheme="minorEastAsia" w:hint="eastAsia"/>
                <w:color w:val="000000" w:themeColor="text1"/>
                <w:sz w:val="18"/>
                <w:szCs w:val="18"/>
              </w:rPr>
              <w:t>6/7/5</w:t>
            </w:r>
          </w:p>
        </w:tc>
        <w:tc>
          <w:tcPr>
            <w:tcW w:w="1134" w:type="dxa"/>
            <w:vAlign w:val="center"/>
          </w:tcPr>
          <w:p w:rsidR="00980FE5" w:rsidRPr="005D6EEE" w:rsidRDefault="005D6EEE" w:rsidP="008F6EA2">
            <w:pPr>
              <w:spacing w:line="360" w:lineRule="auto"/>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2016/6/18</w:t>
            </w:r>
          </w:p>
        </w:tc>
        <w:tc>
          <w:tcPr>
            <w:tcW w:w="1134" w:type="dxa"/>
            <w:vAlign w:val="center"/>
          </w:tcPr>
          <w:p w:rsidR="00980FE5" w:rsidRPr="005D6EEE" w:rsidRDefault="005D6EEE" w:rsidP="008F6EA2">
            <w:pPr>
              <w:spacing w:line="360" w:lineRule="auto"/>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2017/5/18</w:t>
            </w:r>
          </w:p>
        </w:tc>
        <w:tc>
          <w:tcPr>
            <w:tcW w:w="1713"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1</w:t>
            </w:r>
            <w:r w:rsidR="00CA43EB" w:rsidRPr="005D6EEE">
              <w:rPr>
                <w:rFonts w:asciiTheme="minorEastAsia" w:eastAsiaTheme="minorEastAsia" w:hAnsiTheme="minorEastAsia" w:hint="eastAsia"/>
                <w:color w:val="000000" w:themeColor="text1"/>
                <w:sz w:val="18"/>
                <w:szCs w:val="18"/>
              </w:rPr>
              <w:t>0</w:t>
            </w:r>
            <w:r w:rsidRPr="005D6EEE">
              <w:rPr>
                <w:rFonts w:asciiTheme="minorEastAsia" w:eastAsiaTheme="minorEastAsia" w:hAnsiTheme="minorEastAsia" w:hint="eastAsia"/>
                <w:color w:val="000000" w:themeColor="text1"/>
                <w:sz w:val="18"/>
                <w:szCs w:val="18"/>
              </w:rPr>
              <w:t>%</w:t>
            </w:r>
          </w:p>
        </w:tc>
      </w:tr>
      <w:tr w:rsidR="005D6EEE" w:rsidRPr="005D6EEE" w:rsidTr="00201FA8">
        <w:trPr>
          <w:trHeight w:val="320"/>
          <w:jc w:val="center"/>
        </w:trPr>
        <w:tc>
          <w:tcPr>
            <w:tcW w:w="3573" w:type="dxa"/>
            <w:gridSpan w:val="3"/>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总和</w:t>
            </w:r>
          </w:p>
        </w:tc>
        <w:tc>
          <w:tcPr>
            <w:tcW w:w="1036" w:type="dxa"/>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8"/>
                <w:szCs w:val="18"/>
              </w:rPr>
            </w:pPr>
          </w:p>
        </w:tc>
        <w:tc>
          <w:tcPr>
            <w:tcW w:w="1275" w:type="dxa"/>
            <w:vAlign w:val="center"/>
          </w:tcPr>
          <w:p w:rsidR="00980FE5" w:rsidRPr="005D6EEE" w:rsidRDefault="005D6EEE" w:rsidP="008F6EA2">
            <w:pPr>
              <w:pStyle w:val="1"/>
              <w:spacing w:line="360" w:lineRule="auto"/>
              <w:ind w:firstLineChars="0" w:firstLine="0"/>
              <w:jc w:val="center"/>
              <w:rPr>
                <w:rFonts w:asciiTheme="minorEastAsia" w:eastAsiaTheme="minorEastAsia" w:hAnsiTheme="minorEastAsia"/>
                <w:color w:val="000000" w:themeColor="text1"/>
                <w:sz w:val="18"/>
                <w:szCs w:val="18"/>
              </w:rPr>
            </w:pPr>
            <w:r w:rsidRPr="005D6EEE">
              <w:rPr>
                <w:rFonts w:asciiTheme="minorEastAsia" w:eastAsiaTheme="minorEastAsia" w:hAnsiTheme="minorEastAsia" w:hint="eastAsia"/>
                <w:color w:val="000000" w:themeColor="text1"/>
                <w:sz w:val="18"/>
                <w:szCs w:val="18"/>
              </w:rPr>
              <w:t>15</w:t>
            </w:r>
            <w:r w:rsidR="00980FE5" w:rsidRPr="005D6EEE">
              <w:rPr>
                <w:rFonts w:asciiTheme="minorEastAsia" w:eastAsiaTheme="minorEastAsia" w:hAnsiTheme="minorEastAsia" w:hint="eastAsia"/>
                <w:color w:val="000000" w:themeColor="text1"/>
                <w:sz w:val="18"/>
                <w:szCs w:val="18"/>
              </w:rPr>
              <w:t>0,000.00</w:t>
            </w:r>
          </w:p>
        </w:tc>
        <w:tc>
          <w:tcPr>
            <w:tcW w:w="1134"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8"/>
                <w:szCs w:val="18"/>
              </w:rPr>
            </w:pPr>
          </w:p>
        </w:tc>
        <w:tc>
          <w:tcPr>
            <w:tcW w:w="1134"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8"/>
                <w:szCs w:val="18"/>
              </w:rPr>
            </w:pPr>
          </w:p>
        </w:tc>
        <w:tc>
          <w:tcPr>
            <w:tcW w:w="1134"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8"/>
                <w:szCs w:val="18"/>
              </w:rPr>
            </w:pPr>
          </w:p>
        </w:tc>
        <w:tc>
          <w:tcPr>
            <w:tcW w:w="1713" w:type="dxa"/>
            <w:vAlign w:val="center"/>
          </w:tcPr>
          <w:p w:rsidR="00980FE5" w:rsidRPr="005D6EEE" w:rsidRDefault="00980FE5" w:rsidP="008F6EA2">
            <w:pPr>
              <w:pStyle w:val="1"/>
              <w:spacing w:line="360" w:lineRule="auto"/>
              <w:ind w:firstLineChars="0" w:firstLine="0"/>
              <w:jc w:val="center"/>
              <w:rPr>
                <w:rFonts w:asciiTheme="minorEastAsia" w:eastAsiaTheme="minorEastAsia" w:hAnsiTheme="minorEastAsia"/>
                <w:color w:val="000000" w:themeColor="text1"/>
                <w:sz w:val="18"/>
                <w:szCs w:val="18"/>
              </w:rPr>
            </w:pPr>
          </w:p>
        </w:tc>
      </w:tr>
    </w:tbl>
    <w:p w:rsidR="008F6EA2" w:rsidRPr="005D6EEE" w:rsidRDefault="00137FD3" w:rsidP="008F6EA2">
      <w:pPr>
        <w:pStyle w:val="1"/>
        <w:spacing w:line="360" w:lineRule="auto"/>
        <w:ind w:firstLineChars="0" w:firstLine="0"/>
        <w:jc w:val="left"/>
        <w:rPr>
          <w:rFonts w:asciiTheme="minorEastAsia" w:eastAsiaTheme="minorEastAsia" w:hAnsiTheme="minorEastAsia"/>
          <w:b/>
          <w:color w:val="000000" w:themeColor="text1"/>
          <w:sz w:val="24"/>
          <w:szCs w:val="24"/>
        </w:rPr>
      </w:pPr>
      <w:r w:rsidRPr="005D6EEE">
        <w:rPr>
          <w:rFonts w:asciiTheme="minorEastAsia" w:eastAsiaTheme="minorEastAsia" w:hAnsiTheme="minorEastAsia" w:hint="eastAsia"/>
          <w:b/>
          <w:color w:val="000000" w:themeColor="text1"/>
          <w:sz w:val="24"/>
          <w:szCs w:val="24"/>
        </w:rPr>
        <w:t>二、甲方同意以上债权转让给乙方，乙方同意受让。</w:t>
      </w:r>
    </w:p>
    <w:p w:rsidR="00D20B5D" w:rsidRPr="005D6EEE" w:rsidRDefault="00137FD3" w:rsidP="008F6EA2">
      <w:pPr>
        <w:pStyle w:val="1"/>
        <w:spacing w:line="360" w:lineRule="auto"/>
        <w:ind w:firstLineChars="0" w:firstLine="0"/>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b/>
          <w:color w:val="000000" w:themeColor="text1"/>
          <w:sz w:val="24"/>
          <w:szCs w:val="24"/>
        </w:rPr>
        <w:t>三、债权转让价款及支付方式：</w:t>
      </w:r>
    </w:p>
    <w:p w:rsidR="00D20B5D" w:rsidRPr="005D6EEE" w:rsidRDefault="00137FD3" w:rsidP="008F6EA2">
      <w:pPr>
        <w:pStyle w:val="1"/>
        <w:spacing w:line="360" w:lineRule="auto"/>
        <w:ind w:firstLineChars="0" w:firstLine="0"/>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3.1转让价款：乙方向甲方支付人民币(大写</w:t>
      </w:r>
      <w:r w:rsidR="007C5867" w:rsidRPr="005D6EEE">
        <w:rPr>
          <w:rFonts w:asciiTheme="minorEastAsia" w:eastAsiaTheme="minorEastAsia" w:hAnsiTheme="minorEastAsia" w:hint="eastAsia"/>
          <w:color w:val="000000" w:themeColor="text1"/>
          <w:sz w:val="24"/>
          <w:szCs w:val="24"/>
        </w:rPr>
        <w:t>)</w:t>
      </w:r>
      <w:r w:rsidR="005D6EEE" w:rsidRPr="005D6EEE">
        <w:rPr>
          <w:rFonts w:asciiTheme="minorEastAsia" w:eastAsiaTheme="minorEastAsia" w:hAnsiTheme="minorEastAsia" w:hint="eastAsia"/>
          <w:color w:val="000000" w:themeColor="text1"/>
          <w:sz w:val="24"/>
          <w:szCs w:val="24"/>
        </w:rPr>
        <w:t>壹拾</w:t>
      </w:r>
      <w:r w:rsidR="00954099" w:rsidRPr="005D6EEE">
        <w:rPr>
          <w:rFonts w:asciiTheme="minorEastAsia" w:eastAsiaTheme="minorEastAsia" w:hAnsiTheme="minorEastAsia" w:hint="eastAsia"/>
          <w:color w:val="000000" w:themeColor="text1"/>
          <w:sz w:val="24"/>
          <w:szCs w:val="24"/>
        </w:rPr>
        <w:t>伍</w:t>
      </w:r>
      <w:r w:rsidRPr="005D6EEE">
        <w:rPr>
          <w:rFonts w:asciiTheme="minorEastAsia" w:eastAsiaTheme="minorEastAsia" w:hAnsiTheme="minorEastAsia" w:hint="eastAsia"/>
          <w:color w:val="000000" w:themeColor="text1"/>
          <w:sz w:val="24"/>
          <w:szCs w:val="24"/>
        </w:rPr>
        <w:t>万元整 (人民币小写</w:t>
      </w:r>
      <w:r w:rsidR="005D6EEE" w:rsidRPr="005D6EEE">
        <w:rPr>
          <w:rFonts w:asciiTheme="minorEastAsia" w:eastAsiaTheme="minorEastAsia" w:hAnsiTheme="minorEastAsia" w:hint="eastAsia"/>
          <w:color w:val="000000" w:themeColor="text1"/>
          <w:sz w:val="24"/>
          <w:szCs w:val="24"/>
        </w:rPr>
        <w:t>1</w:t>
      </w:r>
      <w:r w:rsidR="00954099" w:rsidRPr="005D6EEE">
        <w:rPr>
          <w:rFonts w:asciiTheme="minorEastAsia" w:eastAsiaTheme="minorEastAsia" w:hAnsiTheme="minorEastAsia" w:hint="eastAsia"/>
          <w:color w:val="000000" w:themeColor="text1"/>
          <w:sz w:val="24"/>
          <w:szCs w:val="24"/>
        </w:rPr>
        <w:t>5</w:t>
      </w:r>
      <w:r w:rsidRPr="005D6EEE">
        <w:rPr>
          <w:rFonts w:asciiTheme="minorEastAsia" w:eastAsiaTheme="minorEastAsia" w:hAnsiTheme="minorEastAsia" w:hint="eastAsia"/>
          <w:color w:val="000000" w:themeColor="text1"/>
          <w:sz w:val="24"/>
          <w:szCs w:val="24"/>
        </w:rPr>
        <w:t>0,000.00</w:t>
      </w:r>
      <w:r w:rsidR="00AD77F8" w:rsidRPr="005D6EEE">
        <w:rPr>
          <w:rFonts w:asciiTheme="minorEastAsia" w:eastAsiaTheme="minorEastAsia" w:hAnsiTheme="minorEastAsia" w:hint="eastAsia"/>
          <w:color w:val="000000" w:themeColor="text1"/>
          <w:sz w:val="24"/>
          <w:szCs w:val="24"/>
        </w:rPr>
        <w:t>元</w:t>
      </w:r>
      <w:r w:rsidRPr="005D6EEE">
        <w:rPr>
          <w:rFonts w:asciiTheme="minorEastAsia" w:eastAsiaTheme="minorEastAsia" w:hAnsiTheme="minorEastAsia" w:hint="eastAsia"/>
          <w:color w:val="000000" w:themeColor="text1"/>
          <w:sz w:val="24"/>
          <w:szCs w:val="24"/>
        </w:rPr>
        <w:t>)作为上述债权转让的对价。</w:t>
      </w:r>
    </w:p>
    <w:p w:rsidR="00D20B5D" w:rsidRPr="005D6EEE" w:rsidRDefault="00137FD3" w:rsidP="008F6EA2">
      <w:pPr>
        <w:pStyle w:val="1"/>
        <w:spacing w:line="360" w:lineRule="auto"/>
        <w:ind w:firstLineChars="0" w:firstLine="0"/>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3.2支付方式:本协议签署后</w:t>
      </w:r>
      <w:r w:rsidR="00524A64" w:rsidRPr="005D6EEE">
        <w:rPr>
          <w:rFonts w:asciiTheme="minorEastAsia" w:eastAsiaTheme="minorEastAsia" w:hAnsiTheme="minorEastAsia" w:hint="eastAsia"/>
          <w:color w:val="000000" w:themeColor="text1"/>
          <w:sz w:val="24"/>
          <w:szCs w:val="24"/>
        </w:rPr>
        <w:t>201</w:t>
      </w:r>
      <w:r w:rsidR="005D6EEE" w:rsidRPr="005D6EEE">
        <w:rPr>
          <w:rFonts w:asciiTheme="minorEastAsia" w:eastAsiaTheme="minorEastAsia" w:hAnsiTheme="minorEastAsia" w:hint="eastAsia"/>
          <w:color w:val="000000" w:themeColor="text1"/>
          <w:sz w:val="24"/>
          <w:szCs w:val="24"/>
        </w:rPr>
        <w:t>6/</w:t>
      </w:r>
      <w:r w:rsidR="00766C47" w:rsidRPr="005D6EEE">
        <w:rPr>
          <w:rFonts w:asciiTheme="minorEastAsia" w:eastAsiaTheme="minorEastAsia" w:hAnsiTheme="minorEastAsia" w:hint="eastAsia"/>
          <w:color w:val="000000" w:themeColor="text1"/>
          <w:sz w:val="24"/>
          <w:szCs w:val="24"/>
        </w:rPr>
        <w:t>7</w:t>
      </w:r>
      <w:r w:rsidR="003B0ACC" w:rsidRPr="005D6EEE">
        <w:rPr>
          <w:rFonts w:asciiTheme="minorEastAsia" w:eastAsiaTheme="minorEastAsia" w:hAnsiTheme="minorEastAsia" w:hint="eastAsia"/>
          <w:color w:val="000000" w:themeColor="text1"/>
          <w:sz w:val="24"/>
          <w:szCs w:val="24"/>
        </w:rPr>
        <w:t>/</w:t>
      </w:r>
      <w:r w:rsidR="005D6EEE" w:rsidRPr="005D6EEE">
        <w:rPr>
          <w:rFonts w:asciiTheme="minorEastAsia" w:eastAsiaTheme="minorEastAsia" w:hAnsiTheme="minorEastAsia" w:hint="eastAsia"/>
          <w:color w:val="000000" w:themeColor="text1"/>
          <w:sz w:val="24"/>
          <w:szCs w:val="24"/>
        </w:rPr>
        <w:t>5</w:t>
      </w:r>
      <w:r w:rsidRPr="005D6EEE">
        <w:rPr>
          <w:rFonts w:asciiTheme="minorEastAsia" w:eastAsiaTheme="minorEastAsia" w:hAnsiTheme="minorEastAsia" w:hint="eastAsia"/>
          <w:color w:val="000000" w:themeColor="text1"/>
          <w:sz w:val="24"/>
          <w:szCs w:val="24"/>
        </w:rPr>
        <w:t>日内乙方向甲方指定账户支付转让价款。</w:t>
      </w:r>
    </w:p>
    <w:p w:rsidR="00D20B5D" w:rsidRPr="005D6EEE" w:rsidRDefault="00137FD3" w:rsidP="008F6EA2">
      <w:pPr>
        <w:pStyle w:val="1"/>
        <w:spacing w:line="360" w:lineRule="auto"/>
        <w:ind w:firstLineChars="0" w:firstLine="0"/>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甲方指定账户户名</w:t>
      </w:r>
      <w:r w:rsidR="00980FE5" w:rsidRPr="005D6EEE">
        <w:rPr>
          <w:rFonts w:asciiTheme="minorEastAsia" w:eastAsiaTheme="minorEastAsia" w:hAnsiTheme="minorEastAsia" w:hint="eastAsia"/>
          <w:color w:val="000000" w:themeColor="text1"/>
          <w:sz w:val="24"/>
          <w:szCs w:val="24"/>
        </w:rPr>
        <w:t>：</w:t>
      </w:r>
      <w:r w:rsidRPr="005D6EEE">
        <w:rPr>
          <w:rFonts w:asciiTheme="minorEastAsia" w:eastAsiaTheme="minorEastAsia" w:hAnsiTheme="minorEastAsia" w:hint="eastAsia"/>
          <w:color w:val="000000" w:themeColor="text1"/>
          <w:sz w:val="24"/>
          <w:szCs w:val="24"/>
        </w:rPr>
        <w:t>赵燕国</w:t>
      </w:r>
      <w:r w:rsidR="00201FA8" w:rsidRPr="005D6EEE">
        <w:rPr>
          <w:rFonts w:asciiTheme="minorEastAsia" w:eastAsiaTheme="minorEastAsia" w:hAnsiTheme="minorEastAsia" w:hint="eastAsia"/>
          <w:color w:val="000000" w:themeColor="text1"/>
          <w:sz w:val="24"/>
          <w:szCs w:val="24"/>
        </w:rPr>
        <w:t xml:space="preserve">    </w:t>
      </w:r>
      <w:r w:rsidRPr="005D6EEE">
        <w:rPr>
          <w:rFonts w:asciiTheme="minorEastAsia" w:eastAsiaTheme="minorEastAsia" w:hAnsiTheme="minorEastAsia" w:hint="eastAsia"/>
          <w:color w:val="000000" w:themeColor="text1"/>
          <w:sz w:val="24"/>
          <w:szCs w:val="24"/>
        </w:rPr>
        <w:t>开户银行(具体到支行)</w:t>
      </w:r>
      <w:r w:rsidR="00B822A7" w:rsidRPr="005D6EEE">
        <w:rPr>
          <w:rFonts w:asciiTheme="minorEastAsia" w:eastAsiaTheme="minorEastAsia" w:hAnsiTheme="minorEastAsia" w:hint="eastAsia"/>
          <w:color w:val="000000" w:themeColor="text1"/>
          <w:sz w:val="24"/>
          <w:szCs w:val="24"/>
        </w:rPr>
        <w:t>：中信银行东环支行</w:t>
      </w:r>
    </w:p>
    <w:p w:rsidR="00B822A7" w:rsidRPr="005D6EEE" w:rsidRDefault="00137FD3" w:rsidP="00B822A7">
      <w:pPr>
        <w:pStyle w:val="1"/>
        <w:spacing w:line="360" w:lineRule="auto"/>
        <w:ind w:left="360" w:firstLineChars="0" w:firstLine="0"/>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账号：</w:t>
      </w:r>
      <w:r w:rsidR="00B822A7" w:rsidRPr="005D6EEE">
        <w:rPr>
          <w:rFonts w:asciiTheme="minorEastAsia" w:eastAsiaTheme="minorEastAsia" w:hAnsiTheme="minorEastAsia" w:hint="eastAsia"/>
          <w:color w:val="000000" w:themeColor="text1"/>
          <w:sz w:val="24"/>
          <w:szCs w:val="24"/>
        </w:rPr>
        <w:t xml:space="preserve">  6226 9829 0042 2241</w:t>
      </w:r>
    </w:p>
    <w:p w:rsidR="008F6EA2" w:rsidRPr="005D6EEE" w:rsidRDefault="00137FD3" w:rsidP="008F6EA2">
      <w:pPr>
        <w:pStyle w:val="1"/>
        <w:spacing w:line="360" w:lineRule="auto"/>
        <w:ind w:firstLineChars="0" w:firstLine="0"/>
        <w:jc w:val="left"/>
        <w:rPr>
          <w:rFonts w:asciiTheme="minorEastAsia" w:eastAsiaTheme="minorEastAsia" w:hAnsiTheme="minorEastAsia"/>
          <w:b/>
          <w:color w:val="000000" w:themeColor="text1"/>
          <w:sz w:val="24"/>
          <w:szCs w:val="24"/>
        </w:rPr>
      </w:pPr>
      <w:r w:rsidRPr="005D6EEE">
        <w:rPr>
          <w:rFonts w:asciiTheme="minorEastAsia" w:eastAsiaTheme="minorEastAsia" w:hAnsiTheme="minorEastAsia" w:hint="eastAsia"/>
          <w:b/>
          <w:color w:val="000000" w:themeColor="text1"/>
          <w:sz w:val="24"/>
          <w:szCs w:val="24"/>
        </w:rPr>
        <w:t>四、陈述保证和承诺</w:t>
      </w:r>
    </w:p>
    <w:p w:rsidR="008F6EA2" w:rsidRPr="005D6EEE" w:rsidRDefault="00137FD3" w:rsidP="008F6EA2">
      <w:pPr>
        <w:pStyle w:val="1"/>
        <w:spacing w:line="360" w:lineRule="auto"/>
        <w:ind w:firstLineChars="0" w:firstLine="0"/>
        <w:jc w:val="left"/>
        <w:rPr>
          <w:rFonts w:asciiTheme="minorEastAsia" w:eastAsiaTheme="minorEastAsia" w:hAnsiTheme="minorEastAsia"/>
          <w:b/>
          <w:color w:val="000000" w:themeColor="text1"/>
          <w:sz w:val="24"/>
          <w:szCs w:val="24"/>
        </w:rPr>
      </w:pPr>
      <w:r w:rsidRPr="005D6EEE">
        <w:rPr>
          <w:rFonts w:asciiTheme="minorEastAsia" w:eastAsiaTheme="minorEastAsia" w:hAnsiTheme="minorEastAsia" w:hint="eastAsia"/>
          <w:color w:val="000000" w:themeColor="text1"/>
          <w:sz w:val="24"/>
          <w:szCs w:val="24"/>
        </w:rPr>
        <w:t>4.1甲方承诺并保证：其有权实施本协议项下的债权转让并能够独立承担民事责任；</w:t>
      </w:r>
    </w:p>
    <w:p w:rsidR="008F6EA2" w:rsidRPr="005D6EEE" w:rsidRDefault="00137FD3" w:rsidP="008F6EA2">
      <w:pPr>
        <w:pStyle w:val="1"/>
        <w:spacing w:line="360" w:lineRule="auto"/>
        <w:ind w:firstLineChars="0" w:firstLine="0"/>
        <w:jc w:val="left"/>
        <w:rPr>
          <w:rFonts w:asciiTheme="minorEastAsia" w:eastAsiaTheme="minorEastAsia" w:hAnsiTheme="minorEastAsia"/>
          <w:b/>
          <w:color w:val="000000" w:themeColor="text1"/>
          <w:sz w:val="24"/>
          <w:szCs w:val="24"/>
        </w:rPr>
      </w:pPr>
      <w:r w:rsidRPr="005D6EEE">
        <w:rPr>
          <w:rFonts w:asciiTheme="minorEastAsia" w:eastAsiaTheme="minorEastAsia" w:hAnsiTheme="minorEastAsia" w:hint="eastAsia"/>
          <w:color w:val="000000" w:themeColor="text1"/>
          <w:sz w:val="24"/>
          <w:szCs w:val="24"/>
        </w:rPr>
        <w:t>4.1.</w:t>
      </w:r>
      <w:r w:rsidR="0014281D" w:rsidRPr="005D6EEE">
        <w:rPr>
          <w:rFonts w:asciiTheme="minorEastAsia" w:eastAsiaTheme="minorEastAsia" w:hAnsiTheme="minorEastAsia" w:hint="eastAsia"/>
          <w:color w:val="000000" w:themeColor="text1"/>
          <w:sz w:val="24"/>
          <w:szCs w:val="24"/>
        </w:rPr>
        <w:t>1</w:t>
      </w:r>
      <w:r w:rsidRPr="005D6EEE">
        <w:rPr>
          <w:rFonts w:asciiTheme="minorEastAsia" w:eastAsiaTheme="minorEastAsia" w:hAnsiTheme="minorEastAsia" w:hint="eastAsia"/>
          <w:color w:val="000000" w:themeColor="text1"/>
          <w:sz w:val="24"/>
          <w:szCs w:val="24"/>
        </w:rPr>
        <w:t>其转让的债权系甲方与</w:t>
      </w:r>
      <w:r w:rsidR="00A06080" w:rsidRPr="005D6EEE">
        <w:rPr>
          <w:rFonts w:asciiTheme="minorEastAsia" w:eastAsiaTheme="minorEastAsia" w:hAnsiTheme="minorEastAsia" w:hint="eastAsia"/>
          <w:color w:val="000000" w:themeColor="text1"/>
          <w:sz w:val="24"/>
          <w:szCs w:val="24"/>
        </w:rPr>
        <w:t>原始债权人和借款人所</w:t>
      </w:r>
      <w:r w:rsidRPr="005D6EEE">
        <w:rPr>
          <w:rFonts w:asciiTheme="minorEastAsia" w:eastAsiaTheme="minorEastAsia" w:hAnsiTheme="minorEastAsia" w:hint="eastAsia"/>
          <w:color w:val="000000" w:themeColor="text1"/>
          <w:sz w:val="24"/>
          <w:szCs w:val="24"/>
        </w:rPr>
        <w:t>签订的《借款协议》所发生借贷关系而形成的合法、有效的债权。</w:t>
      </w:r>
    </w:p>
    <w:p w:rsidR="008F6EA2" w:rsidRPr="005D6EEE" w:rsidRDefault="00137FD3" w:rsidP="008F6EA2">
      <w:pPr>
        <w:pStyle w:val="1"/>
        <w:spacing w:line="360" w:lineRule="auto"/>
        <w:ind w:firstLineChars="0" w:firstLine="0"/>
        <w:jc w:val="left"/>
        <w:rPr>
          <w:rFonts w:asciiTheme="minorEastAsia" w:eastAsiaTheme="minorEastAsia" w:hAnsiTheme="minorEastAsia"/>
          <w:b/>
          <w:color w:val="000000" w:themeColor="text1"/>
          <w:sz w:val="24"/>
          <w:szCs w:val="24"/>
        </w:rPr>
      </w:pPr>
      <w:r w:rsidRPr="005D6EEE">
        <w:rPr>
          <w:rFonts w:asciiTheme="minorEastAsia" w:eastAsiaTheme="minorEastAsia" w:hAnsiTheme="minorEastAsia" w:hint="eastAsia"/>
          <w:color w:val="000000" w:themeColor="text1"/>
          <w:sz w:val="24"/>
          <w:szCs w:val="24"/>
        </w:rPr>
        <w:t>4.2乙方承诺并保证：其有权受让本协议项下的债权并能独立承担民事责任；</w:t>
      </w:r>
    </w:p>
    <w:p w:rsidR="008F6EA2" w:rsidRPr="005D6EEE" w:rsidRDefault="0014281D" w:rsidP="008F6EA2">
      <w:pPr>
        <w:pStyle w:val="1"/>
        <w:spacing w:line="360" w:lineRule="auto"/>
        <w:ind w:firstLineChars="0" w:firstLine="0"/>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lastRenderedPageBreak/>
        <w:t>4.2.1</w:t>
      </w:r>
      <w:r w:rsidR="00137FD3" w:rsidRPr="005D6EEE">
        <w:rPr>
          <w:rFonts w:asciiTheme="minorEastAsia" w:eastAsiaTheme="minorEastAsia" w:hAnsiTheme="minorEastAsia" w:hint="eastAsia"/>
          <w:color w:val="000000" w:themeColor="text1"/>
          <w:sz w:val="24"/>
          <w:szCs w:val="24"/>
        </w:rPr>
        <w:t>按照</w:t>
      </w:r>
      <w:r w:rsidR="00FF3575" w:rsidRPr="005D6EEE">
        <w:rPr>
          <w:rFonts w:asciiTheme="minorEastAsia" w:eastAsiaTheme="minorEastAsia" w:hAnsiTheme="minorEastAsia" w:hint="eastAsia"/>
          <w:color w:val="000000" w:themeColor="text1"/>
          <w:sz w:val="24"/>
          <w:szCs w:val="24"/>
        </w:rPr>
        <w:t>本协议第一条《转让债权明细列</w:t>
      </w:r>
      <w:bookmarkStart w:id="0" w:name="_GoBack"/>
      <w:bookmarkEnd w:id="0"/>
      <w:r w:rsidR="00FF3575" w:rsidRPr="005D6EEE">
        <w:rPr>
          <w:rFonts w:asciiTheme="minorEastAsia" w:eastAsiaTheme="minorEastAsia" w:hAnsiTheme="minorEastAsia" w:hint="eastAsia"/>
          <w:color w:val="000000" w:themeColor="text1"/>
          <w:sz w:val="24"/>
          <w:szCs w:val="24"/>
        </w:rPr>
        <w:t>表》中</w:t>
      </w:r>
      <w:r w:rsidR="006A2D11" w:rsidRPr="005D6EEE">
        <w:rPr>
          <w:rFonts w:asciiTheme="minorEastAsia" w:eastAsiaTheme="minorEastAsia" w:hAnsiTheme="minorEastAsia" w:hint="eastAsia"/>
          <w:color w:val="000000" w:themeColor="text1"/>
          <w:sz w:val="24"/>
          <w:szCs w:val="24"/>
        </w:rPr>
        <w:t>原始债权人与借款人</w:t>
      </w:r>
      <w:r w:rsidR="00137FD3" w:rsidRPr="005D6EEE">
        <w:rPr>
          <w:rFonts w:asciiTheme="minorEastAsia" w:eastAsiaTheme="minorEastAsia" w:hAnsiTheme="minorEastAsia" w:hint="eastAsia"/>
          <w:color w:val="000000" w:themeColor="text1"/>
          <w:sz w:val="24"/>
          <w:szCs w:val="24"/>
        </w:rPr>
        <w:t>所签订的《</w:t>
      </w:r>
      <w:r w:rsidR="006A2D11" w:rsidRPr="005D6EEE">
        <w:rPr>
          <w:rFonts w:asciiTheme="minorEastAsia" w:eastAsiaTheme="minorEastAsia" w:hAnsiTheme="minorEastAsia" w:hint="eastAsia"/>
          <w:color w:val="000000" w:themeColor="text1"/>
          <w:sz w:val="24"/>
          <w:szCs w:val="24"/>
        </w:rPr>
        <w:t>借款协议</w:t>
      </w:r>
      <w:r w:rsidR="00137FD3" w:rsidRPr="005D6EEE">
        <w:rPr>
          <w:rFonts w:asciiTheme="minorEastAsia" w:eastAsiaTheme="minorEastAsia" w:hAnsiTheme="minorEastAsia" w:hint="eastAsia"/>
          <w:color w:val="000000" w:themeColor="text1"/>
          <w:sz w:val="24"/>
          <w:szCs w:val="24"/>
        </w:rPr>
        <w:t>》约定的到期债权数额和还款期限实现债权。</w:t>
      </w:r>
    </w:p>
    <w:p w:rsidR="008F6EA2" w:rsidRPr="005D6EEE" w:rsidRDefault="00137FD3" w:rsidP="008F6EA2">
      <w:pPr>
        <w:pStyle w:val="1"/>
        <w:spacing w:line="360" w:lineRule="auto"/>
        <w:ind w:firstLineChars="0" w:firstLine="0"/>
        <w:jc w:val="left"/>
        <w:rPr>
          <w:rFonts w:asciiTheme="minorEastAsia" w:eastAsiaTheme="minorEastAsia" w:hAnsiTheme="minorEastAsia"/>
          <w:b/>
          <w:color w:val="000000" w:themeColor="text1"/>
          <w:sz w:val="24"/>
          <w:szCs w:val="24"/>
        </w:rPr>
      </w:pPr>
      <w:r w:rsidRPr="005D6EEE">
        <w:rPr>
          <w:rFonts w:asciiTheme="minorEastAsia" w:eastAsiaTheme="minorEastAsia" w:hAnsiTheme="minorEastAsia" w:hint="eastAsia"/>
          <w:b/>
          <w:color w:val="000000" w:themeColor="text1"/>
          <w:sz w:val="24"/>
          <w:szCs w:val="24"/>
        </w:rPr>
        <w:t>五、违约责任</w:t>
      </w:r>
    </w:p>
    <w:p w:rsidR="008F6EA2" w:rsidRPr="005D6EEE" w:rsidRDefault="00137FD3" w:rsidP="008F6EA2">
      <w:pPr>
        <w:pStyle w:val="1"/>
        <w:spacing w:line="360" w:lineRule="auto"/>
        <w:ind w:firstLineChars="0" w:firstLine="0"/>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双方同意，如果一方违反其在本协议中所有陈述、保证、承诺或任何其他义务，致使其他方遭受或发生损害、损失等责任，违约方须向守约方赔偿守约方因此遭受的一切经济损失。</w:t>
      </w:r>
    </w:p>
    <w:p w:rsidR="008F6EA2" w:rsidRPr="005D6EEE" w:rsidRDefault="00137FD3" w:rsidP="008F6EA2">
      <w:pPr>
        <w:pStyle w:val="1"/>
        <w:spacing w:line="360" w:lineRule="auto"/>
        <w:ind w:firstLineChars="0" w:firstLine="0"/>
        <w:jc w:val="left"/>
        <w:rPr>
          <w:rFonts w:asciiTheme="minorEastAsia" w:eastAsiaTheme="minorEastAsia" w:hAnsiTheme="minorEastAsia"/>
          <w:b/>
          <w:color w:val="000000" w:themeColor="text1"/>
          <w:sz w:val="24"/>
          <w:szCs w:val="24"/>
        </w:rPr>
      </w:pPr>
      <w:r w:rsidRPr="005D6EEE">
        <w:rPr>
          <w:rFonts w:asciiTheme="minorEastAsia" w:eastAsiaTheme="minorEastAsia" w:hAnsiTheme="minorEastAsia" w:hint="eastAsia"/>
          <w:b/>
          <w:color w:val="000000" w:themeColor="text1"/>
          <w:sz w:val="24"/>
          <w:szCs w:val="24"/>
        </w:rPr>
        <w:t>六、其他规定</w:t>
      </w:r>
    </w:p>
    <w:p w:rsidR="008F6EA2" w:rsidRPr="005D6EEE" w:rsidRDefault="00137FD3" w:rsidP="008F6EA2">
      <w:pPr>
        <w:pStyle w:val="1"/>
        <w:spacing w:line="360" w:lineRule="auto"/>
        <w:ind w:firstLineChars="0" w:firstLine="0"/>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6.1双方同意辽宁卓信投资管理有限公司作为本协议签订的见证人。</w:t>
      </w:r>
    </w:p>
    <w:p w:rsidR="008F6EA2" w:rsidRPr="005D6EEE" w:rsidRDefault="00137FD3" w:rsidP="008F6EA2">
      <w:pPr>
        <w:pStyle w:val="1"/>
        <w:spacing w:line="360" w:lineRule="auto"/>
        <w:ind w:firstLineChars="0" w:firstLine="0"/>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6.2乙方同意委托辽宁卓信投资管理有限公司对其受让债权进行信用咨询和管理服务。乙方与辽宁卓信投资管理有限公司另行签订《</w:t>
      </w:r>
      <w:r w:rsidR="006A2D11" w:rsidRPr="005D6EEE">
        <w:rPr>
          <w:rFonts w:asciiTheme="minorEastAsia" w:eastAsiaTheme="minorEastAsia" w:hAnsiTheme="minorEastAsia" w:hint="eastAsia"/>
          <w:color w:val="000000" w:themeColor="text1"/>
          <w:sz w:val="24"/>
          <w:szCs w:val="24"/>
        </w:rPr>
        <w:t>个人出借与咨询服务协议</w:t>
      </w:r>
      <w:r w:rsidRPr="005D6EEE">
        <w:rPr>
          <w:rFonts w:asciiTheme="minorEastAsia" w:eastAsiaTheme="minorEastAsia" w:hAnsiTheme="minorEastAsia" w:hint="eastAsia"/>
          <w:color w:val="000000" w:themeColor="text1"/>
          <w:sz w:val="24"/>
          <w:szCs w:val="24"/>
        </w:rPr>
        <w:t>》。</w:t>
      </w:r>
    </w:p>
    <w:p w:rsidR="0014281D" w:rsidRPr="005D6EEE" w:rsidRDefault="00137FD3" w:rsidP="008F6EA2">
      <w:pPr>
        <w:pStyle w:val="1"/>
        <w:spacing w:line="360" w:lineRule="auto"/>
        <w:ind w:firstLineChars="0" w:firstLine="0"/>
        <w:jc w:val="left"/>
        <w:rPr>
          <w:rFonts w:asciiTheme="minorEastAsia" w:eastAsiaTheme="minorEastAsia" w:hAnsiTheme="minorEastAsia"/>
          <w:b/>
          <w:color w:val="000000" w:themeColor="text1"/>
          <w:sz w:val="24"/>
          <w:szCs w:val="24"/>
        </w:rPr>
      </w:pPr>
      <w:r w:rsidRPr="005D6EEE">
        <w:rPr>
          <w:rFonts w:asciiTheme="minorEastAsia" w:eastAsiaTheme="minorEastAsia" w:hAnsiTheme="minorEastAsia" w:hint="eastAsia"/>
          <w:color w:val="000000" w:themeColor="text1"/>
          <w:sz w:val="24"/>
          <w:szCs w:val="24"/>
        </w:rPr>
        <w:t>6.3 对本协议所作的任何修改及补充，必须采用书面形式签署。</w:t>
      </w:r>
    </w:p>
    <w:p w:rsidR="0014281D" w:rsidRPr="005D6EEE" w:rsidRDefault="00137FD3" w:rsidP="008F6EA2">
      <w:pPr>
        <w:spacing w:line="360" w:lineRule="auto"/>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6.4 在本协议履行过程中发生的纠纷，双方应友好协商解决；协商不成的，任何一方均有权向本协议签订地人民法院起诉。</w:t>
      </w:r>
    </w:p>
    <w:p w:rsidR="00D20B5D" w:rsidRPr="005D6EEE" w:rsidRDefault="00137FD3" w:rsidP="008F6EA2">
      <w:pPr>
        <w:spacing w:line="360" w:lineRule="auto"/>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6.5 转让人声明：债权转让自债权转让款到账之日起生效。债权转让生效后，署有本人</w:t>
      </w:r>
      <w:r w:rsidR="006A2D11" w:rsidRPr="005D6EEE">
        <w:rPr>
          <w:rFonts w:asciiTheme="minorEastAsia" w:eastAsiaTheme="minorEastAsia" w:hAnsiTheme="minorEastAsia" w:hint="eastAsia"/>
          <w:color w:val="000000" w:themeColor="text1"/>
          <w:sz w:val="24"/>
          <w:szCs w:val="24"/>
        </w:rPr>
        <w:t>签</w:t>
      </w:r>
      <w:r w:rsidR="00771475" w:rsidRPr="005D6EEE">
        <w:rPr>
          <w:rFonts w:asciiTheme="minorEastAsia" w:eastAsiaTheme="minorEastAsia" w:hAnsiTheme="minorEastAsia" w:hint="eastAsia"/>
          <w:color w:val="000000" w:themeColor="text1"/>
          <w:sz w:val="24"/>
          <w:szCs w:val="24"/>
        </w:rPr>
        <w:t>章</w:t>
      </w:r>
      <w:r w:rsidRPr="005D6EEE">
        <w:rPr>
          <w:rFonts w:asciiTheme="minorEastAsia" w:eastAsiaTheme="minorEastAsia" w:hAnsiTheme="minorEastAsia" w:hint="eastAsia"/>
          <w:color w:val="000000" w:themeColor="text1"/>
          <w:sz w:val="24"/>
          <w:szCs w:val="24"/>
        </w:rPr>
        <w:t>的本文件即代表受让人对上述债权的所有权。</w:t>
      </w:r>
    </w:p>
    <w:p w:rsidR="00980FE5" w:rsidRPr="005D6EEE" w:rsidRDefault="00980FE5" w:rsidP="008F6EA2">
      <w:pPr>
        <w:spacing w:line="360" w:lineRule="auto"/>
        <w:jc w:val="left"/>
        <w:rPr>
          <w:rFonts w:asciiTheme="minorEastAsia" w:eastAsiaTheme="minorEastAsia" w:hAnsiTheme="minorEastAsia"/>
          <w:color w:val="000000" w:themeColor="text1"/>
          <w:sz w:val="24"/>
          <w:szCs w:val="24"/>
        </w:rPr>
      </w:pPr>
    </w:p>
    <w:p w:rsidR="00980FE5" w:rsidRPr="005D6EEE" w:rsidRDefault="00137FD3" w:rsidP="008F6EA2">
      <w:pPr>
        <w:spacing w:line="360" w:lineRule="auto"/>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转让人</w:t>
      </w:r>
      <w:r w:rsidR="00980FE5" w:rsidRPr="005D6EEE">
        <w:rPr>
          <w:rFonts w:asciiTheme="minorEastAsia" w:eastAsiaTheme="minorEastAsia" w:hAnsiTheme="minorEastAsia" w:hint="eastAsia"/>
          <w:color w:val="000000" w:themeColor="text1"/>
          <w:sz w:val="24"/>
          <w:szCs w:val="24"/>
        </w:rPr>
        <w:t>（签章）</w:t>
      </w:r>
      <w:r w:rsidRPr="005D6EEE">
        <w:rPr>
          <w:rFonts w:asciiTheme="minorEastAsia" w:eastAsiaTheme="minorEastAsia" w:hAnsiTheme="minorEastAsia" w:hint="eastAsia"/>
          <w:color w:val="000000" w:themeColor="text1"/>
          <w:sz w:val="24"/>
          <w:szCs w:val="24"/>
        </w:rPr>
        <w:t>：</w:t>
      </w:r>
      <w:r w:rsidR="004C1F2C" w:rsidRPr="005D6EEE">
        <w:rPr>
          <w:rFonts w:asciiTheme="minorEastAsia" w:eastAsiaTheme="minorEastAsia" w:hAnsiTheme="minorEastAsia" w:hint="eastAsia"/>
          <w:color w:val="000000" w:themeColor="text1"/>
          <w:sz w:val="24"/>
          <w:szCs w:val="24"/>
        </w:rPr>
        <w:t xml:space="preserve">         </w:t>
      </w:r>
      <w:r w:rsidR="00980FE5" w:rsidRPr="005D6EEE">
        <w:rPr>
          <w:rFonts w:asciiTheme="minorEastAsia" w:eastAsiaTheme="minorEastAsia" w:hAnsiTheme="minorEastAsia" w:hint="eastAsia"/>
          <w:color w:val="000000" w:themeColor="text1"/>
          <w:sz w:val="24"/>
          <w:szCs w:val="24"/>
        </w:rPr>
        <w:t xml:space="preserve">                       受让人（签</w:t>
      </w:r>
      <w:r w:rsidR="006A2D11" w:rsidRPr="005D6EEE">
        <w:rPr>
          <w:rFonts w:asciiTheme="minorEastAsia" w:eastAsiaTheme="minorEastAsia" w:hAnsiTheme="minorEastAsia" w:hint="eastAsia"/>
          <w:color w:val="000000" w:themeColor="text1"/>
          <w:sz w:val="24"/>
          <w:szCs w:val="24"/>
        </w:rPr>
        <w:t>字</w:t>
      </w:r>
      <w:r w:rsidR="00980FE5" w:rsidRPr="005D6EEE">
        <w:rPr>
          <w:rFonts w:asciiTheme="minorEastAsia" w:eastAsiaTheme="minorEastAsia" w:hAnsiTheme="minorEastAsia" w:hint="eastAsia"/>
          <w:color w:val="000000" w:themeColor="text1"/>
          <w:sz w:val="24"/>
          <w:szCs w:val="24"/>
        </w:rPr>
        <w:t>）：</w:t>
      </w:r>
    </w:p>
    <w:p w:rsidR="00980FE5" w:rsidRPr="005D6EEE" w:rsidRDefault="00980FE5" w:rsidP="008F6EA2">
      <w:pPr>
        <w:spacing w:line="360" w:lineRule="auto"/>
        <w:jc w:val="left"/>
        <w:rPr>
          <w:rFonts w:asciiTheme="minorEastAsia" w:eastAsiaTheme="minorEastAsia" w:hAnsiTheme="minorEastAsia"/>
          <w:color w:val="000000" w:themeColor="text1"/>
          <w:sz w:val="24"/>
          <w:szCs w:val="24"/>
        </w:rPr>
      </w:pPr>
    </w:p>
    <w:p w:rsidR="006A2D11" w:rsidRPr="005D6EEE" w:rsidRDefault="006A2D11" w:rsidP="008F6EA2">
      <w:pPr>
        <w:spacing w:line="360" w:lineRule="auto"/>
        <w:jc w:val="left"/>
        <w:rPr>
          <w:rFonts w:asciiTheme="minorEastAsia" w:eastAsiaTheme="minorEastAsia" w:hAnsiTheme="minorEastAsia"/>
          <w:color w:val="000000" w:themeColor="text1"/>
          <w:sz w:val="24"/>
          <w:szCs w:val="24"/>
        </w:rPr>
      </w:pPr>
    </w:p>
    <w:p w:rsidR="00201FA8" w:rsidRPr="005D6EEE" w:rsidRDefault="00201FA8" w:rsidP="008F6EA2">
      <w:pPr>
        <w:spacing w:line="360" w:lineRule="auto"/>
        <w:jc w:val="left"/>
        <w:rPr>
          <w:rFonts w:asciiTheme="minorEastAsia" w:eastAsiaTheme="minorEastAsia" w:hAnsiTheme="minorEastAsia"/>
          <w:color w:val="000000" w:themeColor="text1"/>
          <w:sz w:val="24"/>
          <w:szCs w:val="24"/>
        </w:rPr>
      </w:pPr>
    </w:p>
    <w:p w:rsidR="00D20B5D" w:rsidRPr="005D6EEE" w:rsidRDefault="00137FD3" w:rsidP="008F6EA2">
      <w:pPr>
        <w:spacing w:line="360" w:lineRule="auto"/>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证明人</w:t>
      </w:r>
      <w:r w:rsidR="00980FE5" w:rsidRPr="005D6EEE">
        <w:rPr>
          <w:rFonts w:asciiTheme="minorEastAsia" w:eastAsiaTheme="minorEastAsia" w:hAnsiTheme="minorEastAsia" w:hint="eastAsia"/>
          <w:color w:val="000000" w:themeColor="text1"/>
          <w:sz w:val="24"/>
          <w:szCs w:val="24"/>
        </w:rPr>
        <w:t>（盖章）</w:t>
      </w:r>
      <w:r w:rsidRPr="005D6EEE">
        <w:rPr>
          <w:rFonts w:asciiTheme="minorEastAsia" w:eastAsiaTheme="minorEastAsia" w:hAnsiTheme="minorEastAsia" w:hint="eastAsia"/>
          <w:color w:val="000000" w:themeColor="text1"/>
          <w:sz w:val="24"/>
          <w:szCs w:val="24"/>
        </w:rPr>
        <w:t>：辽宁卓信投资管理有限公司</w:t>
      </w:r>
    </w:p>
    <w:p w:rsidR="00D20B5D" w:rsidRPr="005D6EEE" w:rsidRDefault="00D20B5D" w:rsidP="008F6EA2">
      <w:pPr>
        <w:spacing w:line="360" w:lineRule="auto"/>
        <w:jc w:val="left"/>
        <w:rPr>
          <w:rFonts w:asciiTheme="minorEastAsia" w:eastAsiaTheme="minorEastAsia" w:hAnsiTheme="minorEastAsia"/>
          <w:color w:val="000000" w:themeColor="text1"/>
          <w:sz w:val="24"/>
          <w:szCs w:val="24"/>
        </w:rPr>
      </w:pPr>
    </w:p>
    <w:p w:rsidR="00D20B5D" w:rsidRPr="005D6EEE" w:rsidRDefault="00D20B5D" w:rsidP="008F6EA2">
      <w:pPr>
        <w:spacing w:line="360" w:lineRule="auto"/>
        <w:jc w:val="left"/>
        <w:rPr>
          <w:rFonts w:asciiTheme="minorEastAsia" w:eastAsiaTheme="minorEastAsia" w:hAnsiTheme="minorEastAsia"/>
          <w:color w:val="000000" w:themeColor="text1"/>
          <w:sz w:val="24"/>
          <w:szCs w:val="24"/>
        </w:rPr>
      </w:pPr>
    </w:p>
    <w:p w:rsidR="00D20B5D" w:rsidRPr="005D6EEE" w:rsidRDefault="00137FD3" w:rsidP="008F6EA2">
      <w:pPr>
        <w:spacing w:line="360" w:lineRule="auto"/>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日期：</w:t>
      </w:r>
      <w:r w:rsidR="00524A64" w:rsidRPr="005D6EEE">
        <w:rPr>
          <w:rFonts w:asciiTheme="minorEastAsia" w:eastAsiaTheme="minorEastAsia" w:hAnsiTheme="minorEastAsia" w:hint="eastAsia"/>
          <w:color w:val="000000" w:themeColor="text1"/>
          <w:sz w:val="24"/>
          <w:szCs w:val="24"/>
        </w:rPr>
        <w:t>201</w:t>
      </w:r>
      <w:r w:rsidR="005D6EEE" w:rsidRPr="005D6EEE">
        <w:rPr>
          <w:rFonts w:asciiTheme="minorEastAsia" w:eastAsiaTheme="minorEastAsia" w:hAnsiTheme="minorEastAsia" w:hint="eastAsia"/>
          <w:color w:val="000000" w:themeColor="text1"/>
          <w:sz w:val="24"/>
          <w:szCs w:val="24"/>
        </w:rPr>
        <w:t>6</w:t>
      </w:r>
      <w:r w:rsidR="008E1B51" w:rsidRPr="005D6EEE">
        <w:rPr>
          <w:rFonts w:asciiTheme="minorEastAsia" w:eastAsiaTheme="minorEastAsia" w:hAnsiTheme="minorEastAsia" w:hint="eastAsia"/>
          <w:color w:val="000000" w:themeColor="text1"/>
          <w:sz w:val="24"/>
          <w:szCs w:val="24"/>
        </w:rPr>
        <w:t>年</w:t>
      </w:r>
      <w:r w:rsidR="00766C47" w:rsidRPr="005D6EEE">
        <w:rPr>
          <w:rFonts w:asciiTheme="minorEastAsia" w:eastAsiaTheme="minorEastAsia" w:hAnsiTheme="minorEastAsia" w:hint="eastAsia"/>
          <w:color w:val="000000" w:themeColor="text1"/>
          <w:sz w:val="24"/>
          <w:szCs w:val="24"/>
        </w:rPr>
        <w:t>7</w:t>
      </w:r>
      <w:r w:rsidR="008E1B51" w:rsidRPr="005D6EEE">
        <w:rPr>
          <w:rFonts w:asciiTheme="minorEastAsia" w:eastAsiaTheme="minorEastAsia" w:hAnsiTheme="minorEastAsia" w:hint="eastAsia"/>
          <w:color w:val="000000" w:themeColor="text1"/>
          <w:sz w:val="24"/>
          <w:szCs w:val="24"/>
        </w:rPr>
        <w:t>月</w:t>
      </w:r>
      <w:r w:rsidR="005D6EEE" w:rsidRPr="005D6EEE">
        <w:rPr>
          <w:rFonts w:asciiTheme="minorEastAsia" w:eastAsiaTheme="minorEastAsia" w:hAnsiTheme="minorEastAsia" w:hint="eastAsia"/>
          <w:color w:val="000000" w:themeColor="text1"/>
          <w:sz w:val="24"/>
          <w:szCs w:val="24"/>
        </w:rPr>
        <w:t>5</w:t>
      </w:r>
      <w:r w:rsidR="008E1B51" w:rsidRPr="005D6EEE">
        <w:rPr>
          <w:rFonts w:asciiTheme="minorEastAsia" w:eastAsiaTheme="minorEastAsia" w:hAnsiTheme="minorEastAsia" w:hint="eastAsia"/>
          <w:color w:val="000000" w:themeColor="text1"/>
          <w:sz w:val="24"/>
          <w:szCs w:val="24"/>
        </w:rPr>
        <w:t>日</w:t>
      </w:r>
    </w:p>
    <w:p w:rsidR="006A2D11" w:rsidRPr="005D6EEE" w:rsidRDefault="006A2D11" w:rsidP="008F6EA2">
      <w:pPr>
        <w:spacing w:line="360" w:lineRule="auto"/>
        <w:jc w:val="left"/>
        <w:rPr>
          <w:rFonts w:asciiTheme="minorEastAsia" w:eastAsiaTheme="minorEastAsia" w:hAnsiTheme="minorEastAsia"/>
          <w:color w:val="000000" w:themeColor="text1"/>
          <w:sz w:val="24"/>
          <w:szCs w:val="24"/>
        </w:rPr>
      </w:pPr>
    </w:p>
    <w:p w:rsidR="00520ECA" w:rsidRPr="005D6EEE" w:rsidRDefault="00520ECA" w:rsidP="008F6EA2">
      <w:pPr>
        <w:spacing w:line="360" w:lineRule="auto"/>
        <w:jc w:val="left"/>
        <w:rPr>
          <w:rFonts w:asciiTheme="minorEastAsia" w:eastAsiaTheme="minorEastAsia" w:hAnsiTheme="minorEastAsia"/>
          <w:color w:val="000000" w:themeColor="text1"/>
          <w:sz w:val="24"/>
          <w:szCs w:val="24"/>
        </w:rPr>
      </w:pPr>
    </w:p>
    <w:tbl>
      <w:tblPr>
        <w:tblW w:w="88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0"/>
        <w:gridCol w:w="2200"/>
        <w:gridCol w:w="2200"/>
        <w:gridCol w:w="2202"/>
      </w:tblGrid>
      <w:tr w:rsidR="00334E17" w:rsidRPr="005D6EEE">
        <w:trPr>
          <w:trHeight w:val="576"/>
          <w:jc w:val="center"/>
        </w:trPr>
        <w:tc>
          <w:tcPr>
            <w:tcW w:w="2200" w:type="dxa"/>
            <w:vAlign w:val="center"/>
          </w:tcPr>
          <w:p w:rsidR="00D20B5D" w:rsidRPr="005D6EEE" w:rsidRDefault="00137FD3" w:rsidP="008F6EA2">
            <w:pPr>
              <w:tabs>
                <w:tab w:val="left" w:pos="1917"/>
              </w:tabs>
              <w:spacing w:line="360" w:lineRule="auto"/>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经办人：</w:t>
            </w:r>
          </w:p>
        </w:tc>
        <w:tc>
          <w:tcPr>
            <w:tcW w:w="2200" w:type="dxa"/>
            <w:vAlign w:val="center"/>
          </w:tcPr>
          <w:p w:rsidR="00D20B5D" w:rsidRPr="005D6EEE" w:rsidRDefault="00D20B5D" w:rsidP="008F6EA2">
            <w:pPr>
              <w:tabs>
                <w:tab w:val="left" w:pos="1917"/>
              </w:tabs>
              <w:spacing w:line="360" w:lineRule="auto"/>
              <w:jc w:val="left"/>
              <w:rPr>
                <w:rFonts w:asciiTheme="minorEastAsia" w:eastAsiaTheme="minorEastAsia" w:hAnsiTheme="minorEastAsia"/>
                <w:color w:val="000000" w:themeColor="text1"/>
                <w:sz w:val="24"/>
                <w:szCs w:val="24"/>
              </w:rPr>
            </w:pPr>
          </w:p>
        </w:tc>
        <w:tc>
          <w:tcPr>
            <w:tcW w:w="2200" w:type="dxa"/>
            <w:vAlign w:val="center"/>
          </w:tcPr>
          <w:p w:rsidR="00D20B5D" w:rsidRPr="005D6EEE" w:rsidRDefault="00137FD3" w:rsidP="008F6EA2">
            <w:pPr>
              <w:tabs>
                <w:tab w:val="left" w:pos="1917"/>
              </w:tabs>
              <w:spacing w:line="360" w:lineRule="auto"/>
              <w:jc w:val="left"/>
              <w:rPr>
                <w:rFonts w:asciiTheme="minorEastAsia" w:eastAsiaTheme="minorEastAsia" w:hAnsiTheme="minorEastAsia"/>
                <w:color w:val="000000" w:themeColor="text1"/>
                <w:sz w:val="24"/>
                <w:szCs w:val="24"/>
              </w:rPr>
            </w:pPr>
            <w:r w:rsidRPr="005D6EEE">
              <w:rPr>
                <w:rFonts w:asciiTheme="minorEastAsia" w:eastAsiaTheme="minorEastAsia" w:hAnsiTheme="minorEastAsia" w:hint="eastAsia"/>
                <w:color w:val="000000" w:themeColor="text1"/>
                <w:sz w:val="24"/>
                <w:szCs w:val="24"/>
              </w:rPr>
              <w:t>审核人：</w:t>
            </w:r>
          </w:p>
        </w:tc>
        <w:tc>
          <w:tcPr>
            <w:tcW w:w="2202" w:type="dxa"/>
            <w:vAlign w:val="center"/>
          </w:tcPr>
          <w:p w:rsidR="00D20B5D" w:rsidRPr="005D6EEE" w:rsidRDefault="00D20B5D" w:rsidP="008F6EA2">
            <w:pPr>
              <w:tabs>
                <w:tab w:val="left" w:pos="1917"/>
              </w:tabs>
              <w:spacing w:line="360" w:lineRule="auto"/>
              <w:jc w:val="left"/>
              <w:rPr>
                <w:rFonts w:asciiTheme="minorEastAsia" w:eastAsiaTheme="minorEastAsia" w:hAnsiTheme="minorEastAsia"/>
                <w:color w:val="000000" w:themeColor="text1"/>
                <w:sz w:val="24"/>
                <w:szCs w:val="24"/>
              </w:rPr>
            </w:pPr>
          </w:p>
        </w:tc>
      </w:tr>
    </w:tbl>
    <w:p w:rsidR="00D20B5D" w:rsidRPr="005D6EEE" w:rsidRDefault="00D20B5D" w:rsidP="008F6EA2">
      <w:pPr>
        <w:tabs>
          <w:tab w:val="left" w:pos="1917"/>
        </w:tabs>
        <w:spacing w:line="360" w:lineRule="auto"/>
        <w:jc w:val="left"/>
        <w:rPr>
          <w:rFonts w:asciiTheme="minorEastAsia" w:eastAsiaTheme="minorEastAsia" w:hAnsiTheme="minorEastAsia"/>
          <w:color w:val="000000" w:themeColor="text1"/>
          <w:sz w:val="24"/>
          <w:szCs w:val="24"/>
        </w:rPr>
      </w:pPr>
    </w:p>
    <w:sectPr w:rsidR="00D20B5D" w:rsidRPr="005D6EEE" w:rsidSect="009C6C1E">
      <w:headerReference w:type="default" r:id="rId7"/>
      <w:footerReference w:type="default" r:id="rId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B82" w:rsidRDefault="003D4B82">
      <w:r>
        <w:separator/>
      </w:r>
    </w:p>
  </w:endnote>
  <w:endnote w:type="continuationSeparator" w:id="0">
    <w:p w:rsidR="003D4B82" w:rsidRDefault="003D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958190"/>
      <w:docPartObj>
        <w:docPartGallery w:val="Page Numbers (Bottom of Page)"/>
        <w:docPartUnique/>
      </w:docPartObj>
    </w:sdtPr>
    <w:sdtEndPr>
      <w:rPr>
        <w:sz w:val="18"/>
        <w:szCs w:val="18"/>
      </w:rPr>
    </w:sdtEndPr>
    <w:sdtContent>
      <w:sdt>
        <w:sdtPr>
          <w:id w:val="1728636285"/>
          <w:docPartObj>
            <w:docPartGallery w:val="Page Numbers (Top of Page)"/>
            <w:docPartUnique/>
          </w:docPartObj>
        </w:sdtPr>
        <w:sdtEndPr>
          <w:rPr>
            <w:sz w:val="18"/>
            <w:szCs w:val="18"/>
          </w:rPr>
        </w:sdtEndPr>
        <w:sdtContent>
          <w:p w:rsidR="006125C6" w:rsidRDefault="006125C6" w:rsidP="006125C6">
            <w:pPr>
              <w:rPr>
                <w:rFonts w:ascii="宋体" w:hAnsi="宋体"/>
                <w:sz w:val="18"/>
                <w:szCs w:val="18"/>
              </w:rPr>
            </w:pPr>
            <w:r>
              <w:rPr>
                <w:rFonts w:hint="eastAsia"/>
                <w:szCs w:val="21"/>
              </w:rPr>
              <w:t>备注：非本债权人持本债权无效</w:t>
            </w:r>
          </w:p>
          <w:p w:rsidR="006125C6" w:rsidRDefault="006125C6" w:rsidP="006125C6">
            <w:pPr>
              <w:pStyle w:val="a4"/>
              <w:jc w:val="center"/>
              <w:rPr>
                <w:sz w:val="15"/>
                <w:szCs w:val="15"/>
              </w:rPr>
            </w:pPr>
          </w:p>
          <w:p w:rsidR="006125C6" w:rsidRPr="005938A9" w:rsidRDefault="006125C6" w:rsidP="006125C6">
            <w:pPr>
              <w:pStyle w:val="a4"/>
              <w:jc w:val="center"/>
            </w:pPr>
            <w:r w:rsidRPr="00B425A2">
              <w:rPr>
                <w:rFonts w:hint="eastAsia"/>
                <w:sz w:val="15"/>
                <w:szCs w:val="15"/>
              </w:rPr>
              <w:t>Add</w:t>
            </w:r>
            <w:r w:rsidRPr="00B425A2">
              <w:rPr>
                <w:rFonts w:hint="eastAsia"/>
                <w:sz w:val="15"/>
                <w:szCs w:val="15"/>
              </w:rPr>
              <w:t>：辽宁省沈阳市沈河区青年大街</w:t>
            </w:r>
            <w:r w:rsidRPr="00B425A2">
              <w:rPr>
                <w:rFonts w:hint="eastAsia"/>
                <w:sz w:val="15"/>
                <w:szCs w:val="15"/>
              </w:rPr>
              <w:t>1</w:t>
            </w:r>
            <w:r w:rsidRPr="00B425A2">
              <w:rPr>
                <w:rFonts w:hint="eastAsia"/>
                <w:sz w:val="15"/>
                <w:szCs w:val="15"/>
              </w:rPr>
              <w:t>号市府恒隆广场办公楼</w:t>
            </w:r>
            <w:r w:rsidRPr="00B425A2">
              <w:rPr>
                <w:rFonts w:hint="eastAsia"/>
                <w:sz w:val="15"/>
                <w:szCs w:val="15"/>
              </w:rPr>
              <w:t>1</w:t>
            </w:r>
            <w:r w:rsidRPr="00B425A2">
              <w:rPr>
                <w:rFonts w:hint="eastAsia"/>
                <w:sz w:val="15"/>
                <w:szCs w:val="15"/>
              </w:rPr>
              <w:t>座</w:t>
            </w:r>
            <w:r w:rsidRPr="00B425A2">
              <w:rPr>
                <w:rFonts w:hint="eastAsia"/>
                <w:sz w:val="15"/>
                <w:szCs w:val="15"/>
              </w:rPr>
              <w:t>15F  TEL</w:t>
            </w:r>
            <w:r w:rsidRPr="00B425A2">
              <w:rPr>
                <w:rFonts w:hint="eastAsia"/>
                <w:sz w:val="15"/>
                <w:szCs w:val="15"/>
              </w:rPr>
              <w:t>：</w:t>
            </w:r>
            <w:r w:rsidRPr="00B425A2">
              <w:rPr>
                <w:rFonts w:hint="eastAsia"/>
                <w:sz w:val="15"/>
                <w:szCs w:val="15"/>
              </w:rPr>
              <w:t>400 000 2555  Web</w:t>
            </w:r>
            <w:r w:rsidRPr="00B425A2">
              <w:rPr>
                <w:rFonts w:hint="eastAsia"/>
                <w:sz w:val="15"/>
                <w:szCs w:val="15"/>
              </w:rPr>
              <w:t>：</w:t>
            </w:r>
            <w:r w:rsidRPr="00B425A2">
              <w:rPr>
                <w:rFonts w:hint="eastAsia"/>
                <w:sz w:val="15"/>
                <w:szCs w:val="15"/>
              </w:rPr>
              <w:t>www.zxptp.com</w:t>
            </w:r>
          </w:p>
          <w:p w:rsidR="006125C6" w:rsidRDefault="006125C6">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B82" w:rsidRDefault="003D4B82">
      <w:r>
        <w:separator/>
      </w:r>
    </w:p>
  </w:footnote>
  <w:footnote w:type="continuationSeparator" w:id="0">
    <w:p w:rsidR="003D4B82" w:rsidRDefault="003D4B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A2" w:rsidRPr="00CF3C2F" w:rsidRDefault="00CF3C2F" w:rsidP="00CF3C2F">
    <w:pPr>
      <w:ind w:firstLineChars="100" w:firstLine="210"/>
    </w:pPr>
    <w:r>
      <w:rPr>
        <w:noProof/>
      </w:rPr>
      <w:drawing>
        <wp:anchor distT="0" distB="0" distL="114300" distR="114300" simplePos="0" relativeHeight="251658240" behindDoc="0" locked="0" layoutInCell="1" allowOverlap="1">
          <wp:simplePos x="0" y="0"/>
          <wp:positionH relativeFrom="column">
            <wp:posOffset>53340</wp:posOffset>
          </wp:positionH>
          <wp:positionV relativeFrom="paragraph">
            <wp:posOffset>-189865</wp:posOffset>
          </wp:positionV>
          <wp:extent cx="1111885" cy="365760"/>
          <wp:effectExtent l="0" t="0" r="0" b="0"/>
          <wp:wrapNone/>
          <wp:docPr id="1" name="图片 1" descr="esps新卓信金控定中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s新卓信金控定中英文"/>
                  <pic:cNvPicPr>
                    <a:picLocks noChangeAspect="1" noChangeArrowheads="1"/>
                  </pic:cNvPicPr>
                </pic:nvPicPr>
                <pic:blipFill>
                  <a:blip r:embed="rId1">
                    <a:grayscl/>
                    <a:extLst>
                      <a:ext uri="{28A0092B-C50C-407E-A947-70E740481C1C}">
                        <a14:useLocalDpi xmlns:a14="http://schemas.microsoft.com/office/drawing/2010/main" val="0"/>
                      </a:ext>
                    </a:extLst>
                  </a:blip>
                  <a:srcRect l="4709"/>
                  <a:stretch>
                    <a:fillRect/>
                  </a:stretch>
                </pic:blipFill>
                <pic:spPr bwMode="auto">
                  <a:xfrm>
                    <a:off x="0" y="0"/>
                    <a:ext cx="1111885" cy="3657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t xml:space="preserve">      </w:t>
    </w:r>
    <w:r>
      <w:rPr>
        <w:noProof/>
      </w:rPr>
      <w:t xml:space="preserve">                </w:t>
    </w:r>
    <w:r>
      <w:rPr>
        <w:rFonts w:hint="eastAsia"/>
        <w:noProof/>
      </w:rPr>
      <w:t>SY</w:t>
    </w:r>
    <w:r>
      <w:rPr>
        <w:noProof/>
      </w:rPr>
      <w:t>2017000009</w:t>
    </w:r>
    <w:r>
      <w:rPr>
        <w:rFonts w:hint="eastAsia"/>
        <w:noProo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drawingGridHorizontalSpacing w:val="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1381"/>
    <w:rsid w:val="000058C1"/>
    <w:rsid w:val="00005BE7"/>
    <w:rsid w:val="000138D3"/>
    <w:rsid w:val="00025707"/>
    <w:rsid w:val="000364EA"/>
    <w:rsid w:val="000502FF"/>
    <w:rsid w:val="00062BE1"/>
    <w:rsid w:val="000634DE"/>
    <w:rsid w:val="000636A7"/>
    <w:rsid w:val="0006507B"/>
    <w:rsid w:val="000725EF"/>
    <w:rsid w:val="00080783"/>
    <w:rsid w:val="000A617A"/>
    <w:rsid w:val="000B56D3"/>
    <w:rsid w:val="000C344C"/>
    <w:rsid w:val="000C43BA"/>
    <w:rsid w:val="000C47E2"/>
    <w:rsid w:val="000C5C7D"/>
    <w:rsid w:val="000D0C42"/>
    <w:rsid w:val="000D2E9D"/>
    <w:rsid w:val="000E38F6"/>
    <w:rsid w:val="000E44EC"/>
    <w:rsid w:val="000F421D"/>
    <w:rsid w:val="00112C70"/>
    <w:rsid w:val="00112D47"/>
    <w:rsid w:val="001206AA"/>
    <w:rsid w:val="00124FBA"/>
    <w:rsid w:val="00125ED0"/>
    <w:rsid w:val="00130B32"/>
    <w:rsid w:val="00132A9E"/>
    <w:rsid w:val="00136761"/>
    <w:rsid w:val="00137FD3"/>
    <w:rsid w:val="0014281D"/>
    <w:rsid w:val="001473EF"/>
    <w:rsid w:val="001628C5"/>
    <w:rsid w:val="001707E8"/>
    <w:rsid w:val="00172A27"/>
    <w:rsid w:val="00177C18"/>
    <w:rsid w:val="00177FF9"/>
    <w:rsid w:val="00190A80"/>
    <w:rsid w:val="001A544B"/>
    <w:rsid w:val="001A57E9"/>
    <w:rsid w:val="001B7B97"/>
    <w:rsid w:val="001C07FD"/>
    <w:rsid w:val="001C5700"/>
    <w:rsid w:val="001D4B78"/>
    <w:rsid w:val="001D651F"/>
    <w:rsid w:val="001E16CC"/>
    <w:rsid w:val="00201FA8"/>
    <w:rsid w:val="002031BC"/>
    <w:rsid w:val="002147D2"/>
    <w:rsid w:val="002171E8"/>
    <w:rsid w:val="002222FE"/>
    <w:rsid w:val="002234BF"/>
    <w:rsid w:val="00235349"/>
    <w:rsid w:val="00237551"/>
    <w:rsid w:val="002475B9"/>
    <w:rsid w:val="0024773A"/>
    <w:rsid w:val="0025736C"/>
    <w:rsid w:val="00260FB3"/>
    <w:rsid w:val="00262FD6"/>
    <w:rsid w:val="00266582"/>
    <w:rsid w:val="002678AC"/>
    <w:rsid w:val="002704C6"/>
    <w:rsid w:val="00280533"/>
    <w:rsid w:val="0029535E"/>
    <w:rsid w:val="002A48E2"/>
    <w:rsid w:val="002A4E31"/>
    <w:rsid w:val="002A5E5D"/>
    <w:rsid w:val="002C11D7"/>
    <w:rsid w:val="002E66FE"/>
    <w:rsid w:val="00303982"/>
    <w:rsid w:val="00313378"/>
    <w:rsid w:val="00313C95"/>
    <w:rsid w:val="00320F36"/>
    <w:rsid w:val="003226D4"/>
    <w:rsid w:val="00327E3C"/>
    <w:rsid w:val="003339E3"/>
    <w:rsid w:val="00334E17"/>
    <w:rsid w:val="0034304D"/>
    <w:rsid w:val="003462F4"/>
    <w:rsid w:val="00347C70"/>
    <w:rsid w:val="0035214C"/>
    <w:rsid w:val="003610A0"/>
    <w:rsid w:val="003621CE"/>
    <w:rsid w:val="003623CA"/>
    <w:rsid w:val="003633E5"/>
    <w:rsid w:val="00373379"/>
    <w:rsid w:val="003772C8"/>
    <w:rsid w:val="00380BF9"/>
    <w:rsid w:val="00397642"/>
    <w:rsid w:val="003A25E1"/>
    <w:rsid w:val="003B0ACC"/>
    <w:rsid w:val="003B6F05"/>
    <w:rsid w:val="003C4312"/>
    <w:rsid w:val="003D4B82"/>
    <w:rsid w:val="003D6784"/>
    <w:rsid w:val="003E2D71"/>
    <w:rsid w:val="003E79FB"/>
    <w:rsid w:val="004201D5"/>
    <w:rsid w:val="00422CC1"/>
    <w:rsid w:val="00422D43"/>
    <w:rsid w:val="00424D85"/>
    <w:rsid w:val="004336EC"/>
    <w:rsid w:val="00436E80"/>
    <w:rsid w:val="004373E3"/>
    <w:rsid w:val="00440604"/>
    <w:rsid w:val="004424BE"/>
    <w:rsid w:val="004467C7"/>
    <w:rsid w:val="00450BF3"/>
    <w:rsid w:val="00450CA4"/>
    <w:rsid w:val="004521D9"/>
    <w:rsid w:val="00453D3D"/>
    <w:rsid w:val="004561E3"/>
    <w:rsid w:val="004603F1"/>
    <w:rsid w:val="00461BE8"/>
    <w:rsid w:val="004649D3"/>
    <w:rsid w:val="00465CE5"/>
    <w:rsid w:val="00472123"/>
    <w:rsid w:val="0047315C"/>
    <w:rsid w:val="00473B2F"/>
    <w:rsid w:val="00485B81"/>
    <w:rsid w:val="00497F03"/>
    <w:rsid w:val="004A11C8"/>
    <w:rsid w:val="004B1AA4"/>
    <w:rsid w:val="004B3539"/>
    <w:rsid w:val="004B42AE"/>
    <w:rsid w:val="004B65ED"/>
    <w:rsid w:val="004C1F2C"/>
    <w:rsid w:val="004C501A"/>
    <w:rsid w:val="004C65DD"/>
    <w:rsid w:val="004C74F3"/>
    <w:rsid w:val="004D0D6C"/>
    <w:rsid w:val="004D175C"/>
    <w:rsid w:val="004D2EB2"/>
    <w:rsid w:val="004D50B7"/>
    <w:rsid w:val="004D5F87"/>
    <w:rsid w:val="004D7E0B"/>
    <w:rsid w:val="004E2994"/>
    <w:rsid w:val="004F2FC9"/>
    <w:rsid w:val="004F48E3"/>
    <w:rsid w:val="00501CD9"/>
    <w:rsid w:val="00502F8D"/>
    <w:rsid w:val="0050534B"/>
    <w:rsid w:val="005062D6"/>
    <w:rsid w:val="00507101"/>
    <w:rsid w:val="00511618"/>
    <w:rsid w:val="00512893"/>
    <w:rsid w:val="00513E74"/>
    <w:rsid w:val="00520ECA"/>
    <w:rsid w:val="005212C0"/>
    <w:rsid w:val="00524A64"/>
    <w:rsid w:val="005316FC"/>
    <w:rsid w:val="00536329"/>
    <w:rsid w:val="00537AB7"/>
    <w:rsid w:val="0055017B"/>
    <w:rsid w:val="005533CB"/>
    <w:rsid w:val="005608BB"/>
    <w:rsid w:val="00561268"/>
    <w:rsid w:val="00570CBE"/>
    <w:rsid w:val="00571619"/>
    <w:rsid w:val="00586B1E"/>
    <w:rsid w:val="00590FFB"/>
    <w:rsid w:val="005938A9"/>
    <w:rsid w:val="005A3245"/>
    <w:rsid w:val="005B31CF"/>
    <w:rsid w:val="005C7BA6"/>
    <w:rsid w:val="005D6EEE"/>
    <w:rsid w:val="005F748C"/>
    <w:rsid w:val="00604DD6"/>
    <w:rsid w:val="00605E87"/>
    <w:rsid w:val="006125C6"/>
    <w:rsid w:val="00614D5A"/>
    <w:rsid w:val="00623D3B"/>
    <w:rsid w:val="00627C1C"/>
    <w:rsid w:val="00633798"/>
    <w:rsid w:val="00634DAB"/>
    <w:rsid w:val="006423C6"/>
    <w:rsid w:val="0064539F"/>
    <w:rsid w:val="006454FC"/>
    <w:rsid w:val="0064736C"/>
    <w:rsid w:val="0065447C"/>
    <w:rsid w:val="00675C88"/>
    <w:rsid w:val="006761D7"/>
    <w:rsid w:val="00680626"/>
    <w:rsid w:val="00680715"/>
    <w:rsid w:val="00687DC8"/>
    <w:rsid w:val="0069275C"/>
    <w:rsid w:val="00693396"/>
    <w:rsid w:val="006A2D11"/>
    <w:rsid w:val="006A57FE"/>
    <w:rsid w:val="006C2514"/>
    <w:rsid w:val="006C2A74"/>
    <w:rsid w:val="006C6F40"/>
    <w:rsid w:val="006D6626"/>
    <w:rsid w:val="006E21E6"/>
    <w:rsid w:val="006E320F"/>
    <w:rsid w:val="006E5778"/>
    <w:rsid w:val="006F2AF5"/>
    <w:rsid w:val="006F2DCF"/>
    <w:rsid w:val="007114A0"/>
    <w:rsid w:val="00711703"/>
    <w:rsid w:val="007235EA"/>
    <w:rsid w:val="00732895"/>
    <w:rsid w:val="00741C5D"/>
    <w:rsid w:val="00743510"/>
    <w:rsid w:val="00753672"/>
    <w:rsid w:val="007653B9"/>
    <w:rsid w:val="00766C47"/>
    <w:rsid w:val="00770E04"/>
    <w:rsid w:val="00771475"/>
    <w:rsid w:val="00777371"/>
    <w:rsid w:val="00781189"/>
    <w:rsid w:val="00796B85"/>
    <w:rsid w:val="00797E7F"/>
    <w:rsid w:val="007B573A"/>
    <w:rsid w:val="007B66A4"/>
    <w:rsid w:val="007B678A"/>
    <w:rsid w:val="007B7825"/>
    <w:rsid w:val="007C5363"/>
    <w:rsid w:val="007C5867"/>
    <w:rsid w:val="007E0E8F"/>
    <w:rsid w:val="007E12B0"/>
    <w:rsid w:val="007E52A3"/>
    <w:rsid w:val="007E5D35"/>
    <w:rsid w:val="007E71C8"/>
    <w:rsid w:val="007F18C5"/>
    <w:rsid w:val="007F60D1"/>
    <w:rsid w:val="00801E0E"/>
    <w:rsid w:val="008043B2"/>
    <w:rsid w:val="0080793E"/>
    <w:rsid w:val="00811D52"/>
    <w:rsid w:val="0081203C"/>
    <w:rsid w:val="0081409E"/>
    <w:rsid w:val="00816A7C"/>
    <w:rsid w:val="00816E48"/>
    <w:rsid w:val="0084074E"/>
    <w:rsid w:val="00845D56"/>
    <w:rsid w:val="00853F74"/>
    <w:rsid w:val="008549DA"/>
    <w:rsid w:val="00861DB3"/>
    <w:rsid w:val="00863D7C"/>
    <w:rsid w:val="008651BC"/>
    <w:rsid w:val="00867B8E"/>
    <w:rsid w:val="00871BC3"/>
    <w:rsid w:val="00875C00"/>
    <w:rsid w:val="00884140"/>
    <w:rsid w:val="0088731A"/>
    <w:rsid w:val="00896317"/>
    <w:rsid w:val="0089732D"/>
    <w:rsid w:val="008A2B2C"/>
    <w:rsid w:val="008B238B"/>
    <w:rsid w:val="008B2A24"/>
    <w:rsid w:val="008C2F67"/>
    <w:rsid w:val="008D38B1"/>
    <w:rsid w:val="008E1B51"/>
    <w:rsid w:val="008E36B7"/>
    <w:rsid w:val="008E414E"/>
    <w:rsid w:val="008E4A06"/>
    <w:rsid w:val="008E6570"/>
    <w:rsid w:val="008F5E5A"/>
    <w:rsid w:val="008F6EA2"/>
    <w:rsid w:val="0090519A"/>
    <w:rsid w:val="00906673"/>
    <w:rsid w:val="00910404"/>
    <w:rsid w:val="00913912"/>
    <w:rsid w:val="00916F16"/>
    <w:rsid w:val="0091766E"/>
    <w:rsid w:val="009234CE"/>
    <w:rsid w:val="009278B8"/>
    <w:rsid w:val="009404D8"/>
    <w:rsid w:val="00954099"/>
    <w:rsid w:val="00955827"/>
    <w:rsid w:val="009729C2"/>
    <w:rsid w:val="0097722D"/>
    <w:rsid w:val="00980C27"/>
    <w:rsid w:val="00980FE5"/>
    <w:rsid w:val="00990440"/>
    <w:rsid w:val="00992605"/>
    <w:rsid w:val="009930DB"/>
    <w:rsid w:val="009933C0"/>
    <w:rsid w:val="009A2A3C"/>
    <w:rsid w:val="009B5AE5"/>
    <w:rsid w:val="009C3990"/>
    <w:rsid w:val="009C6C1E"/>
    <w:rsid w:val="009D0543"/>
    <w:rsid w:val="009E4583"/>
    <w:rsid w:val="009E584A"/>
    <w:rsid w:val="009E6262"/>
    <w:rsid w:val="009F2552"/>
    <w:rsid w:val="009F5A55"/>
    <w:rsid w:val="009F7076"/>
    <w:rsid w:val="00A02C8F"/>
    <w:rsid w:val="00A0604D"/>
    <w:rsid w:val="00A06080"/>
    <w:rsid w:val="00A12023"/>
    <w:rsid w:val="00A123E2"/>
    <w:rsid w:val="00A12699"/>
    <w:rsid w:val="00A135A5"/>
    <w:rsid w:val="00A14062"/>
    <w:rsid w:val="00A2176B"/>
    <w:rsid w:val="00A221B5"/>
    <w:rsid w:val="00A50285"/>
    <w:rsid w:val="00A561ED"/>
    <w:rsid w:val="00A577F7"/>
    <w:rsid w:val="00A635A9"/>
    <w:rsid w:val="00A83E6F"/>
    <w:rsid w:val="00A85606"/>
    <w:rsid w:val="00A92CFB"/>
    <w:rsid w:val="00AA0546"/>
    <w:rsid w:val="00AA08FF"/>
    <w:rsid w:val="00AA1386"/>
    <w:rsid w:val="00AA209B"/>
    <w:rsid w:val="00AA7C64"/>
    <w:rsid w:val="00AB35D0"/>
    <w:rsid w:val="00AB5577"/>
    <w:rsid w:val="00AC12EF"/>
    <w:rsid w:val="00AC41F1"/>
    <w:rsid w:val="00AC5EC0"/>
    <w:rsid w:val="00AD77F8"/>
    <w:rsid w:val="00AE2D84"/>
    <w:rsid w:val="00AE5C54"/>
    <w:rsid w:val="00AF0BAC"/>
    <w:rsid w:val="00B04CC7"/>
    <w:rsid w:val="00B071C7"/>
    <w:rsid w:val="00B21DB3"/>
    <w:rsid w:val="00B21E1A"/>
    <w:rsid w:val="00B23349"/>
    <w:rsid w:val="00B3095E"/>
    <w:rsid w:val="00B3294A"/>
    <w:rsid w:val="00B36A12"/>
    <w:rsid w:val="00B52A37"/>
    <w:rsid w:val="00B6021A"/>
    <w:rsid w:val="00B71F62"/>
    <w:rsid w:val="00B76A14"/>
    <w:rsid w:val="00B81763"/>
    <w:rsid w:val="00B822A7"/>
    <w:rsid w:val="00B865D7"/>
    <w:rsid w:val="00B92513"/>
    <w:rsid w:val="00B9405A"/>
    <w:rsid w:val="00B9462A"/>
    <w:rsid w:val="00BA0911"/>
    <w:rsid w:val="00BB0B8A"/>
    <w:rsid w:val="00BB512A"/>
    <w:rsid w:val="00BC684C"/>
    <w:rsid w:val="00BD32F6"/>
    <w:rsid w:val="00BD3A24"/>
    <w:rsid w:val="00BD6498"/>
    <w:rsid w:val="00BE6E42"/>
    <w:rsid w:val="00BE7D69"/>
    <w:rsid w:val="00BF0410"/>
    <w:rsid w:val="00C15022"/>
    <w:rsid w:val="00C210D3"/>
    <w:rsid w:val="00C21768"/>
    <w:rsid w:val="00C30458"/>
    <w:rsid w:val="00C35803"/>
    <w:rsid w:val="00C35CDA"/>
    <w:rsid w:val="00C3708A"/>
    <w:rsid w:val="00C45EDE"/>
    <w:rsid w:val="00C51587"/>
    <w:rsid w:val="00C53FE9"/>
    <w:rsid w:val="00C550DB"/>
    <w:rsid w:val="00C71AD1"/>
    <w:rsid w:val="00C76314"/>
    <w:rsid w:val="00C80127"/>
    <w:rsid w:val="00C82AC7"/>
    <w:rsid w:val="00C91492"/>
    <w:rsid w:val="00C93B41"/>
    <w:rsid w:val="00C93F9C"/>
    <w:rsid w:val="00CA0064"/>
    <w:rsid w:val="00CA2246"/>
    <w:rsid w:val="00CA37B5"/>
    <w:rsid w:val="00CA43EB"/>
    <w:rsid w:val="00CA5071"/>
    <w:rsid w:val="00CB1193"/>
    <w:rsid w:val="00CB4FAD"/>
    <w:rsid w:val="00CC7BC0"/>
    <w:rsid w:val="00CD2459"/>
    <w:rsid w:val="00CD5364"/>
    <w:rsid w:val="00CE5049"/>
    <w:rsid w:val="00CE5274"/>
    <w:rsid w:val="00CF3C2F"/>
    <w:rsid w:val="00CF3FA2"/>
    <w:rsid w:val="00CF67FD"/>
    <w:rsid w:val="00D048D5"/>
    <w:rsid w:val="00D07A30"/>
    <w:rsid w:val="00D124D2"/>
    <w:rsid w:val="00D20932"/>
    <w:rsid w:val="00D20B5D"/>
    <w:rsid w:val="00D21FE4"/>
    <w:rsid w:val="00D24B86"/>
    <w:rsid w:val="00D258EA"/>
    <w:rsid w:val="00D32ECD"/>
    <w:rsid w:val="00D340EB"/>
    <w:rsid w:val="00D34F5D"/>
    <w:rsid w:val="00D36B4B"/>
    <w:rsid w:val="00D371A7"/>
    <w:rsid w:val="00D41E9F"/>
    <w:rsid w:val="00D432BD"/>
    <w:rsid w:val="00D43D8B"/>
    <w:rsid w:val="00D45EA3"/>
    <w:rsid w:val="00D507C3"/>
    <w:rsid w:val="00D60D2A"/>
    <w:rsid w:val="00D73876"/>
    <w:rsid w:val="00D9196A"/>
    <w:rsid w:val="00D92B84"/>
    <w:rsid w:val="00D93279"/>
    <w:rsid w:val="00D97631"/>
    <w:rsid w:val="00DA48CF"/>
    <w:rsid w:val="00DC5B59"/>
    <w:rsid w:val="00DD21F7"/>
    <w:rsid w:val="00DD45D7"/>
    <w:rsid w:val="00DD6AF2"/>
    <w:rsid w:val="00E125A6"/>
    <w:rsid w:val="00E24665"/>
    <w:rsid w:val="00E57134"/>
    <w:rsid w:val="00E575C3"/>
    <w:rsid w:val="00E63721"/>
    <w:rsid w:val="00E7389E"/>
    <w:rsid w:val="00E820AA"/>
    <w:rsid w:val="00E84F7E"/>
    <w:rsid w:val="00E872A5"/>
    <w:rsid w:val="00E93ED1"/>
    <w:rsid w:val="00EA07F3"/>
    <w:rsid w:val="00EA1FEB"/>
    <w:rsid w:val="00EA5220"/>
    <w:rsid w:val="00EB1D72"/>
    <w:rsid w:val="00EB245E"/>
    <w:rsid w:val="00EC242A"/>
    <w:rsid w:val="00EE3F3C"/>
    <w:rsid w:val="00EE43AE"/>
    <w:rsid w:val="00EE4A7A"/>
    <w:rsid w:val="00EE6AC0"/>
    <w:rsid w:val="00F028B5"/>
    <w:rsid w:val="00F11462"/>
    <w:rsid w:val="00F40C23"/>
    <w:rsid w:val="00F47588"/>
    <w:rsid w:val="00F53EED"/>
    <w:rsid w:val="00F56B2F"/>
    <w:rsid w:val="00F70A80"/>
    <w:rsid w:val="00F81C4F"/>
    <w:rsid w:val="00F85A24"/>
    <w:rsid w:val="00FA28FF"/>
    <w:rsid w:val="00FA39D7"/>
    <w:rsid w:val="00FA57AD"/>
    <w:rsid w:val="00FB0B38"/>
    <w:rsid w:val="00FC381F"/>
    <w:rsid w:val="00FD02C1"/>
    <w:rsid w:val="00FD0A33"/>
    <w:rsid w:val="00FD11A9"/>
    <w:rsid w:val="00FD1CB9"/>
    <w:rsid w:val="00FE3215"/>
    <w:rsid w:val="00FF3575"/>
    <w:rsid w:val="00FF3FD3"/>
    <w:rsid w:val="00FF766E"/>
    <w:rsid w:val="109B725C"/>
    <w:rsid w:val="1EFC55E3"/>
    <w:rsid w:val="26F30F76"/>
    <w:rsid w:val="301574EF"/>
    <w:rsid w:val="3E8A33A6"/>
    <w:rsid w:val="4FCF178F"/>
    <w:rsid w:val="58427DDB"/>
    <w:rsid w:val="73050544"/>
    <w:rsid w:val="761552D2"/>
    <w:rsid w:val="7EA448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18D94DB-98D4-4ADA-8331-7F43B7A4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6C1E"/>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nhideWhenUsed/>
    <w:rsid w:val="009C6C1E"/>
    <w:rPr>
      <w:sz w:val="18"/>
      <w:szCs w:val="18"/>
    </w:rPr>
  </w:style>
  <w:style w:type="paragraph" w:styleId="a4">
    <w:name w:val="footer"/>
    <w:basedOn w:val="a"/>
    <w:link w:val="Char0"/>
    <w:uiPriority w:val="99"/>
    <w:unhideWhenUsed/>
    <w:rsid w:val="009C6C1E"/>
    <w:pPr>
      <w:tabs>
        <w:tab w:val="center" w:pos="4153"/>
        <w:tab w:val="right" w:pos="8306"/>
      </w:tabs>
      <w:snapToGrid w:val="0"/>
      <w:jc w:val="left"/>
    </w:pPr>
    <w:rPr>
      <w:sz w:val="18"/>
      <w:szCs w:val="18"/>
    </w:rPr>
  </w:style>
  <w:style w:type="paragraph" w:styleId="a5">
    <w:name w:val="header"/>
    <w:basedOn w:val="a"/>
    <w:link w:val="Char1"/>
    <w:uiPriority w:val="99"/>
    <w:unhideWhenUsed/>
    <w:rsid w:val="009C6C1E"/>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99"/>
    <w:unhideWhenUsed/>
    <w:rsid w:val="009C6C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
    <w:name w:val="列出段落1"/>
    <w:basedOn w:val="a"/>
    <w:uiPriority w:val="34"/>
    <w:qFormat/>
    <w:rsid w:val="009C6C1E"/>
    <w:pPr>
      <w:ind w:firstLineChars="200" w:firstLine="420"/>
    </w:pPr>
  </w:style>
  <w:style w:type="character" w:customStyle="1" w:styleId="Char1">
    <w:name w:val="页眉 Char"/>
    <w:link w:val="a5"/>
    <w:uiPriority w:val="99"/>
    <w:rsid w:val="009C6C1E"/>
    <w:rPr>
      <w:sz w:val="18"/>
      <w:szCs w:val="18"/>
    </w:rPr>
  </w:style>
  <w:style w:type="character" w:customStyle="1" w:styleId="Char0">
    <w:name w:val="页脚 Char"/>
    <w:link w:val="a4"/>
    <w:uiPriority w:val="99"/>
    <w:rsid w:val="009C6C1E"/>
    <w:rPr>
      <w:sz w:val="18"/>
      <w:szCs w:val="18"/>
    </w:rPr>
  </w:style>
  <w:style w:type="character" w:customStyle="1" w:styleId="Char">
    <w:name w:val="批注框文本 Char"/>
    <w:link w:val="a3"/>
    <w:semiHidden/>
    <w:rsid w:val="009C6C1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238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204</Words>
  <Characters>1163</Characters>
  <Application>Microsoft Office Word</Application>
  <DocSecurity>0</DocSecurity>
  <Lines>9</Lines>
  <Paragraphs>2</Paragraphs>
  <ScaleCrop>false</ScaleCrop>
  <Company>微软中国</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邮编：110000                                       卓信投资服务平台竭诚为您服务</dc:title>
  <dc:creator>Administrator</dc:creator>
  <cp:lastModifiedBy>Microsoft</cp:lastModifiedBy>
  <cp:revision>125</cp:revision>
  <cp:lastPrinted>2014-12-01T07:32:00Z</cp:lastPrinted>
  <dcterms:created xsi:type="dcterms:W3CDTF">2014-10-24T01:52:00Z</dcterms:created>
  <dcterms:modified xsi:type="dcterms:W3CDTF">2017-03-28T08:47:00Z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2052-9.1.0.4863</vt:lpwstr>
  </property>
</Properties>
</file>