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89B1" w14:textId="2A7D7F55" w:rsidR="00666F85" w:rsidRDefault="008C27E0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Valid Anagram</w:t>
      </w:r>
    </w:p>
    <w:p w14:paraId="2B8AA9C3" w14:textId="019F5511" w:rsidR="008C27E0" w:rsidRDefault="008C27E0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7A9A3878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sz w:val="21"/>
          <w:szCs w:val="21"/>
        </w:rPr>
        <w:t>Given two strings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8C27E0">
        <w:rPr>
          <w:rFonts w:ascii="Segoe UI" w:eastAsia="Times New Roman" w:hAnsi="Segoe UI" w:cs="Segoe UI"/>
          <w:sz w:val="21"/>
          <w:szCs w:val="21"/>
        </w:rPr>
        <w:t> and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8C27E0">
        <w:rPr>
          <w:rFonts w:ascii="Segoe UI" w:eastAsia="Times New Roman" w:hAnsi="Segoe UI" w:cs="Segoe UI"/>
          <w:sz w:val="21"/>
          <w:szCs w:val="21"/>
        </w:rPr>
        <w:t>, return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Segoe UI" w:eastAsia="Times New Roman" w:hAnsi="Segoe UI" w:cs="Segoe UI"/>
          <w:i/>
          <w:iCs/>
          <w:sz w:val="21"/>
          <w:szCs w:val="21"/>
        </w:rPr>
        <w:t>if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Segoe UI" w:eastAsia="Times New Roman" w:hAnsi="Segoe UI" w:cs="Segoe UI"/>
          <w:i/>
          <w:iCs/>
          <w:sz w:val="21"/>
          <w:szCs w:val="21"/>
        </w:rPr>
        <w:t>is an anagram of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8C27E0">
        <w:rPr>
          <w:rFonts w:ascii="Segoe UI" w:eastAsia="Times New Roman" w:hAnsi="Segoe UI" w:cs="Segoe UI"/>
          <w:i/>
          <w:iCs/>
          <w:sz w:val="21"/>
          <w:szCs w:val="21"/>
        </w:rPr>
        <w:t>, and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8C27E0">
        <w:rPr>
          <w:rFonts w:ascii="Segoe UI" w:eastAsia="Times New Roman" w:hAnsi="Segoe UI" w:cs="Segoe UI"/>
          <w:sz w:val="21"/>
          <w:szCs w:val="21"/>
        </w:rPr>
        <w:t> </w:t>
      </w:r>
      <w:r w:rsidRPr="008C27E0">
        <w:rPr>
          <w:rFonts w:ascii="Segoe UI" w:eastAsia="Times New Roman" w:hAnsi="Segoe UI" w:cs="Segoe UI"/>
          <w:i/>
          <w:iCs/>
          <w:sz w:val="21"/>
          <w:szCs w:val="21"/>
        </w:rPr>
        <w:t>otherwise</w:t>
      </w:r>
      <w:r w:rsidRPr="008C27E0">
        <w:rPr>
          <w:rFonts w:ascii="Segoe UI" w:eastAsia="Times New Roman" w:hAnsi="Segoe UI" w:cs="Segoe UI"/>
          <w:sz w:val="21"/>
          <w:szCs w:val="21"/>
        </w:rPr>
        <w:t>.</w:t>
      </w:r>
    </w:p>
    <w:p w14:paraId="09755526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sz w:val="21"/>
          <w:szCs w:val="21"/>
        </w:rPr>
        <w:t>An </w:t>
      </w:r>
      <w:r w:rsidRPr="008C27E0">
        <w:rPr>
          <w:rFonts w:ascii="Segoe UI" w:eastAsia="Times New Roman" w:hAnsi="Segoe UI" w:cs="Segoe UI"/>
          <w:b/>
          <w:bCs/>
          <w:sz w:val="21"/>
          <w:szCs w:val="21"/>
        </w:rPr>
        <w:t>Anagram</w:t>
      </w:r>
      <w:r w:rsidRPr="008C27E0">
        <w:rPr>
          <w:rFonts w:ascii="Segoe UI" w:eastAsia="Times New Roman" w:hAnsi="Segoe UI" w:cs="Segoe UI"/>
          <w:sz w:val="21"/>
          <w:szCs w:val="21"/>
        </w:rPr>
        <w:t> is a word or phrase formed by rearranging the letters of a different word or phrase, typically using all the original letters exactly once.</w:t>
      </w:r>
    </w:p>
    <w:p w14:paraId="75504886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sz w:val="21"/>
          <w:szCs w:val="21"/>
        </w:rPr>
        <w:t> </w:t>
      </w:r>
    </w:p>
    <w:p w14:paraId="23FB45F3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79B74C1F" w14:textId="77777777" w:rsidR="008C27E0" w:rsidRPr="008C27E0" w:rsidRDefault="008C27E0" w:rsidP="008C27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C27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C27E0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"anagram", t = "nagaram"</w:t>
      </w:r>
    </w:p>
    <w:p w14:paraId="07F04118" w14:textId="77777777" w:rsidR="008C27E0" w:rsidRPr="008C27E0" w:rsidRDefault="008C27E0" w:rsidP="008C27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C27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C27E0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26FDE4B3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53B7C98" w14:textId="77777777" w:rsidR="008C27E0" w:rsidRPr="008C27E0" w:rsidRDefault="008C27E0" w:rsidP="008C27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C27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C27E0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"rat", t = "car"</w:t>
      </w:r>
    </w:p>
    <w:p w14:paraId="0627BDB2" w14:textId="77777777" w:rsidR="008C27E0" w:rsidRPr="008C27E0" w:rsidRDefault="008C27E0" w:rsidP="008C27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C27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C27E0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14:paraId="3DA50D7C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sz w:val="21"/>
          <w:szCs w:val="21"/>
        </w:rPr>
        <w:t> </w:t>
      </w:r>
    </w:p>
    <w:p w14:paraId="00033441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15F84BCD" w14:textId="77777777" w:rsidR="008C27E0" w:rsidRPr="008C27E0" w:rsidRDefault="008C27E0" w:rsidP="008C2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s.length, t.length &lt;= 5 * 10</w:t>
      </w:r>
      <w:r w:rsidRPr="008C27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7180B510" w14:textId="77777777" w:rsidR="008C27E0" w:rsidRPr="008C27E0" w:rsidRDefault="008C27E0" w:rsidP="008C2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8C27E0">
        <w:rPr>
          <w:rFonts w:ascii="Segoe UI" w:eastAsia="Times New Roman" w:hAnsi="Segoe UI" w:cs="Segoe UI"/>
          <w:sz w:val="21"/>
          <w:szCs w:val="21"/>
        </w:rPr>
        <w:t> and </w:t>
      </w:r>
      <w:r w:rsidRPr="008C27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8C27E0">
        <w:rPr>
          <w:rFonts w:ascii="Segoe UI" w:eastAsia="Times New Roman" w:hAnsi="Segoe UI" w:cs="Segoe UI"/>
          <w:sz w:val="21"/>
          <w:szCs w:val="21"/>
        </w:rPr>
        <w:t> consist of lowercase English letters.</w:t>
      </w:r>
    </w:p>
    <w:p w14:paraId="71AF1A50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sz w:val="21"/>
          <w:szCs w:val="21"/>
        </w:rPr>
        <w:t> </w:t>
      </w:r>
    </w:p>
    <w:p w14:paraId="65915C15" w14:textId="77777777" w:rsidR="008C27E0" w:rsidRPr="008C27E0" w:rsidRDefault="008C27E0" w:rsidP="008C27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C27E0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  <w:r w:rsidRPr="008C27E0">
        <w:rPr>
          <w:rFonts w:ascii="Segoe UI" w:eastAsia="Times New Roman" w:hAnsi="Segoe UI" w:cs="Segoe UI"/>
          <w:sz w:val="21"/>
          <w:szCs w:val="21"/>
        </w:rPr>
        <w:t> What if the inputs contain Unicode characters? How would you adapt your solution to such a case?</w:t>
      </w:r>
    </w:p>
    <w:p w14:paraId="3CAAF546" w14:textId="77777777" w:rsidR="00C50886" w:rsidRDefault="00C50886" w:rsidP="00C50886">
      <w:r>
        <w:t>/**</w:t>
      </w:r>
    </w:p>
    <w:p w14:paraId="05904C6F" w14:textId="77777777" w:rsidR="00C50886" w:rsidRDefault="00C50886" w:rsidP="00C50886">
      <w:r>
        <w:t xml:space="preserve"> * @param {string} s</w:t>
      </w:r>
    </w:p>
    <w:p w14:paraId="0BD0F52D" w14:textId="77777777" w:rsidR="00C50886" w:rsidRDefault="00C50886" w:rsidP="00C50886">
      <w:r>
        <w:t xml:space="preserve"> * @param {string} t</w:t>
      </w:r>
    </w:p>
    <w:p w14:paraId="6A5A7153" w14:textId="77777777" w:rsidR="00C50886" w:rsidRDefault="00C50886" w:rsidP="00C50886">
      <w:r>
        <w:t xml:space="preserve"> * @return {boolean}</w:t>
      </w:r>
    </w:p>
    <w:p w14:paraId="2ABA5CEA" w14:textId="77777777" w:rsidR="00C50886" w:rsidRDefault="00C50886" w:rsidP="00C50886">
      <w:r>
        <w:t xml:space="preserve"> */</w:t>
      </w:r>
    </w:p>
    <w:p w14:paraId="4A8B35BA" w14:textId="77777777" w:rsidR="00C50886" w:rsidRDefault="00C50886" w:rsidP="00C50886">
      <w:r>
        <w:t>var isAnagram = function(s, t) {</w:t>
      </w:r>
    </w:p>
    <w:p w14:paraId="59990DAA" w14:textId="77777777" w:rsidR="00C50886" w:rsidRDefault="00C50886" w:rsidP="00C50886">
      <w:r>
        <w:lastRenderedPageBreak/>
        <w:t xml:space="preserve">    </w:t>
      </w:r>
    </w:p>
    <w:p w14:paraId="588F1BA1" w14:textId="154C8A81" w:rsidR="008C27E0" w:rsidRDefault="00C50886" w:rsidP="00C50886">
      <w:r>
        <w:t>};</w:t>
      </w:r>
    </w:p>
    <w:p w14:paraId="346A3820" w14:textId="69F8057B" w:rsidR="009A48FF" w:rsidRDefault="009A48FF" w:rsidP="00C50886"/>
    <w:p w14:paraId="54388F8F" w14:textId="77777777" w:rsidR="009A48FF" w:rsidRPr="009A48FF" w:rsidRDefault="009A48FF" w:rsidP="009A48FF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9A48FF">
        <w:rPr>
          <w:rFonts w:ascii="Segoe UI" w:eastAsia="Times New Roman" w:hAnsi="Segoe UI" w:cs="Segoe UI"/>
          <w:sz w:val="42"/>
          <w:szCs w:val="42"/>
        </w:rPr>
        <w:t>Solution Article</w:t>
      </w:r>
    </w:p>
    <w:p w14:paraId="18E841C2" w14:textId="77777777" w:rsidR="009A48FF" w:rsidRPr="009A48FF" w:rsidRDefault="009A48FF" w:rsidP="009A48F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FF">
        <w:rPr>
          <w:rFonts w:ascii="Times New Roman" w:eastAsia="Times New Roman" w:hAnsi="Times New Roman" w:cs="Times New Roman"/>
          <w:sz w:val="24"/>
          <w:szCs w:val="24"/>
        </w:rPr>
        <w:pict w14:anchorId="1084DDAA">
          <v:rect id="_x0000_i1025" style="width:0;height:.75pt" o:hralign="center" o:hrstd="t" o:hr="t" fillcolor="#a0a0a0" stroked="f"/>
        </w:pict>
      </w:r>
    </w:p>
    <w:p w14:paraId="212F7D08" w14:textId="77777777" w:rsidR="009A48FF" w:rsidRPr="009A48FF" w:rsidRDefault="009A48FF" w:rsidP="009A48FF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9A48FF">
        <w:rPr>
          <w:rFonts w:ascii="Segoe UI" w:eastAsia="Times New Roman" w:hAnsi="Segoe UI" w:cs="Segoe UI"/>
          <w:sz w:val="27"/>
          <w:szCs w:val="27"/>
        </w:rPr>
        <w:t>Approach 1: Sorting</w:t>
      </w:r>
    </w:p>
    <w:p w14:paraId="35DC4F4F" w14:textId="77777777" w:rsidR="009A48FF" w:rsidRPr="009A48FF" w:rsidRDefault="009A48FF" w:rsidP="009A4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48FF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5FDB5467" w14:textId="77777777" w:rsidR="009A48FF" w:rsidRPr="009A48FF" w:rsidRDefault="009A48FF" w:rsidP="009A4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48FF">
        <w:rPr>
          <w:rFonts w:ascii="Segoe UI" w:eastAsia="Times New Roman" w:hAnsi="Segoe UI" w:cs="Segoe UI"/>
          <w:sz w:val="21"/>
          <w:szCs w:val="21"/>
        </w:rPr>
        <w:t>An anagram is produced by rearranging the letters of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s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s</w:t>
      </w:r>
      <w:r w:rsidRPr="009A48FF">
        <w:rPr>
          <w:rFonts w:ascii="Segoe UI" w:eastAsia="Times New Roman" w:hAnsi="Segoe UI" w:cs="Segoe UI"/>
          <w:sz w:val="21"/>
          <w:szCs w:val="21"/>
        </w:rPr>
        <w:t> into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t</w:t>
      </w:r>
      <w:r w:rsidRPr="009A48FF">
        <w:rPr>
          <w:rFonts w:ascii="Segoe UI" w:eastAsia="Times New Roman" w:hAnsi="Segoe UI" w:cs="Segoe UI"/>
          <w:sz w:val="21"/>
          <w:szCs w:val="21"/>
        </w:rPr>
        <w:t>. Therefore, if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t</w:t>
      </w:r>
      <w:r w:rsidRPr="009A48FF">
        <w:rPr>
          <w:rFonts w:ascii="Segoe UI" w:eastAsia="Times New Roman" w:hAnsi="Segoe UI" w:cs="Segoe UI"/>
          <w:sz w:val="21"/>
          <w:szCs w:val="21"/>
        </w:rPr>
        <w:t> is an anagram of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s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s</w:t>
      </w:r>
      <w:r w:rsidRPr="009A48FF">
        <w:rPr>
          <w:rFonts w:ascii="Segoe UI" w:eastAsia="Times New Roman" w:hAnsi="Segoe UI" w:cs="Segoe UI"/>
          <w:sz w:val="21"/>
          <w:szCs w:val="21"/>
        </w:rPr>
        <w:t>, sorting both strings will result in two identical strings. Furthermore, if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s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s</w:t>
      </w:r>
      <w:r w:rsidRPr="009A48FF">
        <w:rPr>
          <w:rFonts w:ascii="Segoe UI" w:eastAsia="Times New Roman" w:hAnsi="Segoe UI" w:cs="Segoe UI"/>
          <w:sz w:val="21"/>
          <w:szCs w:val="21"/>
        </w:rPr>
        <w:t> and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t</w:t>
      </w:r>
      <w:r w:rsidRPr="009A48FF">
        <w:rPr>
          <w:rFonts w:ascii="Segoe UI" w:eastAsia="Times New Roman" w:hAnsi="Segoe UI" w:cs="Segoe UI"/>
          <w:sz w:val="21"/>
          <w:szCs w:val="21"/>
        </w:rPr>
        <w:t> have different lengths,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t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t</w:t>
      </w:r>
      <w:r w:rsidRPr="009A48FF">
        <w:rPr>
          <w:rFonts w:ascii="Segoe UI" w:eastAsia="Times New Roman" w:hAnsi="Segoe UI" w:cs="Segoe UI"/>
          <w:sz w:val="21"/>
          <w:szCs w:val="21"/>
        </w:rPr>
        <w:t> must not be an anagram of </w:t>
      </w:r>
      <w:r w:rsidRPr="009A48FF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s</w:t>
      </w:r>
      <w:r w:rsidRPr="009A48FF">
        <w:rPr>
          <w:rFonts w:ascii="KaTeX_Math" w:eastAsia="Times New Roman" w:hAnsi="KaTeX_Math" w:cs="Segoe UI"/>
          <w:i/>
          <w:iCs/>
          <w:sz w:val="25"/>
          <w:szCs w:val="25"/>
        </w:rPr>
        <w:t>s</w:t>
      </w:r>
      <w:r w:rsidRPr="009A48FF">
        <w:rPr>
          <w:rFonts w:ascii="Segoe UI" w:eastAsia="Times New Roman" w:hAnsi="Segoe UI" w:cs="Segoe UI"/>
          <w:sz w:val="21"/>
          <w:szCs w:val="21"/>
        </w:rPr>
        <w:t> and we can return early.</w:t>
      </w:r>
    </w:p>
    <w:p w14:paraId="39D57903" w14:textId="77777777" w:rsidR="00910270" w:rsidRDefault="00910270" w:rsidP="00910270">
      <w:r>
        <w:t>public boolean isAnagram(String s, String t) {</w:t>
      </w:r>
    </w:p>
    <w:p w14:paraId="4D903053" w14:textId="77777777" w:rsidR="00910270" w:rsidRDefault="00910270" w:rsidP="00910270">
      <w:r>
        <w:t xml:space="preserve">    if (s.length() != t.length()) {</w:t>
      </w:r>
    </w:p>
    <w:p w14:paraId="2F9AAE87" w14:textId="77777777" w:rsidR="00910270" w:rsidRDefault="00910270" w:rsidP="00910270">
      <w:r>
        <w:t xml:space="preserve">        return false;</w:t>
      </w:r>
    </w:p>
    <w:p w14:paraId="5C264ABB" w14:textId="77777777" w:rsidR="00910270" w:rsidRDefault="00910270" w:rsidP="00910270">
      <w:r>
        <w:t xml:space="preserve">    }</w:t>
      </w:r>
    </w:p>
    <w:p w14:paraId="440DD208" w14:textId="77777777" w:rsidR="00910270" w:rsidRDefault="00910270" w:rsidP="00910270">
      <w:r>
        <w:t xml:space="preserve">    char[] str1 = s.toCharArray();</w:t>
      </w:r>
    </w:p>
    <w:p w14:paraId="613F5E89" w14:textId="77777777" w:rsidR="00910270" w:rsidRDefault="00910270" w:rsidP="00910270">
      <w:r>
        <w:t xml:space="preserve">    char[] str2 = t.toCharArray();</w:t>
      </w:r>
    </w:p>
    <w:p w14:paraId="571AA19C" w14:textId="77777777" w:rsidR="00910270" w:rsidRDefault="00910270" w:rsidP="00910270">
      <w:r>
        <w:t xml:space="preserve">    Arrays.sort(str1);</w:t>
      </w:r>
    </w:p>
    <w:p w14:paraId="33B6B078" w14:textId="77777777" w:rsidR="00910270" w:rsidRDefault="00910270" w:rsidP="00910270">
      <w:r>
        <w:t xml:space="preserve">    Arrays.sort(str2);</w:t>
      </w:r>
    </w:p>
    <w:p w14:paraId="029CBA6C" w14:textId="77777777" w:rsidR="00910270" w:rsidRDefault="00910270" w:rsidP="00910270">
      <w:r>
        <w:t xml:space="preserve">    return Arrays.equals(str1, str2);</w:t>
      </w:r>
    </w:p>
    <w:p w14:paraId="6AF72210" w14:textId="4710B61A" w:rsidR="009A48FF" w:rsidRDefault="00910270" w:rsidP="00910270">
      <w:r>
        <w:t>}</w:t>
      </w:r>
    </w:p>
    <w:p w14:paraId="6726D7F6" w14:textId="5837F45F" w:rsidR="00910270" w:rsidRDefault="00910270" w:rsidP="00910270"/>
    <w:p w14:paraId="6C5E60B6" w14:textId="77777777" w:rsidR="00910270" w:rsidRDefault="00910270" w:rsidP="009102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7BB11B87" w14:textId="77777777" w:rsidR="00910270" w:rsidRDefault="00910270" w:rsidP="009102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op"/>
          <w:rFonts w:ascii="KaTeX_Main" w:hAnsi="KaTeX_Main" w:cs="Segoe UI"/>
          <w:sz w:val="25"/>
          <w:szCs w:val="25"/>
        </w:rPr>
        <w:t>log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Assume that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s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s</w:t>
      </w:r>
      <w:r>
        <w:rPr>
          <w:rFonts w:ascii="Segoe UI" w:hAnsi="Segoe UI" w:cs="Segoe UI"/>
          <w:sz w:val="21"/>
          <w:szCs w:val="21"/>
        </w:rPr>
        <w:t>, sorting costs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op"/>
          <w:rFonts w:ascii="KaTeX_Main" w:hAnsi="KaTeX_Main" w:cs="Segoe UI"/>
          <w:sz w:val="25"/>
          <w:szCs w:val="25"/>
        </w:rPr>
        <w:t>log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and comparing two strings costs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Sorting time dominates and the overall time complexity is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op"/>
          <w:rFonts w:ascii="KaTeX_Main" w:hAnsi="KaTeX_Main" w:cs="Segoe UI"/>
          <w:sz w:val="25"/>
          <w:szCs w:val="25"/>
        </w:rPr>
        <w:t>log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5479FC28" w14:textId="77777777" w:rsidR="00910270" w:rsidRDefault="00910270" w:rsidP="009102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Space depends on the sorting implementation which, usually, costs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auxiliary space if </w:t>
      </w:r>
      <w:r>
        <w:rPr>
          <w:rStyle w:val="HTMLCode"/>
          <w:color w:val="546E7A"/>
          <w:shd w:val="clear" w:color="auto" w:fill="F7F9FA"/>
        </w:rPr>
        <w:t>heapsort</w:t>
      </w:r>
      <w:r>
        <w:rPr>
          <w:rFonts w:ascii="Segoe UI" w:hAnsi="Segoe UI" w:cs="Segoe UI"/>
          <w:sz w:val="21"/>
          <w:szCs w:val="21"/>
        </w:rPr>
        <w:t> is used. Note that in Java, </w:t>
      </w:r>
      <w:r>
        <w:rPr>
          <w:rStyle w:val="HTMLCode"/>
          <w:color w:val="546E7A"/>
          <w:shd w:val="clear" w:color="auto" w:fill="F7F9FA"/>
        </w:rPr>
        <w:t>toCharArray()</w:t>
      </w:r>
      <w:r>
        <w:rPr>
          <w:rFonts w:ascii="Segoe UI" w:hAnsi="Segoe UI" w:cs="Segoe UI"/>
          <w:sz w:val="21"/>
          <w:szCs w:val="21"/>
        </w:rPr>
        <w:t> makes a copy of the string so it costs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extra space, but we ignore this for complexity analysis because:</w:t>
      </w:r>
    </w:p>
    <w:p w14:paraId="66CB7CF2" w14:textId="77777777" w:rsidR="00910270" w:rsidRDefault="00910270" w:rsidP="009102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It is a language dependent detail.</w:t>
      </w:r>
    </w:p>
    <w:p w14:paraId="278537C4" w14:textId="77777777" w:rsidR="00910270" w:rsidRDefault="00910270" w:rsidP="009102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depends on how the function is designed. For example, the function parameter types can be changed to </w:t>
      </w:r>
      <w:r>
        <w:rPr>
          <w:rStyle w:val="HTMLCode"/>
          <w:rFonts w:eastAsiaTheme="minorHAnsi"/>
          <w:color w:val="546E7A"/>
          <w:shd w:val="clear" w:color="auto" w:fill="F7F9FA"/>
        </w:rPr>
        <w:t>char[]</w:t>
      </w:r>
      <w:r>
        <w:rPr>
          <w:rFonts w:ascii="Segoe UI" w:hAnsi="Segoe UI" w:cs="Segoe UI"/>
          <w:sz w:val="21"/>
          <w:szCs w:val="21"/>
        </w:rPr>
        <w:t>.</w:t>
      </w:r>
    </w:p>
    <w:p w14:paraId="3CB92A9A" w14:textId="77777777" w:rsidR="00910270" w:rsidRDefault="00910270" w:rsidP="00910270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109983B5">
          <v:rect id="_x0000_i1027" style="width:0;height:.75pt" o:hralign="center" o:hrstd="t" o:hr="t" fillcolor="#a0a0a0" stroked="f"/>
        </w:pict>
      </w:r>
    </w:p>
    <w:p w14:paraId="26A42BF7" w14:textId="77777777" w:rsidR="00910270" w:rsidRDefault="00910270" w:rsidP="00910270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Frequency Counter</w:t>
      </w:r>
    </w:p>
    <w:p w14:paraId="03376A4B" w14:textId="77777777" w:rsidR="00910270" w:rsidRDefault="00910270" w:rsidP="009102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7FF55E43" w14:textId="77777777" w:rsidR="00910270" w:rsidRDefault="00910270" w:rsidP="009102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examine if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t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 is a rearrangement of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s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s</w:t>
      </w:r>
      <w:r>
        <w:rPr>
          <w:rFonts w:ascii="Segoe UI" w:hAnsi="Segoe UI" w:cs="Segoe UI"/>
          <w:sz w:val="21"/>
          <w:szCs w:val="21"/>
        </w:rPr>
        <w:t>, we can count occurrences of each letter in the two strings and compare them. We could use a hash table to count the frequency of each letter, however, since both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s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t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 only contain letters from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a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a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z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z</w:t>
      </w:r>
      <w:r>
        <w:rPr>
          <w:rFonts w:ascii="Segoe UI" w:hAnsi="Segoe UI" w:cs="Segoe UI"/>
          <w:sz w:val="21"/>
          <w:szCs w:val="21"/>
        </w:rPr>
        <w:t>, a simple array of size 26 will suffice.</w:t>
      </w:r>
    </w:p>
    <w:p w14:paraId="032E3831" w14:textId="77777777" w:rsidR="00910270" w:rsidRDefault="00910270" w:rsidP="009102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we need </w:t>
      </w:r>
      <w:r>
        <w:rPr>
          <w:rStyle w:val="Emphasis"/>
          <w:rFonts w:ascii="Segoe UI" w:hAnsi="Segoe UI" w:cs="Segoe UI"/>
          <w:sz w:val="21"/>
          <w:szCs w:val="21"/>
        </w:rPr>
        <w:t>two</w:t>
      </w:r>
      <w:r>
        <w:rPr>
          <w:rFonts w:ascii="Segoe UI" w:hAnsi="Segoe UI" w:cs="Segoe UI"/>
          <w:sz w:val="21"/>
          <w:szCs w:val="21"/>
        </w:rPr>
        <w:t> counters for comparison? Actually no, because we can increment the count for each letter in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s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s</w:t>
      </w:r>
      <w:r>
        <w:rPr>
          <w:rFonts w:ascii="Segoe UI" w:hAnsi="Segoe UI" w:cs="Segoe UI"/>
          <w:sz w:val="21"/>
          <w:szCs w:val="21"/>
        </w:rPr>
        <w:t> and decrement the count for each letter in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t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t</w:t>
      </w:r>
      <w:r>
        <w:rPr>
          <w:rFonts w:ascii="Segoe UI" w:hAnsi="Segoe UI" w:cs="Segoe UI"/>
          <w:sz w:val="21"/>
          <w:szCs w:val="21"/>
        </w:rPr>
        <w:t>, and then check if the count for every character is zero.</w:t>
      </w:r>
    </w:p>
    <w:p w14:paraId="734865DF" w14:textId="77777777" w:rsidR="00910270" w:rsidRDefault="00910270" w:rsidP="00910270">
      <w:r>
        <w:t>public boolean isAnagram(String s, String t) {</w:t>
      </w:r>
    </w:p>
    <w:p w14:paraId="3B791B17" w14:textId="77777777" w:rsidR="00910270" w:rsidRDefault="00910270" w:rsidP="00910270">
      <w:r>
        <w:t xml:space="preserve">    if (s.length() != t.length()) {</w:t>
      </w:r>
    </w:p>
    <w:p w14:paraId="30111D98" w14:textId="77777777" w:rsidR="00910270" w:rsidRDefault="00910270" w:rsidP="00910270">
      <w:r>
        <w:t xml:space="preserve">        return false;</w:t>
      </w:r>
    </w:p>
    <w:p w14:paraId="1BA91AB3" w14:textId="77777777" w:rsidR="00910270" w:rsidRDefault="00910270" w:rsidP="00910270">
      <w:r>
        <w:t xml:space="preserve">    }</w:t>
      </w:r>
    </w:p>
    <w:p w14:paraId="41720DA2" w14:textId="77777777" w:rsidR="00910270" w:rsidRDefault="00910270" w:rsidP="00910270">
      <w:r>
        <w:t xml:space="preserve">    int[] counter = new int[26];</w:t>
      </w:r>
    </w:p>
    <w:p w14:paraId="4F81DA11" w14:textId="77777777" w:rsidR="00910270" w:rsidRDefault="00910270" w:rsidP="00910270">
      <w:r>
        <w:t xml:space="preserve">    for (int i = 0; i &lt; s.length(); i++) {</w:t>
      </w:r>
    </w:p>
    <w:p w14:paraId="43978C53" w14:textId="77777777" w:rsidR="00910270" w:rsidRDefault="00910270" w:rsidP="00910270">
      <w:r>
        <w:t xml:space="preserve">        counter[s.charAt(i) - 'a']++;</w:t>
      </w:r>
    </w:p>
    <w:p w14:paraId="27EF374D" w14:textId="77777777" w:rsidR="00910270" w:rsidRDefault="00910270" w:rsidP="00910270">
      <w:r>
        <w:t xml:space="preserve">        counter[t.charAt(i) - 'a']--;</w:t>
      </w:r>
    </w:p>
    <w:p w14:paraId="1F295513" w14:textId="77777777" w:rsidR="00910270" w:rsidRDefault="00910270" w:rsidP="00910270">
      <w:r>
        <w:t xml:space="preserve">    }</w:t>
      </w:r>
    </w:p>
    <w:p w14:paraId="0FB1740D" w14:textId="77777777" w:rsidR="00910270" w:rsidRDefault="00910270" w:rsidP="00910270">
      <w:r>
        <w:t xml:space="preserve">    for (int count : counter) {</w:t>
      </w:r>
    </w:p>
    <w:p w14:paraId="25BDC867" w14:textId="77777777" w:rsidR="00910270" w:rsidRDefault="00910270" w:rsidP="00910270">
      <w:r>
        <w:t xml:space="preserve">        if (count != 0) {</w:t>
      </w:r>
    </w:p>
    <w:p w14:paraId="7CBDDB4D" w14:textId="77777777" w:rsidR="00910270" w:rsidRDefault="00910270" w:rsidP="00910270">
      <w:r>
        <w:t xml:space="preserve">            return false;</w:t>
      </w:r>
    </w:p>
    <w:p w14:paraId="1A93088B" w14:textId="77777777" w:rsidR="00910270" w:rsidRDefault="00910270" w:rsidP="00910270">
      <w:r>
        <w:t xml:space="preserve">        }</w:t>
      </w:r>
    </w:p>
    <w:p w14:paraId="15BB81CF" w14:textId="77777777" w:rsidR="00910270" w:rsidRDefault="00910270" w:rsidP="00910270">
      <w:r>
        <w:t xml:space="preserve">    }</w:t>
      </w:r>
    </w:p>
    <w:p w14:paraId="556F9659" w14:textId="77777777" w:rsidR="00910270" w:rsidRDefault="00910270" w:rsidP="00910270">
      <w:r>
        <w:t xml:space="preserve">    return true;</w:t>
      </w:r>
    </w:p>
    <w:p w14:paraId="75A6D1F3" w14:textId="397E83B9" w:rsidR="00910270" w:rsidRDefault="00910270" w:rsidP="00910270">
      <w:r>
        <w:t>}</w:t>
      </w:r>
    </w:p>
    <w:p w14:paraId="459021CE" w14:textId="389CE2A7" w:rsidR="00910270" w:rsidRDefault="00910270" w:rsidP="0091027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Or we could first increment the counter for </w:t>
      </w:r>
      <w:r>
        <w:rPr>
          <w:rStyle w:val="katex-mathml"/>
          <w:rFonts w:ascii="KaTeX_Main" w:hAnsi="KaTeX_Main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then decrement the counter for </w:t>
      </w:r>
      <w:r>
        <w:rPr>
          <w:rStyle w:val="katex-mathml"/>
          <w:rFonts w:ascii="KaTeX_Main" w:hAnsi="KaTeX_Main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If at any point the counter drops below zero, we know that </w:t>
      </w:r>
      <w:r>
        <w:rPr>
          <w:rStyle w:val="katex-mathml"/>
          <w:rFonts w:ascii="KaTeX_Main" w:hAnsi="KaTeX_Main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contains an extra letter not in </w:t>
      </w:r>
      <w:r>
        <w:rPr>
          <w:rStyle w:val="katex-mathml"/>
          <w:rFonts w:ascii="KaTeX_Main" w:hAnsi="KaTeX_Main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return false immediately.</w:t>
      </w:r>
    </w:p>
    <w:p w14:paraId="75AFF4BC" w14:textId="7A4CC8DA" w:rsidR="00910270" w:rsidRDefault="00910270" w:rsidP="0091027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1A9540" w14:textId="77777777" w:rsidR="00910270" w:rsidRDefault="00910270" w:rsidP="00910270">
      <w:r>
        <w:t>public boolean isAnagram(String s, String t) {</w:t>
      </w:r>
    </w:p>
    <w:p w14:paraId="74DCBBF9" w14:textId="77777777" w:rsidR="00910270" w:rsidRDefault="00910270" w:rsidP="00910270">
      <w:r>
        <w:t xml:space="preserve">    if (s.length() != t.length()) {</w:t>
      </w:r>
    </w:p>
    <w:p w14:paraId="53243CD0" w14:textId="77777777" w:rsidR="00910270" w:rsidRDefault="00910270" w:rsidP="00910270">
      <w:r>
        <w:t xml:space="preserve">        return false;</w:t>
      </w:r>
    </w:p>
    <w:p w14:paraId="303DCD0F" w14:textId="77777777" w:rsidR="00910270" w:rsidRDefault="00910270" w:rsidP="00910270">
      <w:r>
        <w:t xml:space="preserve">    }</w:t>
      </w:r>
    </w:p>
    <w:p w14:paraId="4DF07597" w14:textId="77777777" w:rsidR="00910270" w:rsidRDefault="00910270" w:rsidP="00910270">
      <w:r>
        <w:t xml:space="preserve">    int[] table = new int[26];</w:t>
      </w:r>
    </w:p>
    <w:p w14:paraId="1CDC0417" w14:textId="77777777" w:rsidR="00910270" w:rsidRDefault="00910270" w:rsidP="00910270">
      <w:r>
        <w:t xml:space="preserve">    for (int i = 0; i &lt; s.length(); i++) {</w:t>
      </w:r>
    </w:p>
    <w:p w14:paraId="3F959EDA" w14:textId="77777777" w:rsidR="00910270" w:rsidRDefault="00910270" w:rsidP="00910270">
      <w:r>
        <w:t xml:space="preserve">        table[s.charAt(i) - 'a']++;</w:t>
      </w:r>
    </w:p>
    <w:p w14:paraId="69FBE962" w14:textId="77777777" w:rsidR="00910270" w:rsidRDefault="00910270" w:rsidP="00910270">
      <w:r>
        <w:t xml:space="preserve">    }</w:t>
      </w:r>
    </w:p>
    <w:p w14:paraId="00354CCA" w14:textId="77777777" w:rsidR="00910270" w:rsidRDefault="00910270" w:rsidP="00910270">
      <w:r>
        <w:t xml:space="preserve">    for (int i = 0; i &lt; t.length(); i++) {</w:t>
      </w:r>
    </w:p>
    <w:p w14:paraId="17CFA259" w14:textId="77777777" w:rsidR="00910270" w:rsidRDefault="00910270" w:rsidP="00910270">
      <w:r>
        <w:t xml:space="preserve">        table[t.charAt(i) - 'a']--;</w:t>
      </w:r>
    </w:p>
    <w:p w14:paraId="1393F652" w14:textId="77777777" w:rsidR="00910270" w:rsidRDefault="00910270" w:rsidP="00910270">
      <w:r>
        <w:t xml:space="preserve">        if (table[t.charAt(i) - 'a'] &lt; 0) {</w:t>
      </w:r>
    </w:p>
    <w:p w14:paraId="2E5D5C4C" w14:textId="77777777" w:rsidR="00910270" w:rsidRDefault="00910270" w:rsidP="00910270">
      <w:r>
        <w:t xml:space="preserve">            return false;</w:t>
      </w:r>
    </w:p>
    <w:p w14:paraId="4EAA9799" w14:textId="77777777" w:rsidR="00910270" w:rsidRDefault="00910270" w:rsidP="00910270">
      <w:r>
        <w:t xml:space="preserve">        }</w:t>
      </w:r>
    </w:p>
    <w:p w14:paraId="01869949" w14:textId="77777777" w:rsidR="00910270" w:rsidRDefault="00910270" w:rsidP="00910270">
      <w:r>
        <w:t xml:space="preserve">    }</w:t>
      </w:r>
    </w:p>
    <w:p w14:paraId="23B32AB0" w14:textId="77777777" w:rsidR="00910270" w:rsidRDefault="00910270" w:rsidP="00910270">
      <w:r>
        <w:t xml:space="preserve">    return true;</w:t>
      </w:r>
    </w:p>
    <w:p w14:paraId="6EC25D6F" w14:textId="48DCE456" w:rsidR="00910270" w:rsidRDefault="00910270" w:rsidP="00910270">
      <w:r>
        <w:t>}</w:t>
      </w:r>
    </w:p>
    <w:p w14:paraId="5D30A2FD" w14:textId="2DE9A565" w:rsidR="007124CB" w:rsidRDefault="007124CB" w:rsidP="00910270"/>
    <w:p w14:paraId="30169056" w14:textId="77777777" w:rsidR="007124CB" w:rsidRDefault="007124CB" w:rsidP="007124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6CABF6D3" w14:textId="77777777" w:rsidR="007124CB" w:rsidRDefault="007124CB" w:rsidP="007124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Time complexity is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because accessing the counter table is a constant time operation.</w:t>
      </w:r>
    </w:p>
    <w:p w14:paraId="1C28F6B7" w14:textId="77777777" w:rsidR="007124CB" w:rsidRDefault="007124CB" w:rsidP="007124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Although we do use extra space, the space complexity is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because the table's size stays constant no matter how large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is.</w:t>
      </w:r>
    </w:p>
    <w:p w14:paraId="6A8D79E8" w14:textId="77777777" w:rsidR="007124CB" w:rsidRDefault="007124CB" w:rsidP="007124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Follow up</w:t>
      </w:r>
    </w:p>
    <w:p w14:paraId="508AB8A9" w14:textId="77777777" w:rsidR="007124CB" w:rsidRDefault="007124CB" w:rsidP="007124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if the inputs contain unicode characters? How would you adapt your solution to such case?</w:t>
      </w:r>
    </w:p>
    <w:p w14:paraId="74DAFD23" w14:textId="77777777" w:rsidR="007124CB" w:rsidRDefault="007124CB" w:rsidP="007124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Answer</w:t>
      </w:r>
    </w:p>
    <w:p w14:paraId="102E2E70" w14:textId="77777777" w:rsidR="007124CB" w:rsidRDefault="007124CB" w:rsidP="007124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Use a hash table instead of a fixed size counter. Imagine allocating a large size array to fit the entire range of unicode characters, which could go up to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more than 1 million</w:t>
        </w:r>
      </w:hyperlink>
      <w:r>
        <w:rPr>
          <w:rFonts w:ascii="Segoe UI" w:hAnsi="Segoe UI" w:cs="Segoe UI"/>
          <w:sz w:val="21"/>
          <w:szCs w:val="21"/>
        </w:rPr>
        <w:t>. A hash table is a more generic solution and could adapt to any range of characters.</w:t>
      </w:r>
    </w:p>
    <w:p w14:paraId="777AD33A" w14:textId="77777777" w:rsidR="007124CB" w:rsidRDefault="007124CB" w:rsidP="00910270"/>
    <w:sectPr w:rsidR="0071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C40DB"/>
    <w:multiLevelType w:val="multilevel"/>
    <w:tmpl w:val="ABB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E3FAD"/>
    <w:multiLevelType w:val="multilevel"/>
    <w:tmpl w:val="286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E2E00"/>
    <w:multiLevelType w:val="multilevel"/>
    <w:tmpl w:val="F43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27551">
    <w:abstractNumId w:val="1"/>
  </w:num>
  <w:num w:numId="2" w16cid:durableId="882136328">
    <w:abstractNumId w:val="0"/>
  </w:num>
  <w:num w:numId="3" w16cid:durableId="72051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1"/>
    <w:rsid w:val="001D6448"/>
    <w:rsid w:val="002A00DF"/>
    <w:rsid w:val="007124CB"/>
    <w:rsid w:val="008B3F66"/>
    <w:rsid w:val="008C27E0"/>
    <w:rsid w:val="00910270"/>
    <w:rsid w:val="009A48FF"/>
    <w:rsid w:val="00B82121"/>
    <w:rsid w:val="00C16843"/>
    <w:rsid w:val="00C50886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4681"/>
  <w15:chartTrackingRefBased/>
  <w15:docId w15:val="{F13C4331-A23C-4B7C-8CF8-4F9E4D94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4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7E0"/>
    <w:rPr>
      <w:i/>
      <w:iCs/>
    </w:rPr>
  </w:style>
  <w:style w:type="character" w:styleId="Strong">
    <w:name w:val="Strong"/>
    <w:basedOn w:val="DefaultParagraphFont"/>
    <w:uiPriority w:val="22"/>
    <w:qFormat/>
    <w:rsid w:val="008C27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E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4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48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9A48FF"/>
  </w:style>
  <w:style w:type="character" w:customStyle="1" w:styleId="mord">
    <w:name w:val="mord"/>
    <w:basedOn w:val="DefaultParagraphFont"/>
    <w:rsid w:val="009A48FF"/>
  </w:style>
  <w:style w:type="character" w:customStyle="1" w:styleId="mopen">
    <w:name w:val="mopen"/>
    <w:basedOn w:val="DefaultParagraphFont"/>
    <w:rsid w:val="00910270"/>
  </w:style>
  <w:style w:type="character" w:customStyle="1" w:styleId="mop">
    <w:name w:val="mop"/>
    <w:basedOn w:val="DefaultParagraphFont"/>
    <w:rsid w:val="00910270"/>
  </w:style>
  <w:style w:type="character" w:customStyle="1" w:styleId="mclose">
    <w:name w:val="mclose"/>
    <w:basedOn w:val="DefaultParagraphFont"/>
    <w:rsid w:val="00910270"/>
  </w:style>
  <w:style w:type="character" w:styleId="Hyperlink">
    <w:name w:val="Hyperlink"/>
    <w:basedOn w:val="DefaultParagraphFont"/>
    <w:uiPriority w:val="99"/>
    <w:semiHidden/>
    <w:unhideWhenUsed/>
    <w:rsid w:val="00712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a/5928054/490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8</cp:revision>
  <dcterms:created xsi:type="dcterms:W3CDTF">2022-07-12T12:01:00Z</dcterms:created>
  <dcterms:modified xsi:type="dcterms:W3CDTF">2022-07-12T12:03:00Z</dcterms:modified>
</cp:coreProperties>
</file>