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01D9" w:rsidRPr="009401D9" w:rsidRDefault="009401D9" w:rsidP="009401D9">
      <w:pPr>
        <w:spacing w:after="60"/>
        <w:jc w:val="center"/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b/>
          <w:bCs/>
          <w:color w:val="000000"/>
          <w:sz w:val="40"/>
          <w:szCs w:val="40"/>
          <w:u w:val="single"/>
        </w:rPr>
        <w:t>Crate Management</w:t>
      </w:r>
    </w:p>
    <w:p w:rsidR="009401D9" w:rsidRPr="009401D9" w:rsidRDefault="009401D9" w:rsidP="009401D9">
      <w:pPr>
        <w:spacing w:before="240" w:after="80"/>
        <w:outlineLvl w:val="4"/>
        <w:rPr>
          <w:rFonts w:eastAsia="Times New Roman"/>
          <w:b/>
          <w:bCs/>
          <w:sz w:val="20"/>
          <w:szCs w:val="20"/>
        </w:rPr>
      </w:pPr>
      <w:r w:rsidRPr="009401D9">
        <w:rPr>
          <w:rFonts w:ascii="Arial" w:eastAsia="Times New Roman" w:hAnsi="Arial" w:cs="Arial"/>
          <w:b/>
          <w:bCs/>
          <w:color w:val="000000"/>
          <w:u w:val="single"/>
        </w:rPr>
        <w:t>Description:</w:t>
      </w:r>
    </w:p>
    <w:p w:rsidR="009401D9" w:rsidRPr="009401D9" w:rsidRDefault="009401D9" w:rsidP="009401D9">
      <w:pPr>
        <w:ind w:firstLine="720"/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000000"/>
        </w:rPr>
        <w:t>This module is to manage the crates used in Warehouse and Hub’s. Every crate consists of two status (s): a) Status and b) Transaction Status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b/>
          <w:bCs/>
          <w:color w:val="000000"/>
        </w:rPr>
        <w:t>Status:</w:t>
      </w:r>
    </w:p>
    <w:p w:rsidR="009401D9" w:rsidRPr="009401D9" w:rsidRDefault="009401D9" w:rsidP="009401D9">
      <w:pPr>
        <w:ind w:firstLine="720"/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000000"/>
        </w:rPr>
        <w:t>This one describes the physical status of the crate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b/>
          <w:bCs/>
          <w:color w:val="000000"/>
        </w:rPr>
        <w:t>Transaction Status:</w:t>
      </w:r>
    </w:p>
    <w:p w:rsidR="009401D9" w:rsidRPr="009401D9" w:rsidRDefault="009401D9" w:rsidP="009401D9">
      <w:pPr>
        <w:ind w:firstLine="720"/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000000"/>
        </w:rPr>
        <w:t>This one describes the current position of the crate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000000"/>
        </w:rPr>
        <w:t xml:space="preserve">    Below chart explains the stages in both the </w:t>
      </w:r>
      <w:r w:rsidRPr="009401D9">
        <w:rPr>
          <w:rFonts w:ascii="Arial" w:eastAsia="Times New Roman" w:hAnsi="Arial" w:cs="Arial"/>
          <w:b/>
          <w:bCs/>
          <w:color w:val="000000"/>
        </w:rPr>
        <w:t>Status</w:t>
      </w:r>
      <w:r w:rsidRPr="009401D9">
        <w:rPr>
          <w:rFonts w:ascii="Arial" w:eastAsia="Times New Roman" w:hAnsi="Arial" w:cs="Arial"/>
          <w:color w:val="000000"/>
        </w:rPr>
        <w:t xml:space="preserve"> and </w:t>
      </w:r>
      <w:r w:rsidRPr="009401D9">
        <w:rPr>
          <w:rFonts w:ascii="Arial" w:eastAsia="Times New Roman" w:hAnsi="Arial" w:cs="Arial"/>
          <w:b/>
          <w:bCs/>
          <w:color w:val="000000"/>
        </w:rPr>
        <w:t>Transaction Status</w:t>
      </w:r>
      <w:r w:rsidRPr="009401D9">
        <w:rPr>
          <w:rFonts w:ascii="Arial" w:eastAsia="Times New Roman" w:hAnsi="Arial" w:cs="Arial"/>
          <w:color w:val="000000"/>
        </w:rPr>
        <w:t xml:space="preserve"> and the database representation </w:t>
      </w:r>
      <w:r w:rsidRPr="009401D9">
        <w:rPr>
          <w:rFonts w:ascii="Arial" w:eastAsia="Times New Roman" w:hAnsi="Arial" w:cs="Arial"/>
          <w:color w:val="666666"/>
        </w:rPr>
        <w:t>[screenshot 1]</w:t>
      </w:r>
      <w:r w:rsidRPr="009401D9">
        <w:rPr>
          <w:rFonts w:ascii="Arial" w:eastAsia="Times New Roman" w:hAnsi="Arial" w:cs="Arial"/>
          <w:color w:val="000000"/>
        </w:rPr>
        <w:t>.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</w:rPr>
        <w:drawing>
          <wp:inline distT="0" distB="0" distL="0" distR="0">
            <wp:extent cx="5943600" cy="2371725"/>
            <wp:effectExtent l="0" t="0" r="0" b="9525"/>
            <wp:docPr id="28" name="Picture 28" descr="https://lh4.googleusercontent.com/dOMiC3jkg71z-xbvxcc_j7BsQxqaRBTnZlT240KQUVVtStoXr6Kfzm3cAqqDtDuMLT4GXOqK2-wdzWsCH-kiLuZ523rYO-iJ02AZUqA5jqNzYBb8eKO6_Db3m8i06mabqF5hHG2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4.googleusercontent.com/dOMiC3jkg71z-xbvxcc_j7BsQxqaRBTnZlT240KQUVVtStoXr6Kfzm3cAqqDtDuMLT4GXOqK2-wdzWsCH-kiLuZ523rYO-iJ02AZUqA5jqNzYBb8eKO6_Db3m8i06mabqF5hHG2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1D9" w:rsidRPr="009401D9" w:rsidRDefault="009401D9" w:rsidP="009401D9">
      <w:pPr>
        <w:jc w:val="center"/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666666"/>
        </w:rPr>
        <w:t>[screenshot 1]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000000"/>
        </w:rPr>
        <w:t>    As per order status the transaction status will be updated to the crate. The flow of the crate is according to the order status.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spacing w:before="240" w:after="80"/>
        <w:outlineLvl w:val="4"/>
        <w:rPr>
          <w:rFonts w:eastAsia="Times New Roman"/>
          <w:b/>
          <w:bCs/>
          <w:sz w:val="20"/>
          <w:szCs w:val="20"/>
        </w:rPr>
      </w:pPr>
      <w:r w:rsidRPr="009401D9">
        <w:rPr>
          <w:rFonts w:ascii="Arial" w:eastAsia="Times New Roman" w:hAnsi="Arial" w:cs="Arial"/>
          <w:b/>
          <w:bCs/>
          <w:color w:val="000000"/>
          <w:u w:val="single"/>
        </w:rPr>
        <w:t>Crate Dashboard: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000000"/>
        </w:rPr>
        <w:t xml:space="preserve">    There is a dashboard </w:t>
      </w:r>
      <w:r w:rsidRPr="009401D9">
        <w:rPr>
          <w:rFonts w:ascii="Arial" w:eastAsia="Times New Roman" w:hAnsi="Arial" w:cs="Arial"/>
          <w:b/>
          <w:bCs/>
          <w:i/>
          <w:iCs/>
          <w:color w:val="3C78D8"/>
        </w:rPr>
        <w:t>(Portal Home =&gt; Inventory =&gt; Crate Dashboard)</w:t>
      </w:r>
      <w:r w:rsidRPr="009401D9">
        <w:rPr>
          <w:rFonts w:ascii="Arial" w:eastAsia="Times New Roman" w:hAnsi="Arial" w:cs="Arial"/>
          <w:color w:val="000000"/>
        </w:rPr>
        <w:t xml:space="preserve"> to check the current position of the crates. Here in this dashboard the details of the crate </w:t>
      </w:r>
      <w:r w:rsidRPr="009401D9">
        <w:rPr>
          <w:rFonts w:ascii="Arial" w:eastAsia="Times New Roman" w:hAnsi="Arial" w:cs="Arial"/>
          <w:color w:val="666666"/>
        </w:rPr>
        <w:t>[screenshot 2]</w:t>
      </w:r>
      <w:r w:rsidRPr="009401D9">
        <w:rPr>
          <w:rFonts w:ascii="Arial" w:eastAsia="Times New Roman" w:hAnsi="Arial" w:cs="Arial"/>
          <w:color w:val="000000"/>
        </w:rPr>
        <w:t xml:space="preserve"> like </w:t>
      </w:r>
      <w:r w:rsidRPr="009401D9">
        <w:rPr>
          <w:rFonts w:ascii="Arial" w:eastAsia="Times New Roman" w:hAnsi="Arial" w:cs="Arial"/>
          <w:b/>
          <w:bCs/>
          <w:color w:val="000000"/>
        </w:rPr>
        <w:t>Crate Code</w:t>
      </w:r>
      <w:r w:rsidRPr="009401D9">
        <w:rPr>
          <w:rFonts w:ascii="Arial" w:eastAsia="Times New Roman" w:hAnsi="Arial" w:cs="Arial"/>
          <w:color w:val="000000"/>
        </w:rPr>
        <w:t xml:space="preserve">, current </w:t>
      </w:r>
      <w:r w:rsidRPr="009401D9">
        <w:rPr>
          <w:rFonts w:ascii="Arial" w:eastAsia="Times New Roman" w:hAnsi="Arial" w:cs="Arial"/>
          <w:b/>
          <w:bCs/>
          <w:color w:val="000000"/>
        </w:rPr>
        <w:t>Status</w:t>
      </w:r>
      <w:r w:rsidRPr="009401D9">
        <w:rPr>
          <w:rFonts w:ascii="Arial" w:eastAsia="Times New Roman" w:hAnsi="Arial" w:cs="Arial"/>
          <w:color w:val="000000"/>
        </w:rPr>
        <w:t xml:space="preserve">, </w:t>
      </w:r>
      <w:r w:rsidRPr="009401D9">
        <w:rPr>
          <w:rFonts w:ascii="Arial" w:eastAsia="Times New Roman" w:hAnsi="Arial" w:cs="Arial"/>
          <w:b/>
          <w:bCs/>
          <w:color w:val="000000"/>
        </w:rPr>
        <w:t>Transaction Status</w:t>
      </w:r>
      <w:r w:rsidRPr="009401D9">
        <w:rPr>
          <w:rFonts w:ascii="Arial" w:eastAsia="Times New Roman" w:hAnsi="Arial" w:cs="Arial"/>
          <w:color w:val="000000"/>
        </w:rPr>
        <w:t xml:space="preserve">, The </w:t>
      </w:r>
      <w:r w:rsidRPr="009401D9">
        <w:rPr>
          <w:rFonts w:ascii="Arial" w:eastAsia="Times New Roman" w:hAnsi="Arial" w:cs="Arial"/>
          <w:b/>
          <w:bCs/>
          <w:color w:val="000000"/>
        </w:rPr>
        <w:t>DC Name</w:t>
      </w:r>
      <w:r w:rsidRPr="009401D9">
        <w:rPr>
          <w:rFonts w:ascii="Arial" w:eastAsia="Times New Roman" w:hAnsi="Arial" w:cs="Arial"/>
          <w:color w:val="000000"/>
        </w:rPr>
        <w:t xml:space="preserve"> to which warehouse the crate belongs to, The </w:t>
      </w:r>
      <w:r w:rsidRPr="009401D9">
        <w:rPr>
          <w:rFonts w:ascii="Arial" w:eastAsia="Times New Roman" w:hAnsi="Arial" w:cs="Arial"/>
          <w:b/>
          <w:bCs/>
          <w:color w:val="000000"/>
        </w:rPr>
        <w:t>Last Order Id</w:t>
      </w:r>
      <w:r w:rsidRPr="009401D9">
        <w:rPr>
          <w:rFonts w:ascii="Arial" w:eastAsia="Times New Roman" w:hAnsi="Arial" w:cs="Arial"/>
          <w:color w:val="000000"/>
        </w:rPr>
        <w:t xml:space="preserve"> to which the crate is associated, The </w:t>
      </w:r>
      <w:r w:rsidRPr="009401D9">
        <w:rPr>
          <w:rFonts w:ascii="Arial" w:eastAsia="Times New Roman" w:hAnsi="Arial" w:cs="Arial"/>
          <w:b/>
          <w:bCs/>
          <w:color w:val="000000"/>
        </w:rPr>
        <w:t>Last Order Code</w:t>
      </w:r>
      <w:r w:rsidRPr="009401D9">
        <w:rPr>
          <w:rFonts w:ascii="Arial" w:eastAsia="Times New Roman" w:hAnsi="Arial" w:cs="Arial"/>
          <w:color w:val="000000"/>
        </w:rPr>
        <w:t xml:space="preserve">, The </w:t>
      </w:r>
      <w:r w:rsidRPr="009401D9">
        <w:rPr>
          <w:rFonts w:ascii="Arial" w:eastAsia="Times New Roman" w:hAnsi="Arial" w:cs="Arial"/>
          <w:b/>
          <w:bCs/>
          <w:color w:val="000000"/>
        </w:rPr>
        <w:t>Last Order Code</w:t>
      </w:r>
      <w:r w:rsidRPr="009401D9">
        <w:rPr>
          <w:rFonts w:ascii="Arial" w:eastAsia="Times New Roman" w:hAnsi="Arial" w:cs="Arial"/>
          <w:color w:val="000000"/>
        </w:rPr>
        <w:t xml:space="preserve">, </w:t>
      </w:r>
      <w:r w:rsidRPr="009401D9">
        <w:rPr>
          <w:rFonts w:ascii="Arial" w:eastAsia="Times New Roman" w:hAnsi="Arial" w:cs="Arial"/>
          <w:b/>
          <w:bCs/>
          <w:color w:val="000000"/>
        </w:rPr>
        <w:t>Picker Name</w:t>
      </w:r>
      <w:r w:rsidRPr="009401D9">
        <w:rPr>
          <w:rFonts w:ascii="Arial" w:eastAsia="Times New Roman" w:hAnsi="Arial" w:cs="Arial"/>
          <w:color w:val="000000"/>
        </w:rPr>
        <w:t>,  </w:t>
      </w:r>
      <w:r w:rsidRPr="009401D9">
        <w:rPr>
          <w:rFonts w:ascii="Arial" w:eastAsia="Times New Roman" w:hAnsi="Arial" w:cs="Arial"/>
          <w:b/>
          <w:bCs/>
          <w:color w:val="000000"/>
        </w:rPr>
        <w:t>Delivery Executive Name</w:t>
      </w:r>
      <w:r w:rsidRPr="009401D9">
        <w:rPr>
          <w:rFonts w:ascii="Arial" w:eastAsia="Times New Roman" w:hAnsi="Arial" w:cs="Arial"/>
          <w:color w:val="000000"/>
        </w:rPr>
        <w:t xml:space="preserve"> and an </w:t>
      </w:r>
      <w:r w:rsidRPr="009401D9">
        <w:rPr>
          <w:rFonts w:ascii="Arial" w:eastAsia="Times New Roman" w:hAnsi="Arial" w:cs="Arial"/>
          <w:b/>
          <w:bCs/>
          <w:color w:val="000000"/>
        </w:rPr>
        <w:t>Action</w:t>
      </w:r>
      <w:r w:rsidRPr="009401D9">
        <w:rPr>
          <w:rFonts w:ascii="Arial" w:eastAsia="Times New Roman" w:hAnsi="Arial" w:cs="Arial"/>
          <w:color w:val="000000"/>
        </w:rPr>
        <w:t xml:space="preserve"> button to see the Product details </w:t>
      </w:r>
      <w:r w:rsidRPr="009401D9">
        <w:rPr>
          <w:rFonts w:ascii="Arial" w:eastAsia="Times New Roman" w:hAnsi="Arial" w:cs="Arial"/>
          <w:color w:val="666666"/>
        </w:rPr>
        <w:t>[screenshot 3]</w:t>
      </w:r>
      <w:r w:rsidRPr="009401D9">
        <w:rPr>
          <w:rFonts w:ascii="Arial" w:eastAsia="Times New Roman" w:hAnsi="Arial" w:cs="Arial"/>
          <w:color w:val="000000"/>
        </w:rPr>
        <w:t xml:space="preserve"> like </w:t>
      </w:r>
      <w:r w:rsidRPr="009401D9">
        <w:rPr>
          <w:rFonts w:ascii="Arial" w:eastAsia="Times New Roman" w:hAnsi="Arial" w:cs="Arial"/>
          <w:b/>
          <w:bCs/>
          <w:color w:val="000000"/>
        </w:rPr>
        <w:t>Product Title</w:t>
      </w:r>
      <w:r w:rsidRPr="009401D9">
        <w:rPr>
          <w:rFonts w:ascii="Arial" w:eastAsia="Times New Roman" w:hAnsi="Arial" w:cs="Arial"/>
          <w:color w:val="000000"/>
        </w:rPr>
        <w:t xml:space="preserve">, </w:t>
      </w:r>
      <w:r w:rsidRPr="009401D9">
        <w:rPr>
          <w:rFonts w:ascii="Arial" w:eastAsia="Times New Roman" w:hAnsi="Arial" w:cs="Arial"/>
          <w:b/>
          <w:bCs/>
          <w:color w:val="000000"/>
        </w:rPr>
        <w:t>Mrp</w:t>
      </w:r>
      <w:r w:rsidRPr="009401D9">
        <w:rPr>
          <w:rFonts w:ascii="Arial" w:eastAsia="Times New Roman" w:hAnsi="Arial" w:cs="Arial"/>
          <w:color w:val="000000"/>
        </w:rPr>
        <w:t xml:space="preserve"> and </w:t>
      </w:r>
      <w:r w:rsidRPr="009401D9">
        <w:rPr>
          <w:rFonts w:ascii="Arial" w:eastAsia="Times New Roman" w:hAnsi="Arial" w:cs="Arial"/>
          <w:b/>
          <w:bCs/>
          <w:color w:val="000000"/>
        </w:rPr>
        <w:t>Quantity</w:t>
      </w:r>
      <w:r w:rsidRPr="009401D9">
        <w:rPr>
          <w:rFonts w:ascii="Arial" w:eastAsia="Times New Roman" w:hAnsi="Arial" w:cs="Arial"/>
          <w:color w:val="000000"/>
        </w:rPr>
        <w:t>.</w:t>
      </w:r>
    </w:p>
    <w:p w:rsidR="009401D9" w:rsidRPr="009401D9" w:rsidRDefault="009401D9" w:rsidP="009401D9">
      <w:pPr>
        <w:ind w:left="-990"/>
        <w:rPr>
          <w:rFonts w:eastAsia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</w:rPr>
        <w:lastRenderedPageBreak/>
        <w:drawing>
          <wp:inline distT="0" distB="0" distL="0" distR="0">
            <wp:extent cx="7200900" cy="3314700"/>
            <wp:effectExtent l="0" t="0" r="0" b="0"/>
            <wp:docPr id="27" name="Picture 27" descr="https://lh6.googleusercontent.com/wp52dR6DFdFp19k1U2IghXsRfIP2eXdwjFG8c98Be0P8J4u_VrCKaijPz_2qb_PExkXtSGiCvbWSxKrLrkr9z0At83JDlC1vvT5IEhFP1Nq-3ZNKHWqRcB8p6liqFUY7P1qRQuf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6.googleusercontent.com/wp52dR6DFdFp19k1U2IghXsRfIP2eXdwjFG8c98Be0P8J4u_VrCKaijPz_2qb_PExkXtSGiCvbWSxKrLrkr9z0At83JDlC1vvT5IEhFP1Nq-3ZNKHWqRcB8p6liqFUY7P1qRQufq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1D9" w:rsidRPr="009401D9" w:rsidRDefault="009401D9" w:rsidP="009401D9">
      <w:pPr>
        <w:jc w:val="center"/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666666"/>
        </w:rPr>
        <w:t>[screenshot 2]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ind w:left="-900"/>
        <w:rPr>
          <w:rFonts w:eastAsia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</w:rPr>
        <w:drawing>
          <wp:inline distT="0" distB="0" distL="0" distR="0">
            <wp:extent cx="7124700" cy="4095750"/>
            <wp:effectExtent l="0" t="0" r="0" b="0"/>
            <wp:docPr id="26" name="Picture 26" descr="https://lh5.googleusercontent.com/YjWZdUKqy2oQQa7ML8EThaDbeohayVMMRTaDjyNCJIUaoYdxTTkT0ttcSfoV_o3ytQopzXiDF3DyL6TSL3wCGHbV2dl3KVXfyC1eOyTUGiN4isx7-UpdUrG6y9KaS3ZvjCFLR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5.googleusercontent.com/YjWZdUKqy2oQQa7ML8EThaDbeohayVMMRTaDjyNCJIUaoYdxTTkT0ttcSfoV_o3ytQopzXiDF3DyL6TSL3wCGHbV2dl3KVXfyC1eOyTUGiN4isx7-UpdUrG6y9KaS3ZvjCFLRrS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1D9" w:rsidRPr="009401D9" w:rsidRDefault="009401D9" w:rsidP="009401D9">
      <w:pPr>
        <w:jc w:val="center"/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666666"/>
        </w:rPr>
        <w:t>[screenshot 3]</w:t>
      </w:r>
    </w:p>
    <w:p w:rsidR="009401D9" w:rsidRPr="009401D9" w:rsidRDefault="009401D9" w:rsidP="009401D9">
      <w:pPr>
        <w:spacing w:before="240" w:after="80"/>
        <w:outlineLvl w:val="4"/>
        <w:rPr>
          <w:rFonts w:eastAsia="Times New Roman"/>
          <w:b/>
          <w:bCs/>
          <w:sz w:val="20"/>
          <w:szCs w:val="20"/>
        </w:rPr>
      </w:pPr>
      <w:r w:rsidRPr="009401D9">
        <w:rPr>
          <w:rFonts w:ascii="Arial" w:eastAsia="Times New Roman" w:hAnsi="Arial" w:cs="Arial"/>
          <w:b/>
          <w:bCs/>
          <w:color w:val="000000"/>
          <w:u w:val="single"/>
        </w:rPr>
        <w:t>Flow: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000000"/>
        </w:rPr>
        <w:t>    According to the crate status and transaction status the flow of the crate is explained as below: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spacing w:before="240" w:after="80"/>
        <w:outlineLvl w:val="5"/>
        <w:rPr>
          <w:rFonts w:eastAsia="Times New Roman"/>
          <w:b/>
          <w:bCs/>
          <w:sz w:val="15"/>
          <w:szCs w:val="15"/>
        </w:rPr>
      </w:pPr>
      <w:r w:rsidRPr="009401D9">
        <w:rPr>
          <w:rFonts w:ascii="Arial" w:eastAsia="Times New Roman" w:hAnsi="Arial" w:cs="Arial"/>
          <w:b/>
          <w:bCs/>
          <w:color w:val="000000"/>
        </w:rPr>
        <w:t>Check for Crate Availability: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ind w:firstLine="720"/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000000"/>
        </w:rPr>
        <w:t xml:space="preserve">Picker scans the crate </w:t>
      </w:r>
      <w:r w:rsidRPr="009401D9">
        <w:rPr>
          <w:rFonts w:ascii="Arial" w:eastAsia="Times New Roman" w:hAnsi="Arial" w:cs="Arial"/>
          <w:b/>
          <w:bCs/>
          <w:i/>
          <w:iCs/>
          <w:color w:val="3C78D8"/>
        </w:rPr>
        <w:t>(App Home (Left Menu) =&gt; Picker =&gt; Pending =&gt; Order Details =&gt; Order List Items)</w:t>
      </w:r>
      <w:r w:rsidRPr="009401D9">
        <w:rPr>
          <w:rFonts w:ascii="Arial" w:eastAsia="Times New Roman" w:hAnsi="Arial" w:cs="Arial"/>
          <w:color w:val="000000"/>
        </w:rPr>
        <w:t xml:space="preserve"> and checks whether the crate is available to assign for an order, if the crate status and transaction status are </w:t>
      </w:r>
      <w:r w:rsidRPr="009401D9">
        <w:rPr>
          <w:rFonts w:ascii="Arial" w:eastAsia="Times New Roman" w:hAnsi="Arial" w:cs="Arial"/>
          <w:b/>
          <w:bCs/>
          <w:color w:val="000000"/>
        </w:rPr>
        <w:t>Empty</w:t>
      </w:r>
      <w:r w:rsidRPr="009401D9">
        <w:rPr>
          <w:rFonts w:ascii="Arial" w:eastAsia="Times New Roman" w:hAnsi="Arial" w:cs="Arial"/>
          <w:color w:val="000000"/>
        </w:rPr>
        <w:t xml:space="preserve"> and </w:t>
      </w:r>
      <w:r w:rsidRPr="009401D9">
        <w:rPr>
          <w:rFonts w:ascii="Arial" w:eastAsia="Times New Roman" w:hAnsi="Arial" w:cs="Arial"/>
          <w:b/>
          <w:bCs/>
          <w:color w:val="000000"/>
        </w:rPr>
        <w:t>Available</w:t>
      </w:r>
      <w:r w:rsidRPr="009401D9">
        <w:rPr>
          <w:rFonts w:ascii="Arial" w:eastAsia="Times New Roman" w:hAnsi="Arial" w:cs="Arial"/>
          <w:color w:val="000000"/>
        </w:rPr>
        <w:t xml:space="preserve"> respectively then the crate can be assigned to an order or else an alert will be thrown to scan other crate </w:t>
      </w:r>
      <w:r w:rsidRPr="009401D9">
        <w:rPr>
          <w:rFonts w:ascii="Arial" w:eastAsia="Times New Roman" w:hAnsi="Arial" w:cs="Arial"/>
          <w:color w:val="666666"/>
        </w:rPr>
        <w:t>[screenshot 4]</w:t>
      </w:r>
      <w:r w:rsidRPr="009401D9">
        <w:rPr>
          <w:rFonts w:ascii="Arial" w:eastAsia="Times New Roman" w:hAnsi="Arial" w:cs="Arial"/>
          <w:color w:val="000000"/>
        </w:rPr>
        <w:t>.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</w:rPr>
        <w:drawing>
          <wp:inline distT="0" distB="0" distL="0" distR="0">
            <wp:extent cx="2295525" cy="4067175"/>
            <wp:effectExtent l="0" t="0" r="9525" b="9525"/>
            <wp:docPr id="25" name="Picture 25" descr="https://lh3.googleusercontent.com/AbH5Ojcps4gj66uM1dMwgo_diRF6N2kS6UYzoFmxHpslxBeXC4ql-UoZJyLd0iQo2lJjlfd2RmfYjYTW3PMUGsb-uppQxsWu7rhyFKCsmMlh-dnA-pCCpUHoNfwvcTSQCmVO0T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lh3.googleusercontent.com/AbH5Ojcps4gj66uM1dMwgo_diRF6N2kS6UYzoFmxHpslxBeXC4ql-UoZJyLd0iQo2lJjlfd2RmfYjYTW3PMUGsb-uppQxsWu7rhyFKCsmMlh-dnA-pCCpUHoNfwvcTSQCmVO0Tr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01D9">
        <w:rPr>
          <w:rFonts w:ascii="Arial" w:eastAsia="Times New Roman" w:hAnsi="Arial" w:cs="Arial"/>
          <w:color w:val="000000"/>
        </w:rPr>
        <w:t xml:space="preserve">        </w:t>
      </w:r>
      <w:r>
        <w:rPr>
          <w:rFonts w:ascii="Arial" w:eastAsia="Times New Roman" w:hAnsi="Arial" w:cs="Arial"/>
          <w:noProof/>
          <w:color w:val="000000"/>
        </w:rPr>
        <w:drawing>
          <wp:inline distT="0" distB="0" distL="0" distR="0">
            <wp:extent cx="2286000" cy="4067175"/>
            <wp:effectExtent l="0" t="0" r="0" b="9525"/>
            <wp:docPr id="24" name="Picture 24" descr="https://lh5.googleusercontent.com/zjbZ4tXlp0ywfXYEHxwo8a1KvWGcNbyp3jpt2Z60F56A5B9XPLV5o4U2Caf-f8IdoX8XQ8kF5W9D8bjqk-XnObFIrX1dGWzo0vzA99A_I2IL--xTeRSvpaslBREwZx4ZyfnREa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5.googleusercontent.com/zjbZ4tXlp0ywfXYEHxwo8a1KvWGcNbyp3jpt2Z60F56A5B9XPLV5o4U2Caf-f8IdoX8XQ8kF5W9D8bjqk-XnObFIrX1dGWzo0vzA99A_I2IL--xTeRSvpaslBREwZx4ZyfnREaei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1D9" w:rsidRPr="009401D9" w:rsidRDefault="009401D9" w:rsidP="009401D9">
      <w:pPr>
        <w:ind w:firstLine="720"/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666666"/>
        </w:rPr>
        <w:t xml:space="preserve">     [screenshot 4]                        [screenshot 5]</w:t>
      </w:r>
    </w:p>
    <w:p w:rsidR="009401D9" w:rsidRPr="009401D9" w:rsidRDefault="009401D9" w:rsidP="009401D9">
      <w:pPr>
        <w:spacing w:before="240" w:after="80"/>
        <w:outlineLvl w:val="5"/>
        <w:rPr>
          <w:rFonts w:eastAsia="Times New Roman"/>
          <w:b/>
          <w:bCs/>
          <w:sz w:val="15"/>
          <w:szCs w:val="15"/>
        </w:rPr>
      </w:pPr>
      <w:r w:rsidRPr="009401D9">
        <w:rPr>
          <w:rFonts w:ascii="Arial" w:eastAsia="Times New Roman" w:hAnsi="Arial" w:cs="Arial"/>
          <w:b/>
          <w:bCs/>
          <w:color w:val="000000"/>
        </w:rPr>
        <w:t>Crate Allocation: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ind w:firstLine="720"/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000000"/>
        </w:rPr>
        <w:t xml:space="preserve">Upon scanning the available crate </w:t>
      </w:r>
      <w:r w:rsidRPr="009401D9">
        <w:rPr>
          <w:rFonts w:ascii="Arial" w:eastAsia="Times New Roman" w:hAnsi="Arial" w:cs="Arial"/>
          <w:b/>
          <w:bCs/>
          <w:i/>
          <w:iCs/>
          <w:color w:val="3C78D8"/>
        </w:rPr>
        <w:t>(App Home (Left Menu) =&gt; Picker =&gt; Pending =&gt; Order Details =&gt; Order List Items)</w:t>
      </w:r>
      <w:r w:rsidRPr="009401D9">
        <w:rPr>
          <w:rFonts w:ascii="Arial" w:eastAsia="Times New Roman" w:hAnsi="Arial" w:cs="Arial"/>
          <w:color w:val="000000"/>
        </w:rPr>
        <w:t xml:space="preserve">, status of the crate will be updated to </w:t>
      </w:r>
      <w:r w:rsidRPr="009401D9">
        <w:rPr>
          <w:rFonts w:ascii="Arial" w:eastAsia="Times New Roman" w:hAnsi="Arial" w:cs="Arial"/>
          <w:b/>
          <w:bCs/>
          <w:color w:val="000000"/>
        </w:rPr>
        <w:t>Allocated</w:t>
      </w:r>
      <w:r w:rsidRPr="009401D9">
        <w:rPr>
          <w:rFonts w:ascii="Arial" w:eastAsia="Times New Roman" w:hAnsi="Arial" w:cs="Arial"/>
          <w:color w:val="000000"/>
        </w:rPr>
        <w:t xml:space="preserve">. Now the picker can place the products of a particular order and the crate is associated to that order after the submission </w:t>
      </w:r>
      <w:r w:rsidRPr="009401D9">
        <w:rPr>
          <w:rFonts w:ascii="Arial" w:eastAsia="Times New Roman" w:hAnsi="Arial" w:cs="Arial"/>
          <w:color w:val="666666"/>
        </w:rPr>
        <w:t>[screenshot 5]</w:t>
      </w:r>
      <w:r w:rsidRPr="009401D9">
        <w:rPr>
          <w:rFonts w:ascii="Arial" w:eastAsia="Times New Roman" w:hAnsi="Arial" w:cs="Arial"/>
          <w:color w:val="000000"/>
        </w:rPr>
        <w:t>.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spacing w:before="240" w:after="80"/>
        <w:outlineLvl w:val="5"/>
        <w:rPr>
          <w:rFonts w:eastAsia="Times New Roman"/>
          <w:b/>
          <w:bCs/>
          <w:sz w:val="15"/>
          <w:szCs w:val="15"/>
        </w:rPr>
      </w:pPr>
      <w:r w:rsidRPr="009401D9">
        <w:rPr>
          <w:rFonts w:ascii="Arial" w:eastAsia="Times New Roman" w:hAnsi="Arial" w:cs="Arial"/>
          <w:b/>
          <w:bCs/>
          <w:color w:val="000000"/>
        </w:rPr>
        <w:t>Filled and Ready For Dispatch: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ind w:firstLine="720"/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000000"/>
        </w:rPr>
        <w:lastRenderedPageBreak/>
        <w:t xml:space="preserve">Upon submission </w:t>
      </w:r>
      <w:r w:rsidRPr="009401D9">
        <w:rPr>
          <w:rFonts w:ascii="Arial" w:eastAsia="Times New Roman" w:hAnsi="Arial" w:cs="Arial"/>
          <w:b/>
          <w:bCs/>
          <w:i/>
          <w:iCs/>
          <w:color w:val="3C78D8"/>
        </w:rPr>
        <w:t>(App Home (Left Menu) =&gt; Picker =&gt; Pending =&gt; Order Details =&gt; Order List Items)</w:t>
      </w:r>
      <w:r w:rsidRPr="009401D9">
        <w:rPr>
          <w:rFonts w:ascii="Arial" w:eastAsia="Times New Roman" w:hAnsi="Arial" w:cs="Arial"/>
          <w:color w:val="000000"/>
        </w:rPr>
        <w:t xml:space="preserve"> the crate status and transaction status will be updated to </w:t>
      </w:r>
      <w:r w:rsidRPr="009401D9">
        <w:rPr>
          <w:rFonts w:ascii="Arial" w:eastAsia="Times New Roman" w:hAnsi="Arial" w:cs="Arial"/>
          <w:b/>
          <w:bCs/>
          <w:color w:val="000000"/>
        </w:rPr>
        <w:t>Filled</w:t>
      </w:r>
      <w:r w:rsidRPr="009401D9">
        <w:rPr>
          <w:rFonts w:ascii="Arial" w:eastAsia="Times New Roman" w:hAnsi="Arial" w:cs="Arial"/>
          <w:color w:val="000000"/>
        </w:rPr>
        <w:t xml:space="preserve"> and </w:t>
      </w:r>
      <w:r w:rsidRPr="009401D9">
        <w:rPr>
          <w:rFonts w:ascii="Arial" w:eastAsia="Times New Roman" w:hAnsi="Arial" w:cs="Arial"/>
          <w:b/>
          <w:bCs/>
          <w:color w:val="000000"/>
        </w:rPr>
        <w:t>Ready For Dispatch</w:t>
      </w:r>
      <w:r w:rsidRPr="009401D9">
        <w:rPr>
          <w:rFonts w:ascii="Arial" w:eastAsia="Times New Roman" w:hAnsi="Arial" w:cs="Arial"/>
          <w:color w:val="000000"/>
        </w:rPr>
        <w:t xml:space="preserve"> respectively </w:t>
      </w:r>
      <w:r w:rsidRPr="009401D9">
        <w:rPr>
          <w:rFonts w:ascii="Arial" w:eastAsia="Times New Roman" w:hAnsi="Arial" w:cs="Arial"/>
          <w:color w:val="666666"/>
        </w:rPr>
        <w:t>[screenshot 6]</w:t>
      </w:r>
      <w:r w:rsidRPr="009401D9">
        <w:rPr>
          <w:rFonts w:ascii="Arial" w:eastAsia="Times New Roman" w:hAnsi="Arial" w:cs="Arial"/>
          <w:color w:val="000000"/>
        </w:rPr>
        <w:t>.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jc w:val="center"/>
        <w:rPr>
          <w:rFonts w:eastAsia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</w:rPr>
        <w:drawing>
          <wp:inline distT="0" distB="0" distL="0" distR="0">
            <wp:extent cx="2400300" cy="4276725"/>
            <wp:effectExtent l="0" t="0" r="0" b="9525"/>
            <wp:docPr id="23" name="Picture 23" descr="https://lh5.googleusercontent.com/IpJcEsHzBY1_oKz58PQSVMrTxnOghF2Bivb0oS6zHz7by-He--JLtrldLLT2wat42cNOtPEyY6m4FGtjQB8p40-b_AgIIW_avM453K8XDdcPOMz-AwGYDFFyFCODfwDsf49Dxgx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lh5.googleusercontent.com/IpJcEsHzBY1_oKz58PQSVMrTxnOghF2Bivb0oS6zHz7by-He--JLtrldLLT2wat42cNOtPEyY6m4FGtjQB8p40-b_AgIIW_avM453K8XDdcPOMz-AwGYDFFyFCODfwDsf49Dxgx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1D9" w:rsidRPr="009401D9" w:rsidRDefault="009401D9" w:rsidP="009401D9">
      <w:pPr>
        <w:jc w:val="center"/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666666"/>
        </w:rPr>
        <w:t>[screenshot 6]</w:t>
      </w:r>
    </w:p>
    <w:p w:rsidR="009401D9" w:rsidRPr="009401D9" w:rsidRDefault="009401D9" w:rsidP="009401D9">
      <w:pPr>
        <w:spacing w:before="240" w:after="80"/>
        <w:outlineLvl w:val="5"/>
        <w:rPr>
          <w:rFonts w:eastAsia="Times New Roman"/>
          <w:b/>
          <w:bCs/>
          <w:sz w:val="15"/>
          <w:szCs w:val="15"/>
        </w:rPr>
      </w:pPr>
      <w:r w:rsidRPr="009401D9">
        <w:rPr>
          <w:rFonts w:ascii="Arial" w:eastAsia="Times New Roman" w:hAnsi="Arial" w:cs="Arial"/>
          <w:b/>
          <w:bCs/>
          <w:color w:val="000000"/>
        </w:rPr>
        <w:t>SIT DC To HUB: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ind w:firstLine="720"/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000000"/>
        </w:rPr>
        <w:t xml:space="preserve">Now the crates are pushed for verification </w:t>
      </w:r>
      <w:r w:rsidRPr="009401D9">
        <w:rPr>
          <w:rFonts w:ascii="Arial" w:eastAsia="Times New Roman" w:hAnsi="Arial" w:cs="Arial"/>
          <w:color w:val="666666"/>
        </w:rPr>
        <w:t>[screenshot 7]</w:t>
      </w:r>
      <w:r w:rsidRPr="009401D9">
        <w:rPr>
          <w:rFonts w:ascii="Arial" w:eastAsia="Times New Roman" w:hAnsi="Arial" w:cs="Arial"/>
          <w:color w:val="000000"/>
        </w:rPr>
        <w:t xml:space="preserve">, after completion of the verification the crate (s) transaction status will be update to </w:t>
      </w:r>
      <w:r w:rsidRPr="009401D9">
        <w:rPr>
          <w:rFonts w:ascii="Arial" w:eastAsia="Times New Roman" w:hAnsi="Arial" w:cs="Arial"/>
          <w:b/>
          <w:bCs/>
          <w:color w:val="000000"/>
        </w:rPr>
        <w:t xml:space="preserve">SIT DC to HUB </w:t>
      </w:r>
      <w:r w:rsidRPr="009401D9">
        <w:rPr>
          <w:rFonts w:ascii="Arial" w:eastAsia="Times New Roman" w:hAnsi="Arial" w:cs="Arial"/>
          <w:b/>
          <w:bCs/>
          <w:i/>
          <w:iCs/>
          <w:color w:val="3C78D8"/>
        </w:rPr>
        <w:t>(App Home (Left Menu) =&gt; SIT Orders)</w:t>
      </w:r>
      <w:r w:rsidRPr="009401D9">
        <w:rPr>
          <w:rFonts w:ascii="Arial" w:eastAsia="Times New Roman" w:hAnsi="Arial" w:cs="Arial"/>
          <w:color w:val="000000"/>
        </w:rPr>
        <w:t xml:space="preserve"> </w:t>
      </w:r>
      <w:r w:rsidRPr="009401D9">
        <w:rPr>
          <w:rFonts w:ascii="Arial" w:eastAsia="Times New Roman" w:hAnsi="Arial" w:cs="Arial"/>
          <w:color w:val="666666"/>
        </w:rPr>
        <w:t>[screenshot 8]</w:t>
      </w:r>
      <w:r w:rsidRPr="009401D9">
        <w:rPr>
          <w:rFonts w:ascii="Arial" w:eastAsia="Times New Roman" w:hAnsi="Arial" w:cs="Arial"/>
          <w:color w:val="000000"/>
        </w:rPr>
        <w:t>.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</w:rPr>
        <w:lastRenderedPageBreak/>
        <w:drawing>
          <wp:inline distT="0" distB="0" distL="0" distR="0">
            <wp:extent cx="2476500" cy="4381500"/>
            <wp:effectExtent l="0" t="0" r="0" b="0"/>
            <wp:docPr id="22" name="Picture 22" descr="https://lh5.googleusercontent.com/pxHfZBetMaAK89zymYHH-8hNnjUn4fslBxhNAgPh9AFo5RR7IcqjIZpTgdWRKk7tFZa7TI7hSHUDoL4CjgotLwJ0ftqApOqKbOn20Sya-eUqVspvJbic3lqgI4IT7lOs0-WRki7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h5.googleusercontent.com/pxHfZBetMaAK89zymYHH-8hNnjUn4fslBxhNAgPh9AFo5RR7IcqjIZpTgdWRKk7tFZa7TI7hSHUDoL4CjgotLwJ0ftqApOqKbOn20Sya-eUqVspvJbic3lqgI4IT7lOs0-WRki7X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01D9">
        <w:rPr>
          <w:rFonts w:ascii="Arial" w:eastAsia="Times New Roman" w:hAnsi="Arial" w:cs="Arial"/>
          <w:color w:val="000000"/>
        </w:rPr>
        <w:t xml:space="preserve">        </w:t>
      </w:r>
      <w:r>
        <w:rPr>
          <w:rFonts w:ascii="Arial" w:eastAsia="Times New Roman" w:hAnsi="Arial" w:cs="Arial"/>
          <w:noProof/>
          <w:color w:val="000000"/>
        </w:rPr>
        <w:drawing>
          <wp:inline distT="0" distB="0" distL="0" distR="0">
            <wp:extent cx="2447925" cy="4352925"/>
            <wp:effectExtent l="0" t="0" r="9525" b="9525"/>
            <wp:docPr id="21" name="Picture 21" descr="https://lh6.googleusercontent.com/krUEv9fJmsTLXgAs6V9qHj_uyPUQiKX6vgbRRWeWNSTlkTX5sgA6bQXiE6rWmvL5xhxqEyWTZ70mgwXnUeLTyhWQyCl5CGBlJK8Q_HptmE6gCiYj_wethh5UiMX0hgrlbFFNggp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lh6.googleusercontent.com/krUEv9fJmsTLXgAs6V9qHj_uyPUQiKX6vgbRRWeWNSTlkTX5sgA6bQXiE6rWmvL5xhxqEyWTZ70mgwXnUeLTyhWQyCl5CGBlJK8Q_HptmE6gCiYj_wethh5UiMX0hgrlbFFNggp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1D9" w:rsidRPr="009401D9" w:rsidRDefault="009401D9" w:rsidP="009401D9">
      <w:pPr>
        <w:ind w:left="720" w:firstLine="720"/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666666"/>
        </w:rPr>
        <w:t>[screenshot 7]                        [screenshot 8]</w:t>
      </w:r>
    </w:p>
    <w:p w:rsidR="009401D9" w:rsidRPr="009401D9" w:rsidRDefault="009401D9" w:rsidP="009401D9">
      <w:pPr>
        <w:spacing w:before="240" w:after="80"/>
        <w:outlineLvl w:val="5"/>
        <w:rPr>
          <w:rFonts w:eastAsia="Times New Roman"/>
          <w:b/>
          <w:bCs/>
          <w:sz w:val="15"/>
          <w:szCs w:val="15"/>
        </w:rPr>
      </w:pPr>
      <w:r w:rsidRPr="009401D9">
        <w:rPr>
          <w:rFonts w:ascii="Arial" w:eastAsia="Times New Roman" w:hAnsi="Arial" w:cs="Arial"/>
          <w:b/>
          <w:bCs/>
          <w:color w:val="000000"/>
        </w:rPr>
        <w:t>Crate In HUB: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ind w:firstLine="720"/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000000"/>
        </w:rPr>
        <w:t xml:space="preserve">Now the crates are moved to respective HUB’s. In HUB the HUB Incharge will receive the crates by scanning each crate </w:t>
      </w:r>
      <w:r w:rsidRPr="009401D9">
        <w:rPr>
          <w:rFonts w:ascii="Arial" w:eastAsia="Times New Roman" w:hAnsi="Arial" w:cs="Arial"/>
          <w:b/>
          <w:bCs/>
          <w:i/>
          <w:iCs/>
          <w:color w:val="3C78D8"/>
        </w:rPr>
        <w:t>(App Home (Left Menu) =&gt; SIH Orders)</w:t>
      </w:r>
      <w:r w:rsidRPr="009401D9">
        <w:rPr>
          <w:rFonts w:ascii="Arial" w:eastAsia="Times New Roman" w:hAnsi="Arial" w:cs="Arial"/>
          <w:color w:val="000000"/>
        </w:rPr>
        <w:t xml:space="preserve">. Upon scanning the crate, transaction status will be updated to </w:t>
      </w:r>
      <w:r w:rsidRPr="009401D9">
        <w:rPr>
          <w:rFonts w:ascii="Arial" w:eastAsia="Times New Roman" w:hAnsi="Arial" w:cs="Arial"/>
          <w:b/>
          <w:bCs/>
          <w:color w:val="000000"/>
        </w:rPr>
        <w:t>Crate In HUB</w:t>
      </w:r>
      <w:r w:rsidRPr="009401D9">
        <w:rPr>
          <w:rFonts w:ascii="Arial" w:eastAsia="Times New Roman" w:hAnsi="Arial" w:cs="Arial"/>
          <w:color w:val="000000"/>
        </w:rPr>
        <w:t>.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jc w:val="center"/>
        <w:rPr>
          <w:rFonts w:eastAsia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</w:rPr>
        <w:lastRenderedPageBreak/>
        <w:drawing>
          <wp:inline distT="0" distB="0" distL="0" distR="0">
            <wp:extent cx="2476500" cy="4429125"/>
            <wp:effectExtent l="0" t="0" r="0" b="9525"/>
            <wp:docPr id="20" name="Picture 20" descr="https://lh6.googleusercontent.com/gMsCbvcZtkJB9uSGMK-tbrDn_n7s8pJL0rkt3hI7RvR30fzFIy7TVGZdKOXzdUJyeIDRwbetvwh3ir_YAVbzN8rU3nN6kZVTPbk8YsZz8DUGnFNgCHOv1mFw4a-FoPMQ2KPWXyY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lh6.googleusercontent.com/gMsCbvcZtkJB9uSGMK-tbrDn_n7s8pJL0rkt3hI7RvR30fzFIy7TVGZdKOXzdUJyeIDRwbetvwh3ir_YAVbzN8rU3nN6kZVTPbk8YsZz8DUGnFNgCHOv1mFw4a-FoPMQ2KPWXyY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1D9" w:rsidRPr="009401D9" w:rsidRDefault="009401D9" w:rsidP="009401D9">
      <w:pPr>
        <w:jc w:val="center"/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666666"/>
        </w:rPr>
        <w:t>[screenshot 9]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spacing w:before="240" w:after="80"/>
        <w:outlineLvl w:val="5"/>
        <w:rPr>
          <w:rFonts w:eastAsia="Times New Roman"/>
          <w:b/>
          <w:bCs/>
          <w:sz w:val="15"/>
          <w:szCs w:val="15"/>
        </w:rPr>
      </w:pPr>
      <w:r w:rsidRPr="009401D9">
        <w:rPr>
          <w:rFonts w:ascii="Arial" w:eastAsia="Times New Roman" w:hAnsi="Arial" w:cs="Arial"/>
          <w:b/>
          <w:bCs/>
          <w:color w:val="000000"/>
        </w:rPr>
        <w:t>Out For Delivery: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ind w:firstLine="720"/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000000"/>
        </w:rPr>
        <w:t xml:space="preserve">The crates (Order) will be sent out for delivery </w:t>
      </w:r>
      <w:r w:rsidRPr="009401D9">
        <w:rPr>
          <w:rFonts w:ascii="Arial" w:eastAsia="Times New Roman" w:hAnsi="Arial" w:cs="Arial"/>
          <w:b/>
          <w:bCs/>
          <w:i/>
          <w:iCs/>
          <w:color w:val="3C78D8"/>
        </w:rPr>
        <w:t>(App Home (Left Menu) =&gt; Delivery =&gt; Pending =&gt; Order Details =&gt; DEL Sheet =&gt; Click on OUT FOR)</w:t>
      </w:r>
      <w:r w:rsidRPr="009401D9">
        <w:rPr>
          <w:rFonts w:ascii="Arial" w:eastAsia="Times New Roman" w:hAnsi="Arial" w:cs="Arial"/>
          <w:color w:val="000000"/>
        </w:rPr>
        <w:t xml:space="preserve"> </w:t>
      </w:r>
      <w:r w:rsidRPr="009401D9">
        <w:rPr>
          <w:rFonts w:ascii="Arial" w:eastAsia="Times New Roman" w:hAnsi="Arial" w:cs="Arial"/>
          <w:color w:val="666666"/>
        </w:rPr>
        <w:t>[screenshot 10]</w:t>
      </w:r>
      <w:r w:rsidRPr="009401D9">
        <w:rPr>
          <w:rFonts w:ascii="Arial" w:eastAsia="Times New Roman" w:hAnsi="Arial" w:cs="Arial"/>
          <w:color w:val="000000"/>
        </w:rPr>
        <w:t>, here the crates (order) will have three different stages as below:</w:t>
      </w:r>
    </w:p>
    <w:p w:rsidR="009401D9" w:rsidRPr="009401D9" w:rsidRDefault="009401D9" w:rsidP="009401D9">
      <w:pPr>
        <w:ind w:firstLine="720"/>
        <w:jc w:val="center"/>
        <w:rPr>
          <w:rFonts w:eastAsia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</w:rPr>
        <w:lastRenderedPageBreak/>
        <w:drawing>
          <wp:inline distT="0" distB="0" distL="0" distR="0">
            <wp:extent cx="2638425" cy="4667250"/>
            <wp:effectExtent l="0" t="0" r="9525" b="0"/>
            <wp:docPr id="19" name="Picture 19" descr="https://lh6.googleusercontent.com/pkiW6gkQ_WNTpx6HLt4vNL_IKs_mk2kgkQzgWpi7hEt6AoFxowlP3g6u8kQRvIg7Mzj7L_R6Rcui2OgSyZswKaVhi4yAPLurarN8aYzsOtypMTEqM1fVeCDRVJK92BV83sASZhZ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lh6.googleusercontent.com/pkiW6gkQ_WNTpx6HLt4vNL_IKs_mk2kgkQzgWpi7hEt6AoFxowlP3g6u8kQRvIg7Mzj7L_R6Rcui2OgSyZswKaVhi4yAPLurarN8aYzsOtypMTEqM1fVeCDRVJK92BV83sASZhZQ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1D9" w:rsidRPr="009401D9" w:rsidRDefault="009401D9" w:rsidP="009401D9">
      <w:pPr>
        <w:jc w:val="center"/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666666"/>
        </w:rPr>
        <w:t>[screenshot 10]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numPr>
          <w:ilvl w:val="0"/>
          <w:numId w:val="1"/>
        </w:numPr>
        <w:ind w:left="1440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9401D9">
        <w:rPr>
          <w:rFonts w:ascii="Arial" w:eastAsia="Times New Roman" w:hAnsi="Arial" w:cs="Arial"/>
          <w:b/>
          <w:bCs/>
          <w:color w:val="000000"/>
        </w:rPr>
        <w:t>Delivered: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000000"/>
        </w:rPr>
        <w:t xml:space="preserve">            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000000"/>
        </w:rPr>
        <w:t xml:space="preserve">            If the order is fully delivered </w:t>
      </w:r>
      <w:r w:rsidRPr="009401D9">
        <w:rPr>
          <w:rFonts w:ascii="Arial" w:eastAsia="Times New Roman" w:hAnsi="Arial" w:cs="Arial"/>
          <w:b/>
          <w:bCs/>
          <w:i/>
          <w:iCs/>
          <w:color w:val="3C78D8"/>
        </w:rPr>
        <w:t>(App Home (Left Menu) =&gt; Delivery =&gt; Pending =&gt; Order Details =&gt; DEL Sheet =&gt; Click on DELIVER)</w:t>
      </w:r>
      <w:r w:rsidRPr="009401D9">
        <w:rPr>
          <w:rFonts w:ascii="Arial" w:eastAsia="Times New Roman" w:hAnsi="Arial" w:cs="Arial"/>
          <w:color w:val="000000"/>
        </w:rPr>
        <w:t xml:space="preserve"> </w:t>
      </w:r>
      <w:r w:rsidRPr="009401D9">
        <w:rPr>
          <w:rFonts w:ascii="Arial" w:eastAsia="Times New Roman" w:hAnsi="Arial" w:cs="Arial"/>
          <w:color w:val="666666"/>
        </w:rPr>
        <w:t xml:space="preserve">[screenshot 11] [screenshot 12] </w:t>
      </w:r>
      <w:r w:rsidRPr="009401D9">
        <w:rPr>
          <w:rFonts w:ascii="Arial" w:eastAsia="Times New Roman" w:hAnsi="Arial" w:cs="Arial"/>
          <w:color w:val="000000"/>
        </w:rPr>
        <w:t xml:space="preserve">then the crate status will be updated to </w:t>
      </w:r>
      <w:r w:rsidRPr="009401D9">
        <w:rPr>
          <w:rFonts w:ascii="Arial" w:eastAsia="Times New Roman" w:hAnsi="Arial" w:cs="Arial"/>
          <w:b/>
          <w:bCs/>
          <w:color w:val="000000"/>
        </w:rPr>
        <w:t>Empty</w:t>
      </w:r>
      <w:r w:rsidRPr="009401D9">
        <w:rPr>
          <w:rFonts w:ascii="Arial" w:eastAsia="Times New Roman" w:hAnsi="Arial" w:cs="Arial"/>
          <w:color w:val="000000"/>
        </w:rPr>
        <w:t xml:space="preserve"> and the transaction status will remain same </w:t>
      </w:r>
      <w:r w:rsidRPr="009401D9">
        <w:rPr>
          <w:rFonts w:ascii="Arial" w:eastAsia="Times New Roman" w:hAnsi="Arial" w:cs="Arial"/>
          <w:b/>
          <w:bCs/>
          <w:color w:val="000000"/>
        </w:rPr>
        <w:t>Crate In HUB</w:t>
      </w:r>
      <w:r w:rsidRPr="009401D9">
        <w:rPr>
          <w:rFonts w:ascii="Arial" w:eastAsia="Times New Roman" w:hAnsi="Arial" w:cs="Arial"/>
          <w:color w:val="000000"/>
        </w:rPr>
        <w:t>.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</w:rPr>
        <w:lastRenderedPageBreak/>
        <w:drawing>
          <wp:inline distT="0" distB="0" distL="0" distR="0">
            <wp:extent cx="2381250" cy="4210050"/>
            <wp:effectExtent l="0" t="0" r="0" b="0"/>
            <wp:docPr id="18" name="Picture 18" descr="https://lh3.googleusercontent.com/Q4BCOrEOgi_n5XYQczTwmPHbrA6yrQwIW1w3YnuFDiXUFc0haSnONRK3iNK227xTBhTmqyARgu1ae4ztzaSYIcp9S_K_JvfIvaNhKgAfMd3GaAgUsn64qiK2qyzDIhzyJBY4Xzn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lh3.googleusercontent.com/Q4BCOrEOgi_n5XYQczTwmPHbrA6yrQwIW1w3YnuFDiXUFc0haSnONRK3iNK227xTBhTmqyARgu1ae4ztzaSYIcp9S_K_JvfIvaNhKgAfMd3GaAgUsn64qiK2qyzDIhzyJBY4Xzn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01D9">
        <w:rPr>
          <w:rFonts w:ascii="Arial" w:eastAsia="Times New Roman" w:hAnsi="Arial" w:cs="Arial"/>
          <w:color w:val="000000"/>
        </w:rPr>
        <w:t xml:space="preserve">        </w:t>
      </w:r>
      <w:r>
        <w:rPr>
          <w:rFonts w:ascii="Arial" w:eastAsia="Times New Roman" w:hAnsi="Arial" w:cs="Arial"/>
          <w:noProof/>
          <w:color w:val="000000"/>
        </w:rPr>
        <w:drawing>
          <wp:inline distT="0" distB="0" distL="0" distR="0">
            <wp:extent cx="2390775" cy="4248150"/>
            <wp:effectExtent l="0" t="0" r="9525" b="0"/>
            <wp:docPr id="17" name="Picture 17" descr="https://lh3.googleusercontent.com/QzE55N9fWYq7DLSGUgHfz_U9Nl7-0E75qQR8t7UihLchulVEYtgja63o40gMuCiG9AZcAavGhoWOPrGB_9oRvptEKdoKOosr59vEQuoY2xH22acRdf1CcpjKD9MP6Jf5v2fIDd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lh3.googleusercontent.com/QzE55N9fWYq7DLSGUgHfz_U9Nl7-0E75qQR8t7UihLchulVEYtgja63o40gMuCiG9AZcAavGhoWOPrGB_9oRvptEKdoKOosr59vEQuoY2xH22acRdf1CcpjKD9MP6Jf5v2fIDdpa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1D9" w:rsidRPr="009401D9" w:rsidRDefault="009401D9" w:rsidP="009401D9">
      <w:pPr>
        <w:ind w:left="720" w:firstLine="720"/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666666"/>
        </w:rPr>
        <w:t>[screenshot 11]                    [screenshot 12]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9401D9">
        <w:rPr>
          <w:rFonts w:ascii="Arial" w:eastAsia="Times New Roman" w:hAnsi="Arial" w:cs="Arial"/>
          <w:b/>
          <w:bCs/>
          <w:color w:val="000000"/>
        </w:rPr>
        <w:t>Partially Delivered: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000000"/>
        </w:rPr>
        <w:t xml:space="preserve">            If the order was partially delivered then the crate status and transaction status will be remain same as </w:t>
      </w:r>
      <w:r w:rsidRPr="009401D9">
        <w:rPr>
          <w:rFonts w:ascii="Arial" w:eastAsia="Times New Roman" w:hAnsi="Arial" w:cs="Arial"/>
          <w:b/>
          <w:bCs/>
          <w:color w:val="000000"/>
        </w:rPr>
        <w:t>Filled</w:t>
      </w:r>
      <w:r w:rsidRPr="009401D9">
        <w:rPr>
          <w:rFonts w:ascii="Arial" w:eastAsia="Times New Roman" w:hAnsi="Arial" w:cs="Arial"/>
          <w:color w:val="000000"/>
        </w:rPr>
        <w:t xml:space="preserve"> and </w:t>
      </w:r>
      <w:r w:rsidRPr="009401D9">
        <w:rPr>
          <w:rFonts w:ascii="Arial" w:eastAsia="Times New Roman" w:hAnsi="Arial" w:cs="Arial"/>
          <w:b/>
          <w:bCs/>
          <w:color w:val="000000"/>
        </w:rPr>
        <w:t>Crate In HUB</w:t>
      </w:r>
      <w:r w:rsidRPr="009401D9">
        <w:rPr>
          <w:rFonts w:ascii="Arial" w:eastAsia="Times New Roman" w:hAnsi="Arial" w:cs="Arial"/>
          <w:color w:val="000000"/>
        </w:rPr>
        <w:t xml:space="preserve"> respectively. The entries for partial delivery will be entered and clicks on deliver button </w:t>
      </w:r>
      <w:r w:rsidRPr="009401D9">
        <w:rPr>
          <w:rFonts w:ascii="Arial" w:eastAsia="Times New Roman" w:hAnsi="Arial" w:cs="Arial"/>
          <w:b/>
          <w:bCs/>
          <w:i/>
          <w:iCs/>
          <w:color w:val="3C78D8"/>
        </w:rPr>
        <w:t>(App Home (Left Menu) =&gt; Delivery =&gt; Pending =&gt; Order Details =&gt; DEL Sheet =&gt; Click on DELIVER)</w:t>
      </w:r>
      <w:r w:rsidRPr="009401D9">
        <w:rPr>
          <w:rFonts w:ascii="Arial" w:eastAsia="Times New Roman" w:hAnsi="Arial" w:cs="Arial"/>
          <w:color w:val="000000"/>
        </w:rPr>
        <w:t>. Here we are not changing the status of the crate.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9401D9">
        <w:rPr>
          <w:rFonts w:ascii="Arial" w:eastAsia="Times New Roman" w:hAnsi="Arial" w:cs="Arial"/>
          <w:b/>
          <w:bCs/>
          <w:color w:val="000000"/>
        </w:rPr>
        <w:t>Returned: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000000"/>
        </w:rPr>
        <w:t xml:space="preserve">            If the order is returned then here also the Partially Delivered scenario is applicable. For return orders </w:t>
      </w:r>
      <w:r w:rsidRPr="009401D9">
        <w:rPr>
          <w:rFonts w:ascii="Arial" w:eastAsia="Times New Roman" w:hAnsi="Arial" w:cs="Arial"/>
          <w:b/>
          <w:bCs/>
          <w:i/>
          <w:iCs/>
          <w:color w:val="3C78D8"/>
        </w:rPr>
        <w:t>(App Home (Left Menu) =&gt; Delivery =&gt; Pending =&gt; Order Details =&gt; DEL Sheet =&gt; Click on RETURN)</w:t>
      </w:r>
      <w:r w:rsidRPr="009401D9">
        <w:rPr>
          <w:rFonts w:ascii="Arial" w:eastAsia="Times New Roman" w:hAnsi="Arial" w:cs="Arial"/>
          <w:color w:val="000000"/>
        </w:rPr>
        <w:t xml:space="preserve"> the delivery executive will click RETURN button.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spacing w:before="240" w:after="80"/>
        <w:outlineLvl w:val="5"/>
        <w:rPr>
          <w:rFonts w:eastAsia="Times New Roman"/>
          <w:b/>
          <w:bCs/>
          <w:sz w:val="15"/>
          <w:szCs w:val="15"/>
        </w:rPr>
      </w:pPr>
      <w:r w:rsidRPr="009401D9">
        <w:rPr>
          <w:rFonts w:ascii="Arial" w:eastAsia="Times New Roman" w:hAnsi="Arial" w:cs="Arial"/>
          <w:b/>
          <w:bCs/>
          <w:color w:val="000000"/>
        </w:rPr>
        <w:t>SIT HUB To DC: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000000"/>
        </w:rPr>
        <w:t xml:space="preserve">    After Out For Delivery, the crates (order) will be returned to HUB. Now these crates should be sent back to DC. For this the HUB manager </w:t>
      </w:r>
      <w:r w:rsidRPr="009401D9">
        <w:rPr>
          <w:rFonts w:ascii="Arial" w:eastAsia="Times New Roman" w:hAnsi="Arial" w:cs="Arial"/>
          <w:b/>
          <w:bCs/>
          <w:i/>
          <w:iCs/>
          <w:color w:val="3C78D8"/>
        </w:rPr>
        <w:t>(App Home (Left Menu) =&gt; Orders =&gt; RAH DEL Orders)</w:t>
      </w:r>
      <w:r w:rsidRPr="009401D9">
        <w:rPr>
          <w:rFonts w:ascii="Arial" w:eastAsia="Times New Roman" w:hAnsi="Arial" w:cs="Arial"/>
          <w:color w:val="000000"/>
        </w:rPr>
        <w:t xml:space="preserve"> will scan all the crates (orders) either the delivered or partially delivered or returned </w:t>
      </w:r>
      <w:r w:rsidRPr="009401D9">
        <w:rPr>
          <w:rFonts w:ascii="Arial" w:eastAsia="Times New Roman" w:hAnsi="Arial" w:cs="Arial"/>
          <w:color w:val="000000"/>
        </w:rPr>
        <w:lastRenderedPageBreak/>
        <w:t xml:space="preserve">orders. Upon scanning the crate the transaction status will be updated to </w:t>
      </w:r>
      <w:r w:rsidRPr="009401D9">
        <w:rPr>
          <w:rFonts w:ascii="Arial" w:eastAsia="Times New Roman" w:hAnsi="Arial" w:cs="Arial"/>
          <w:b/>
          <w:bCs/>
          <w:color w:val="000000"/>
        </w:rPr>
        <w:t>SIT HUB TO DC</w:t>
      </w:r>
      <w:r w:rsidRPr="009401D9">
        <w:rPr>
          <w:rFonts w:ascii="Arial" w:eastAsia="Times New Roman" w:hAnsi="Arial" w:cs="Arial"/>
          <w:color w:val="000000"/>
        </w:rPr>
        <w:t xml:space="preserve"> and the crates will be sent back to DC through vehicles.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</w:rPr>
        <w:drawing>
          <wp:inline distT="0" distB="0" distL="0" distR="0">
            <wp:extent cx="2381250" cy="4238625"/>
            <wp:effectExtent l="0" t="0" r="0" b="9525"/>
            <wp:docPr id="16" name="Picture 16" descr="https://lh6.googleusercontent.com/901WFMZCuRK5qxNUr0IMNIU-aRTeWCib4ft1SItKTftzjUBiCWHLjSLOSdW7oMRC4FrU2rhe1Ny60xPsM1EhRGy_D7rJ3LSWQLvM1RYbKqYmGheR55mhOcWhv54vYkXunIacylq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lh6.googleusercontent.com/901WFMZCuRK5qxNUr0IMNIU-aRTeWCib4ft1SItKTftzjUBiCWHLjSLOSdW7oMRC4FrU2rhe1Ny60xPsM1EhRGy_D7rJ3LSWQLvM1RYbKqYmGheR55mhOcWhv54vYkXunIacylq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01D9">
        <w:rPr>
          <w:rFonts w:ascii="Arial" w:eastAsia="Times New Roman" w:hAnsi="Arial" w:cs="Arial"/>
          <w:color w:val="000000"/>
        </w:rPr>
        <w:t xml:space="preserve">        </w:t>
      </w:r>
      <w:r>
        <w:rPr>
          <w:rFonts w:ascii="Arial" w:eastAsia="Times New Roman" w:hAnsi="Arial" w:cs="Arial"/>
          <w:noProof/>
          <w:color w:val="000000"/>
        </w:rPr>
        <w:drawing>
          <wp:inline distT="0" distB="0" distL="0" distR="0">
            <wp:extent cx="2390775" cy="4238625"/>
            <wp:effectExtent l="0" t="0" r="9525" b="9525"/>
            <wp:docPr id="15" name="Picture 15" descr="https://lh4.googleusercontent.com/LqkyL0VpfDU-pTmuM1R__TjeMUBobk_nmo0INdq4i1a_Ii0vVaMWvIT8HooJUb1uWw1Y1J42FS4Poombism-VHzAZM-ronksuOo-CllG6v0kd7tgZiS0zBkKDDssWnJ3sEDnzn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lh4.googleusercontent.com/LqkyL0VpfDU-pTmuM1R__TjeMUBobk_nmo0INdq4i1a_Ii0vVaMWvIT8HooJUb1uWw1Y1J42FS4Poombism-VHzAZM-ronksuOo-CllG6v0kd7tgZiS0zBkKDDssWnJ3sEDnznmI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1D9" w:rsidRPr="009401D9" w:rsidRDefault="009401D9" w:rsidP="009401D9">
      <w:pPr>
        <w:ind w:left="720" w:firstLine="720"/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666666"/>
        </w:rPr>
        <w:t>[screenshot 13]                    [screenshot 14]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b/>
          <w:bCs/>
          <w:color w:val="000000"/>
        </w:rPr>
        <w:t>Crate In DC: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000000"/>
        </w:rPr>
        <w:t xml:space="preserve">    After reaching the crates to DC, the DC manager </w:t>
      </w:r>
      <w:r w:rsidRPr="009401D9">
        <w:rPr>
          <w:rFonts w:ascii="Arial" w:eastAsia="Times New Roman" w:hAnsi="Arial" w:cs="Arial"/>
          <w:b/>
          <w:bCs/>
          <w:i/>
          <w:iCs/>
          <w:color w:val="3C78D8"/>
        </w:rPr>
        <w:t>(App Home (Left Menu) =&gt; Order =&gt; RAH-DEL SIT HUB-DC)</w:t>
      </w:r>
      <w:r w:rsidRPr="009401D9">
        <w:rPr>
          <w:rFonts w:ascii="Arial" w:eastAsia="Times New Roman" w:hAnsi="Arial" w:cs="Arial"/>
          <w:color w:val="000000"/>
        </w:rPr>
        <w:t xml:space="preserve"> will receive </w:t>
      </w:r>
      <w:r w:rsidRPr="009401D9">
        <w:rPr>
          <w:rFonts w:ascii="Arial" w:eastAsia="Times New Roman" w:hAnsi="Arial" w:cs="Arial"/>
          <w:color w:val="666666"/>
        </w:rPr>
        <w:t xml:space="preserve">[screenshot 15] </w:t>
      </w:r>
      <w:r w:rsidRPr="009401D9">
        <w:rPr>
          <w:rFonts w:ascii="Arial" w:eastAsia="Times New Roman" w:hAnsi="Arial" w:cs="Arial"/>
          <w:color w:val="000000"/>
        </w:rPr>
        <w:t>the crates by scanning them. Here the crates (order) will have three different stages as below:</w:t>
      </w:r>
    </w:p>
    <w:p w:rsidR="009401D9" w:rsidRPr="009401D9" w:rsidRDefault="009401D9" w:rsidP="009401D9">
      <w:pPr>
        <w:jc w:val="center"/>
        <w:rPr>
          <w:rFonts w:eastAsia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</w:rPr>
        <w:lastRenderedPageBreak/>
        <w:drawing>
          <wp:inline distT="0" distB="0" distL="0" distR="0">
            <wp:extent cx="2495550" cy="4438650"/>
            <wp:effectExtent l="0" t="0" r="0" b="0"/>
            <wp:docPr id="14" name="Picture 14" descr="https://lh3.googleusercontent.com/QIlAn3wNrMi0Gn8itntPZll4PiJV-QJbrVdixVb3tyKCZWrj9ERnlJqNMghLPWquZRjbAUN9SpiiMa9ArwyUwyeQPM1JvQTaM2CoE5RJ_ZeWicqqw43dE5OOCC3CaT2CwXa0J_R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lh3.googleusercontent.com/QIlAn3wNrMi0Gn8itntPZll4PiJV-QJbrVdixVb3tyKCZWrj9ERnlJqNMghLPWquZRjbAUN9SpiiMa9ArwyUwyeQPM1JvQTaM2CoE5RJ_ZeWicqqw43dE5OOCC3CaT2CwXa0J_Rr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1D9" w:rsidRPr="009401D9" w:rsidRDefault="009401D9" w:rsidP="009401D9">
      <w:pPr>
        <w:jc w:val="center"/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666666"/>
        </w:rPr>
        <w:t>[screenshot 15]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numPr>
          <w:ilvl w:val="0"/>
          <w:numId w:val="4"/>
        </w:numPr>
        <w:ind w:left="1440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9401D9">
        <w:rPr>
          <w:rFonts w:ascii="Arial" w:eastAsia="Times New Roman" w:hAnsi="Arial" w:cs="Arial"/>
          <w:b/>
          <w:bCs/>
          <w:color w:val="000000"/>
        </w:rPr>
        <w:t>Delivered: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000000"/>
        </w:rPr>
        <w:t xml:space="preserve">            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000000"/>
        </w:rPr>
        <w:t xml:space="preserve">            If the order is fully delivered then the crate transaction status will be updated to </w:t>
      </w:r>
      <w:r w:rsidRPr="009401D9">
        <w:rPr>
          <w:rFonts w:ascii="Arial" w:eastAsia="Times New Roman" w:hAnsi="Arial" w:cs="Arial"/>
          <w:b/>
          <w:bCs/>
          <w:color w:val="000000"/>
        </w:rPr>
        <w:t>Available</w:t>
      </w:r>
      <w:r w:rsidRPr="009401D9">
        <w:rPr>
          <w:rFonts w:ascii="Arial" w:eastAsia="Times New Roman" w:hAnsi="Arial" w:cs="Arial"/>
          <w:color w:val="000000"/>
        </w:rPr>
        <w:t>.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9401D9">
        <w:rPr>
          <w:rFonts w:ascii="Arial" w:eastAsia="Times New Roman" w:hAnsi="Arial" w:cs="Arial"/>
          <w:b/>
          <w:bCs/>
          <w:color w:val="000000"/>
        </w:rPr>
        <w:t>Partially Delivered: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000000"/>
        </w:rPr>
        <w:t xml:space="preserve">            If the order was partially delivered then the crate status will be remain same as </w:t>
      </w:r>
      <w:r w:rsidRPr="009401D9">
        <w:rPr>
          <w:rFonts w:ascii="Arial" w:eastAsia="Times New Roman" w:hAnsi="Arial" w:cs="Arial"/>
          <w:b/>
          <w:bCs/>
          <w:color w:val="000000"/>
        </w:rPr>
        <w:t>Filled</w:t>
      </w:r>
      <w:r w:rsidRPr="009401D9">
        <w:rPr>
          <w:rFonts w:ascii="Arial" w:eastAsia="Times New Roman" w:hAnsi="Arial" w:cs="Arial"/>
          <w:color w:val="000000"/>
        </w:rPr>
        <w:t xml:space="preserve"> and transaction status will be updated as </w:t>
      </w:r>
      <w:r w:rsidRPr="009401D9">
        <w:rPr>
          <w:rFonts w:ascii="Arial" w:eastAsia="Times New Roman" w:hAnsi="Arial" w:cs="Arial"/>
          <w:b/>
          <w:bCs/>
          <w:color w:val="000000"/>
        </w:rPr>
        <w:t>Crate In DC</w:t>
      </w:r>
      <w:r w:rsidRPr="009401D9">
        <w:rPr>
          <w:rFonts w:ascii="Arial" w:eastAsia="Times New Roman" w:hAnsi="Arial" w:cs="Arial"/>
          <w:color w:val="000000"/>
        </w:rPr>
        <w:t xml:space="preserve">. These crates will be moved for replenishment </w:t>
      </w:r>
      <w:r w:rsidRPr="009401D9">
        <w:rPr>
          <w:rFonts w:ascii="Arial" w:eastAsia="Times New Roman" w:hAnsi="Arial" w:cs="Arial"/>
          <w:color w:val="666666"/>
        </w:rPr>
        <w:t>[screenshot 16]</w:t>
      </w:r>
      <w:r w:rsidRPr="009401D9">
        <w:rPr>
          <w:rFonts w:ascii="Arial" w:eastAsia="Times New Roman" w:hAnsi="Arial" w:cs="Arial"/>
          <w:color w:val="000000"/>
        </w:rPr>
        <w:t xml:space="preserve">. In replenishment process the status and transaction status will be updated as </w:t>
      </w:r>
      <w:r w:rsidRPr="009401D9">
        <w:rPr>
          <w:rFonts w:ascii="Arial" w:eastAsia="Times New Roman" w:hAnsi="Arial" w:cs="Arial"/>
          <w:b/>
          <w:bCs/>
          <w:color w:val="000000"/>
        </w:rPr>
        <w:t>Empty</w:t>
      </w:r>
      <w:r w:rsidRPr="009401D9">
        <w:rPr>
          <w:rFonts w:ascii="Arial" w:eastAsia="Times New Roman" w:hAnsi="Arial" w:cs="Arial"/>
          <w:color w:val="000000"/>
        </w:rPr>
        <w:t xml:space="preserve"> and </w:t>
      </w:r>
      <w:r w:rsidRPr="009401D9">
        <w:rPr>
          <w:rFonts w:ascii="Arial" w:eastAsia="Times New Roman" w:hAnsi="Arial" w:cs="Arial"/>
          <w:b/>
          <w:bCs/>
          <w:color w:val="000000"/>
        </w:rPr>
        <w:t>Available</w:t>
      </w:r>
      <w:r w:rsidRPr="009401D9">
        <w:rPr>
          <w:rFonts w:ascii="Arial" w:eastAsia="Times New Roman" w:hAnsi="Arial" w:cs="Arial"/>
          <w:color w:val="000000"/>
        </w:rPr>
        <w:t xml:space="preserve"> respectively.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jc w:val="center"/>
        <w:rPr>
          <w:rFonts w:eastAsia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</w:rPr>
        <w:lastRenderedPageBreak/>
        <w:drawing>
          <wp:inline distT="0" distB="0" distL="0" distR="0">
            <wp:extent cx="2343150" cy="4171950"/>
            <wp:effectExtent l="0" t="0" r="0" b="0"/>
            <wp:docPr id="13" name="Picture 13" descr="https://lh5.googleusercontent.com/dNHlW6XX7u8v7NOO_WohMT7N3NG0KWaX7_a8Q7-73uMcTXEddidfTQKKSjjur5XyizDqqt_cpuL4r1e5YATPWBa2vXVrBV_zjTT_Q43koCEOo4R_kqt3UQILOV7tJYrHdIPsTDk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lh5.googleusercontent.com/dNHlW6XX7u8v7NOO_WohMT7N3NG0KWaX7_a8Q7-73uMcTXEddidfTQKKSjjur5XyizDqqt_cpuL4r1e5YATPWBa2vXVrBV_zjTT_Q43koCEOo4R_kqt3UQILOV7tJYrHdIPsTDkv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1D9" w:rsidRPr="009401D9" w:rsidRDefault="009401D9" w:rsidP="009401D9">
      <w:pPr>
        <w:jc w:val="center"/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666666"/>
        </w:rPr>
        <w:t>[screenshot 16]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9401D9">
        <w:rPr>
          <w:rFonts w:ascii="Arial" w:eastAsia="Times New Roman" w:hAnsi="Arial" w:cs="Arial"/>
          <w:b/>
          <w:bCs/>
          <w:color w:val="000000"/>
        </w:rPr>
        <w:t>Returned:</w:t>
      </w: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</w:p>
    <w:p w:rsidR="009401D9" w:rsidRPr="009401D9" w:rsidRDefault="009401D9" w:rsidP="009401D9">
      <w:pPr>
        <w:rPr>
          <w:rFonts w:eastAsia="Times New Roman"/>
          <w:sz w:val="24"/>
          <w:szCs w:val="24"/>
        </w:rPr>
      </w:pPr>
      <w:r w:rsidRPr="009401D9">
        <w:rPr>
          <w:rFonts w:ascii="Arial" w:eastAsia="Times New Roman" w:hAnsi="Arial" w:cs="Arial"/>
          <w:color w:val="000000"/>
        </w:rPr>
        <w:t>            If the order is returned then here also the Partially Delivered scenario is applicable.</w:t>
      </w:r>
    </w:p>
    <w:p w:rsidR="00614A64" w:rsidRPr="009401D9" w:rsidRDefault="00614A64" w:rsidP="009401D9">
      <w:bookmarkStart w:id="0" w:name="_GoBack"/>
      <w:bookmarkEnd w:id="0"/>
    </w:p>
    <w:sectPr w:rsidR="00614A64" w:rsidRPr="009401D9">
      <w:pgSz w:w="12240" w:h="15840"/>
      <w:pgMar w:top="1440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6468A"/>
    <w:multiLevelType w:val="multilevel"/>
    <w:tmpl w:val="B15A39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B933CD"/>
    <w:multiLevelType w:val="multilevel"/>
    <w:tmpl w:val="D4928A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A8364E0"/>
    <w:multiLevelType w:val="multilevel"/>
    <w:tmpl w:val="4A284E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637724E"/>
    <w:multiLevelType w:val="multilevel"/>
    <w:tmpl w:val="DF181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F5A7B97"/>
    <w:multiLevelType w:val="multilevel"/>
    <w:tmpl w:val="66121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9407CEF"/>
    <w:multiLevelType w:val="multilevel"/>
    <w:tmpl w:val="81C25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5"/>
    <w:lvlOverride w:ilvl="0">
      <w:lvl w:ilvl="0">
        <w:numFmt w:val="decimal"/>
        <w:lvlText w:val="%1."/>
        <w:lvlJc w:val="left"/>
      </w:lvl>
    </w:lvlOverride>
  </w:num>
  <w:num w:numId="4">
    <w:abstractNumId w:val="4"/>
  </w:num>
  <w:num w:numId="5">
    <w:abstractNumId w:val="1"/>
    <w:lvlOverride w:ilvl="0">
      <w:lvl w:ilvl="0">
        <w:numFmt w:val="decimal"/>
        <w:lvlText w:val="%1."/>
        <w:lvlJc w:val="left"/>
      </w:lvl>
    </w:lvlOverride>
  </w:num>
  <w:num w:numId="6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4830"/>
    <w:rsid w:val="00614A64"/>
    <w:rsid w:val="006D4830"/>
    <w:rsid w:val="00940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9401D9"/>
    <w:pPr>
      <w:spacing w:before="100" w:beforeAutospacing="1" w:after="100" w:afterAutospacing="1"/>
      <w:outlineLvl w:val="4"/>
    </w:pPr>
    <w:rPr>
      <w:rFonts w:eastAsia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9401D9"/>
    <w:pPr>
      <w:spacing w:before="100" w:beforeAutospacing="1" w:after="100" w:afterAutospacing="1"/>
      <w:outlineLvl w:val="5"/>
    </w:pPr>
    <w:rPr>
      <w:rFonts w:eastAsia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9401D9"/>
    <w:rPr>
      <w:rFonts w:eastAsia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9401D9"/>
    <w:rPr>
      <w:rFonts w:eastAsia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9401D9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1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1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9401D9"/>
    <w:pPr>
      <w:spacing w:before="100" w:beforeAutospacing="1" w:after="100" w:afterAutospacing="1"/>
      <w:outlineLvl w:val="4"/>
    </w:pPr>
    <w:rPr>
      <w:rFonts w:eastAsia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9401D9"/>
    <w:pPr>
      <w:spacing w:before="100" w:beforeAutospacing="1" w:after="100" w:afterAutospacing="1"/>
      <w:outlineLvl w:val="5"/>
    </w:pPr>
    <w:rPr>
      <w:rFonts w:eastAsia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9401D9"/>
    <w:rPr>
      <w:rFonts w:eastAsia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9401D9"/>
    <w:rPr>
      <w:rFonts w:eastAsia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9401D9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1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1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32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Vijaya Bhaskar Chenna</cp:lastModifiedBy>
  <cp:revision>2</cp:revision>
  <dcterms:created xsi:type="dcterms:W3CDTF">2018-02-26T16:00:00Z</dcterms:created>
  <dcterms:modified xsi:type="dcterms:W3CDTF">2018-03-13T06:42:00Z</dcterms:modified>
</cp:coreProperties>
</file>