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27E6" w14:textId="77777777" w:rsidR="006C4944" w:rsidRDefault="006C4944">
      <w:bookmarkStart w:id="0" w:name="_GoBack"/>
      <w:bookmarkEnd w:id="0"/>
    </w:p>
    <w:p w14:paraId="1085AE86" w14:textId="77777777" w:rsidR="00C957B6" w:rsidRDefault="00C957B6"/>
    <w:tbl>
      <w:tblPr>
        <w:tblStyle w:val="a4"/>
        <w:tblW w:w="964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6937"/>
      </w:tblGrid>
      <w:tr w:rsidR="006C4944" w:rsidRPr="006C4944" w14:paraId="53A4295F" w14:textId="77777777" w:rsidTr="006C4944">
        <w:tc>
          <w:tcPr>
            <w:tcW w:w="2712" w:type="dxa"/>
            <w:shd w:val="clear" w:color="auto" w:fill="F2F2F2" w:themeFill="background1" w:themeFillShade="F2"/>
          </w:tcPr>
          <w:p w14:paraId="738509D7" w14:textId="77777777" w:rsidR="006C4944" w:rsidRPr="006C4944" w:rsidRDefault="006C4944" w:rsidP="006C7A11">
            <w:pPr>
              <w:ind w:right="-143"/>
              <w:jc w:val="both"/>
              <w:rPr>
                <w:rFonts w:ascii="Calibri Light" w:hAnsi="Calibri Light" w:cs="Calibri Light"/>
                <w:b/>
                <w:sz w:val="36"/>
                <w:szCs w:val="36"/>
              </w:rPr>
            </w:pPr>
            <w:r w:rsidRPr="006C4944">
              <w:rPr>
                <w:rFonts w:ascii="Calibri Light" w:hAnsi="Calibri Light" w:cs="Calibri Light"/>
                <w:b/>
                <w:sz w:val="36"/>
                <w:szCs w:val="36"/>
              </w:rPr>
              <w:t>Этапы</w:t>
            </w:r>
          </w:p>
        </w:tc>
        <w:tc>
          <w:tcPr>
            <w:tcW w:w="6937" w:type="dxa"/>
            <w:shd w:val="clear" w:color="auto" w:fill="F2F2F2" w:themeFill="background1" w:themeFillShade="F2"/>
          </w:tcPr>
          <w:p w14:paraId="51D78207" w14:textId="77777777" w:rsidR="006C4944" w:rsidRPr="006C4944" w:rsidRDefault="006C4944" w:rsidP="006C7A11">
            <w:pPr>
              <w:pStyle w:val="a3"/>
              <w:spacing w:before="120" w:beforeAutospacing="0"/>
              <w:ind w:left="567" w:right="-1" w:firstLine="171"/>
              <w:jc w:val="both"/>
              <w:rPr>
                <w:rFonts w:ascii="Calibri Light" w:hAnsi="Calibri Light" w:cs="Calibri Light"/>
                <w:b/>
                <w:sz w:val="36"/>
                <w:szCs w:val="36"/>
              </w:rPr>
            </w:pPr>
            <w:r w:rsidRPr="006C4944">
              <w:rPr>
                <w:rFonts w:ascii="Calibri Light" w:hAnsi="Calibri Light" w:cs="Calibri Light"/>
                <w:b/>
                <w:sz w:val="36"/>
                <w:szCs w:val="36"/>
              </w:rPr>
              <w:t>Описание</w:t>
            </w:r>
          </w:p>
        </w:tc>
      </w:tr>
      <w:tr w:rsidR="00C957B6" w14:paraId="6EC3E1F5" w14:textId="77777777" w:rsidTr="006C4944">
        <w:trPr>
          <w:trHeight w:val="3175"/>
        </w:trPr>
        <w:tc>
          <w:tcPr>
            <w:tcW w:w="2712" w:type="dxa"/>
          </w:tcPr>
          <w:p w14:paraId="5BD411C1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Подготовка</w:t>
            </w:r>
          </w:p>
        </w:tc>
        <w:tc>
          <w:tcPr>
            <w:tcW w:w="6937" w:type="dxa"/>
          </w:tcPr>
          <w:p w14:paraId="71B9F6B2" w14:textId="77777777" w:rsidR="00C957B6" w:rsidRDefault="00C957B6" w:rsidP="006C7A11">
            <w:pPr>
              <w:pStyle w:val="a3"/>
              <w:spacing w:before="120" w:beforeAutospacing="0"/>
              <w:ind w:left="567" w:right="-1" w:firstLine="171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После согласования возможности проведения ПФИ (сроки, отсутствие противопоказаний) отправляется адвокатский запрос в</w:t>
            </w:r>
            <w:r w:rsidRPr="00FF70C1">
              <w:rPr>
                <w:rFonts w:ascii="Calibri Light" w:hAnsi="Calibri Light" w:cs="Calibri Light"/>
              </w:rPr>
              <w:t xml:space="preserve"> формате </w:t>
            </w:r>
            <w:proofErr w:type="spellStart"/>
            <w:r w:rsidRPr="00FF70C1">
              <w:rPr>
                <w:rFonts w:ascii="Calibri Light" w:hAnsi="Calibri Light" w:cs="Calibri Light"/>
              </w:rPr>
              <w:t>Microsoft</w:t>
            </w:r>
            <w:proofErr w:type="spellEnd"/>
            <w:r w:rsidRPr="00FF70C1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FF70C1">
              <w:rPr>
                <w:rFonts w:ascii="Calibri Light" w:hAnsi="Calibri Light" w:cs="Calibri Light"/>
              </w:rPr>
              <w:t>Word</w:t>
            </w:r>
            <w:proofErr w:type="spellEnd"/>
            <w:r w:rsidRPr="00FF70C1">
              <w:rPr>
                <w:rFonts w:ascii="Calibri Light" w:hAnsi="Calibri Light" w:cs="Calibri Light"/>
              </w:rPr>
              <w:t xml:space="preserve"> (не скан) на почту</w:t>
            </w:r>
            <w:r>
              <w:rPr>
                <w:rFonts w:ascii="Calibri Light" w:hAnsi="Calibri Light" w:cs="Calibri Light"/>
              </w:rPr>
              <w:t xml:space="preserve"> </w:t>
            </w:r>
            <w:r w:rsidRPr="00FF70C1">
              <w:rPr>
                <w:rFonts w:ascii="Calibri Light" w:hAnsi="Calibri Light" w:cs="Calibri Light"/>
              </w:rPr>
              <w:t xml:space="preserve"> </w:t>
            </w:r>
            <w:hyperlink r:id="rId4" w:history="1">
              <w:r w:rsidRPr="00FF70C1">
                <w:rPr>
                  <w:rFonts w:ascii="Calibri Light" w:hAnsi="Calibri Light" w:cs="Calibri Light"/>
                </w:rPr>
                <w:t>alfeeva@c-triumf.ru</w:t>
              </w:r>
            </w:hyperlink>
          </w:p>
          <w:p w14:paraId="063A05DA" w14:textId="77777777" w:rsidR="00C957B6" w:rsidRDefault="00C957B6" w:rsidP="006C7A11">
            <w:pPr>
              <w:pStyle w:val="a3"/>
              <w:spacing w:before="120" w:beforeAutospacing="0"/>
              <w:ind w:left="567" w:right="-1" w:firstLine="171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Консультация по телефону:</w:t>
            </w:r>
          </w:p>
          <w:p w14:paraId="7AFF20FB" w14:textId="77777777" w:rsidR="00C957B6" w:rsidRDefault="00C957B6" w:rsidP="006C7A11">
            <w:pPr>
              <w:pStyle w:val="a3"/>
              <w:spacing w:before="120" w:beforeAutospacing="0"/>
              <w:ind w:left="567" w:right="-1" w:firstLine="171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+7 906 777 2503   и     +7 499 408 4008 </w:t>
            </w:r>
          </w:p>
          <w:p w14:paraId="28A14481" w14:textId="77777777" w:rsidR="00C957B6" w:rsidRPr="00FF70C1" w:rsidRDefault="00C957B6" w:rsidP="006C7A11">
            <w:pPr>
              <w:pStyle w:val="a3"/>
              <w:spacing w:before="120" w:beforeAutospacing="0"/>
              <w:ind w:left="567" w:right="-1" w:firstLine="171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Алфеева Татьяна Анатольевна</w:t>
            </w:r>
          </w:p>
          <w:p w14:paraId="4DCDE480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</w:p>
        </w:tc>
      </w:tr>
      <w:tr w:rsidR="00C957B6" w14:paraId="062EAFE7" w14:textId="77777777" w:rsidTr="00C957B6">
        <w:tc>
          <w:tcPr>
            <w:tcW w:w="2712" w:type="dxa"/>
          </w:tcPr>
          <w:p w14:paraId="6BC05D93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Материалы дела</w:t>
            </w:r>
          </w:p>
        </w:tc>
        <w:tc>
          <w:tcPr>
            <w:tcW w:w="6937" w:type="dxa"/>
          </w:tcPr>
          <w:p w14:paraId="4DD2CE0E" w14:textId="77777777" w:rsidR="00C957B6" w:rsidRDefault="00C957B6" w:rsidP="006C7A11">
            <w:pPr>
              <w:ind w:right="34"/>
              <w:jc w:val="both"/>
              <w:rPr>
                <w:rFonts w:ascii="Calibri Light" w:hAnsi="Calibri Light" w:cs="Calibri Light"/>
              </w:rPr>
            </w:pPr>
            <w:r w:rsidRPr="00FF70C1">
              <w:rPr>
                <w:rFonts w:ascii="Calibri Light" w:hAnsi="Calibri Light" w:cs="Calibri Light"/>
              </w:rPr>
              <w:t xml:space="preserve">Читаемые фотокопии или сканы материалов дела лист по </w:t>
            </w:r>
            <w:proofErr w:type="gramStart"/>
            <w:r w:rsidRPr="00FF70C1">
              <w:rPr>
                <w:rFonts w:ascii="Calibri Light" w:hAnsi="Calibri Light" w:cs="Calibri Light"/>
              </w:rPr>
              <w:t>e-</w:t>
            </w:r>
            <w:proofErr w:type="spellStart"/>
            <w:r w:rsidRPr="00FF70C1">
              <w:rPr>
                <w:rFonts w:ascii="Calibri Light" w:hAnsi="Calibri Light" w:cs="Calibri Light"/>
              </w:rPr>
              <w:t>mail</w:t>
            </w:r>
            <w:proofErr w:type="spellEnd"/>
            <w:r w:rsidRPr="00FF70C1">
              <w:rPr>
                <w:rFonts w:ascii="Calibri Light" w:hAnsi="Calibri Light" w:cs="Calibri Light"/>
              </w:rPr>
              <w:t xml:space="preserve">  не</w:t>
            </w:r>
            <w:proofErr w:type="gramEnd"/>
            <w:r w:rsidRPr="00FF70C1">
              <w:rPr>
                <w:rFonts w:ascii="Calibri Light" w:hAnsi="Calibri Light" w:cs="Calibri Light"/>
              </w:rPr>
              <w:t xml:space="preserve"> менее, чем за 1.5 дня до дня теста.</w:t>
            </w:r>
          </w:p>
          <w:p w14:paraId="2B37E074" w14:textId="77777777" w:rsidR="00C957B6" w:rsidRPr="00FF70C1" w:rsidRDefault="00C957B6" w:rsidP="006C7A11">
            <w:pPr>
              <w:ind w:right="34"/>
              <w:jc w:val="both"/>
              <w:rPr>
                <w:rFonts w:ascii="Calibri Light" w:hAnsi="Calibri Light" w:cs="Calibri Light"/>
              </w:rPr>
            </w:pPr>
          </w:p>
          <w:p w14:paraId="19AA952A" w14:textId="77777777" w:rsidR="00C957B6" w:rsidRDefault="00C957B6" w:rsidP="006C7A11">
            <w:pPr>
              <w:ind w:right="34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Объем: достаточный минимум по существу дела, а также справки о состоянии здоровья, в случае их наличия в уголовном деле.</w:t>
            </w:r>
          </w:p>
          <w:p w14:paraId="402929A0" w14:textId="77777777" w:rsidR="00C957B6" w:rsidRDefault="00C957B6" w:rsidP="006C7A11">
            <w:pPr>
              <w:ind w:right="34"/>
              <w:jc w:val="both"/>
              <w:rPr>
                <w:rFonts w:ascii="Calibri Light" w:hAnsi="Calibri Light" w:cs="Calibri Light"/>
              </w:rPr>
            </w:pPr>
          </w:p>
        </w:tc>
      </w:tr>
      <w:tr w:rsidR="00C957B6" w14:paraId="7C35B56A" w14:textId="77777777" w:rsidTr="00C957B6">
        <w:tc>
          <w:tcPr>
            <w:tcW w:w="2712" w:type="dxa"/>
          </w:tcPr>
          <w:p w14:paraId="481EDD0D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Оплата</w:t>
            </w:r>
          </w:p>
        </w:tc>
        <w:tc>
          <w:tcPr>
            <w:tcW w:w="6937" w:type="dxa"/>
          </w:tcPr>
          <w:p w14:paraId="63131509" w14:textId="77777777" w:rsidR="00C957B6" w:rsidRDefault="00C957B6" w:rsidP="006C7A11">
            <w:pPr>
              <w:ind w:right="34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7.000 руб. вносится аванс для начала работы эксперта, изучения материалов дела, редакции проверочных вопросов.</w:t>
            </w:r>
          </w:p>
          <w:p w14:paraId="6E1AE7E3" w14:textId="77777777" w:rsidR="00C957B6" w:rsidRDefault="00C957B6" w:rsidP="006C7A11">
            <w:pPr>
              <w:ind w:right="34"/>
              <w:jc w:val="both"/>
              <w:rPr>
                <w:rFonts w:ascii="Calibri Light" w:hAnsi="Calibri Light" w:cs="Calibri Light"/>
              </w:rPr>
            </w:pPr>
          </w:p>
          <w:p w14:paraId="193EE5B4" w14:textId="77777777" w:rsidR="00C957B6" w:rsidRDefault="00C957B6" w:rsidP="006C7A11">
            <w:pPr>
              <w:ind w:right="34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Остальная часть оплаты вносится в день непосредственно перед тестированием в день встречи.</w:t>
            </w:r>
          </w:p>
          <w:p w14:paraId="1CFEF625" w14:textId="77777777" w:rsidR="00C957B6" w:rsidRDefault="00C957B6" w:rsidP="006C7A11">
            <w:pPr>
              <w:ind w:right="34"/>
              <w:jc w:val="both"/>
              <w:rPr>
                <w:rFonts w:ascii="Calibri Light" w:hAnsi="Calibri Light" w:cs="Calibri Light"/>
              </w:rPr>
            </w:pPr>
          </w:p>
        </w:tc>
      </w:tr>
      <w:tr w:rsidR="00C957B6" w14:paraId="57AEB671" w14:textId="77777777" w:rsidTr="00C957B6">
        <w:tc>
          <w:tcPr>
            <w:tcW w:w="2712" w:type="dxa"/>
          </w:tcPr>
          <w:p w14:paraId="337DAAC1" w14:textId="77777777" w:rsidR="00C957B6" w:rsidRPr="00FF70C1" w:rsidRDefault="00C957B6" w:rsidP="006C7A11">
            <w:pPr>
              <w:pStyle w:val="a3"/>
              <w:spacing w:before="120" w:beforeAutospacing="0"/>
              <w:ind w:right="175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День теста</w:t>
            </w:r>
            <w:r w:rsidRPr="00FF70C1">
              <w:rPr>
                <w:rFonts w:ascii="Calibri Light" w:hAnsi="Calibri Light" w:cs="Calibri Light"/>
              </w:rPr>
              <w:t xml:space="preserve"> </w:t>
            </w:r>
          </w:p>
          <w:p w14:paraId="770C82B4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6937" w:type="dxa"/>
          </w:tcPr>
          <w:p w14:paraId="35FF365E" w14:textId="77777777" w:rsidR="00C957B6" w:rsidRDefault="00C957B6" w:rsidP="006C7A11">
            <w:pPr>
              <w:pStyle w:val="a3"/>
              <w:spacing w:before="120" w:beforeAutospacing="0"/>
              <w:ind w:left="176" w:right="176" w:firstLine="426"/>
              <w:jc w:val="both"/>
              <w:rPr>
                <w:rFonts w:ascii="Calibri Light" w:hAnsi="Calibri Light" w:cs="Calibri Light"/>
              </w:rPr>
            </w:pPr>
            <w:r w:rsidRPr="00FF70C1">
              <w:rPr>
                <w:rFonts w:ascii="Calibri Light" w:hAnsi="Calibri Light" w:cs="Calibri Light"/>
              </w:rPr>
              <w:t xml:space="preserve">09:30- встреча (обычно еще и с адвокатом), остальные 40-50 мин. подписание договора, оплата, последняя редакция проверочных вопросов (как правило, пожелания возникают). </w:t>
            </w:r>
          </w:p>
          <w:p w14:paraId="1AD57B1C" w14:textId="77777777" w:rsidR="00C957B6" w:rsidRPr="00FF70C1" w:rsidRDefault="00C957B6" w:rsidP="006C7A11">
            <w:pPr>
              <w:pStyle w:val="a3"/>
              <w:spacing w:before="120" w:beforeAutospacing="0"/>
              <w:ind w:left="176" w:right="176" w:firstLine="426"/>
              <w:jc w:val="both"/>
              <w:rPr>
                <w:rFonts w:ascii="Calibri Light" w:hAnsi="Calibri Light" w:cs="Calibri Light"/>
              </w:rPr>
            </w:pPr>
            <w:r w:rsidRPr="00FF70C1">
              <w:rPr>
                <w:rFonts w:ascii="Calibri Light" w:hAnsi="Calibri Light" w:cs="Calibri Light"/>
              </w:rPr>
              <w:t xml:space="preserve">Далее адвокат может быть свободен, т.к. на тестировании должны остаться одни специалист и опрашиваемое лицо. </w:t>
            </w:r>
          </w:p>
          <w:p w14:paraId="0AE0952D" w14:textId="77777777" w:rsidR="00C957B6" w:rsidRDefault="00C957B6" w:rsidP="006C7A11">
            <w:pPr>
              <w:pStyle w:val="a3"/>
              <w:spacing w:before="120" w:beforeAutospacing="0"/>
              <w:ind w:left="176" w:right="176" w:firstLine="426"/>
              <w:jc w:val="both"/>
              <w:rPr>
                <w:rFonts w:ascii="Calibri Light" w:hAnsi="Calibri Light" w:cs="Calibri Light"/>
              </w:rPr>
            </w:pPr>
            <w:r w:rsidRPr="00FF70C1">
              <w:rPr>
                <w:rFonts w:ascii="Calibri Light" w:hAnsi="Calibri Light" w:cs="Calibri Light"/>
              </w:rPr>
              <w:t xml:space="preserve">10: 15- работа с подзащитным. </w:t>
            </w:r>
          </w:p>
          <w:p w14:paraId="64C79512" w14:textId="77777777" w:rsidR="00C957B6" w:rsidRDefault="00C957B6" w:rsidP="006C7A11">
            <w:pPr>
              <w:pStyle w:val="a3"/>
              <w:spacing w:before="120" w:beforeAutospacing="0"/>
              <w:ind w:left="176" w:right="176" w:firstLine="426"/>
              <w:jc w:val="both"/>
              <w:rPr>
                <w:rFonts w:ascii="Calibri Light" w:hAnsi="Calibri Light" w:cs="Calibri Light"/>
              </w:rPr>
            </w:pPr>
            <w:proofErr w:type="gramStart"/>
            <w:r w:rsidRPr="00FF70C1">
              <w:rPr>
                <w:rFonts w:ascii="Calibri Light" w:hAnsi="Calibri Light" w:cs="Calibri Light"/>
              </w:rPr>
              <w:t>Окон</w:t>
            </w:r>
            <w:r>
              <w:rPr>
                <w:rFonts w:ascii="Calibri Light" w:hAnsi="Calibri Light" w:cs="Calibri Light"/>
              </w:rPr>
              <w:t>чание  примерно</w:t>
            </w:r>
            <w:proofErr w:type="gramEnd"/>
            <w:r>
              <w:rPr>
                <w:rFonts w:ascii="Calibri Light" w:hAnsi="Calibri Light" w:cs="Calibri Light"/>
              </w:rPr>
              <w:t xml:space="preserve">    в 13:00- 14:3</w:t>
            </w:r>
            <w:r w:rsidRPr="00FF70C1">
              <w:rPr>
                <w:rFonts w:ascii="Calibri Light" w:hAnsi="Calibri Light" w:cs="Calibri Light"/>
              </w:rPr>
              <w:t>0.</w:t>
            </w:r>
          </w:p>
        </w:tc>
      </w:tr>
      <w:tr w:rsidR="00C957B6" w14:paraId="1457AD8A" w14:textId="77777777" w:rsidTr="00C957B6">
        <w:tc>
          <w:tcPr>
            <w:tcW w:w="2712" w:type="dxa"/>
          </w:tcPr>
          <w:p w14:paraId="649A0443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Срок изготовления </w:t>
            </w:r>
          </w:p>
        </w:tc>
        <w:tc>
          <w:tcPr>
            <w:tcW w:w="6937" w:type="dxa"/>
          </w:tcPr>
          <w:p w14:paraId="03A257CF" w14:textId="77777777" w:rsidR="00C957B6" w:rsidRPr="00FF70C1" w:rsidRDefault="00C957B6" w:rsidP="006C7A11">
            <w:pPr>
              <w:pStyle w:val="a3"/>
              <w:spacing w:before="120" w:beforeAutospacing="0"/>
              <w:ind w:right="-143"/>
              <w:jc w:val="both"/>
              <w:rPr>
                <w:rFonts w:ascii="Calibri Light" w:hAnsi="Calibri Light" w:cs="Calibri Light"/>
              </w:rPr>
            </w:pPr>
            <w:r w:rsidRPr="00FF70C1">
              <w:rPr>
                <w:rFonts w:ascii="Calibri Light" w:hAnsi="Calibri Light" w:cs="Calibri Light"/>
              </w:rPr>
              <w:t>4 (5) рабочих дней после тест</w:t>
            </w:r>
            <w:r>
              <w:rPr>
                <w:rFonts w:ascii="Calibri Light" w:hAnsi="Calibri Light" w:cs="Calibri Light"/>
              </w:rPr>
              <w:t xml:space="preserve">а, если не оговорены иные сроки, </w:t>
            </w:r>
            <w:r w:rsidRPr="00A23155">
              <w:rPr>
                <w:rFonts w:ascii="Calibri Light" w:hAnsi="Calibri Light" w:cs="Calibri Light"/>
                <w:u w:val="single"/>
              </w:rPr>
              <w:t xml:space="preserve">но не раннее, чем через 3 рабочих дня после предоставления адвокатского запроса </w:t>
            </w:r>
            <w:r>
              <w:rPr>
                <w:rFonts w:ascii="Calibri Light" w:hAnsi="Calibri Light" w:cs="Calibri Light"/>
              </w:rPr>
              <w:t>или заявки на проведение исследования.</w:t>
            </w:r>
            <w:r w:rsidRPr="00FF70C1">
              <w:rPr>
                <w:rFonts w:ascii="Calibri Light" w:hAnsi="Calibri Light" w:cs="Calibri Light"/>
              </w:rPr>
              <w:t xml:space="preserve"> </w:t>
            </w:r>
          </w:p>
          <w:p w14:paraId="060F4F09" w14:textId="77777777" w:rsidR="00C957B6" w:rsidRDefault="00C957B6" w:rsidP="006C7A11">
            <w:pPr>
              <w:pStyle w:val="a3"/>
              <w:spacing w:before="120" w:beforeAutospacing="0"/>
              <w:ind w:right="-143"/>
              <w:jc w:val="both"/>
              <w:rPr>
                <w:rFonts w:ascii="Calibri Light" w:hAnsi="Calibri Light" w:cs="Calibri Light"/>
              </w:rPr>
            </w:pPr>
            <w:r w:rsidRPr="00FF70C1">
              <w:rPr>
                <w:rFonts w:ascii="Calibri Light" w:hAnsi="Calibri Light" w:cs="Calibri Light"/>
              </w:rPr>
              <w:t>Устные результ</w:t>
            </w:r>
            <w:r>
              <w:rPr>
                <w:rFonts w:ascii="Calibri Light" w:hAnsi="Calibri Light" w:cs="Calibri Light"/>
              </w:rPr>
              <w:t>аты- в день тестирования через 3</w:t>
            </w:r>
            <w:r w:rsidRPr="00FF70C1">
              <w:rPr>
                <w:rFonts w:ascii="Calibri Light" w:hAnsi="Calibri Light" w:cs="Calibri Light"/>
              </w:rPr>
              <w:t>-5 часов.</w:t>
            </w:r>
          </w:p>
        </w:tc>
      </w:tr>
      <w:tr w:rsidR="00C957B6" w14:paraId="4477A2C0" w14:textId="77777777" w:rsidTr="00C957B6">
        <w:tc>
          <w:tcPr>
            <w:tcW w:w="2712" w:type="dxa"/>
          </w:tcPr>
          <w:p w14:paraId="02A9537D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Заключение эксперта</w:t>
            </w:r>
          </w:p>
        </w:tc>
        <w:tc>
          <w:tcPr>
            <w:tcW w:w="6937" w:type="dxa"/>
          </w:tcPr>
          <w:p w14:paraId="34F49969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Около 65 - 70 листов, включая </w:t>
            </w:r>
            <w:r w:rsidRPr="00FF70C1">
              <w:rPr>
                <w:rFonts w:ascii="Calibri Light" w:hAnsi="Calibri Light" w:cs="Calibri Light"/>
              </w:rPr>
              <w:t>диск с видеозаписью.</w:t>
            </w:r>
          </w:p>
          <w:p w14:paraId="26AE1110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Все тесты научно- обоснованы. В результатах используется:</w:t>
            </w:r>
          </w:p>
          <w:p w14:paraId="7ED15AF7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 балльная оценка</w:t>
            </w:r>
          </w:p>
          <w:p w14:paraId="409BB2DC" w14:textId="77777777" w:rsidR="00C957B6" w:rsidRPr="00353BF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- расчет точности теста </w:t>
            </w:r>
            <w:r>
              <w:rPr>
                <w:rFonts w:ascii="Calibri Light" w:hAnsi="Calibri Light" w:cs="Calibri Light"/>
                <w:lang w:val="en-US"/>
              </w:rPr>
              <w:t>ESS</w:t>
            </w:r>
          </w:p>
          <w:p w14:paraId="302988F3" w14:textId="77777777" w:rsidR="00C957B6" w:rsidRPr="00353BF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- Компьютерная оценка </w:t>
            </w:r>
          </w:p>
        </w:tc>
      </w:tr>
      <w:tr w:rsidR="00C957B6" w14:paraId="5371DED7" w14:textId="77777777" w:rsidTr="00C957B6">
        <w:tc>
          <w:tcPr>
            <w:tcW w:w="2712" w:type="dxa"/>
          </w:tcPr>
          <w:p w14:paraId="3CAB7CBD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6937" w:type="dxa"/>
          </w:tcPr>
          <w:p w14:paraId="19DD2219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</w:p>
        </w:tc>
      </w:tr>
      <w:tr w:rsidR="00C957B6" w14:paraId="51CF63DE" w14:textId="77777777" w:rsidTr="00C957B6">
        <w:tc>
          <w:tcPr>
            <w:tcW w:w="2712" w:type="dxa"/>
          </w:tcPr>
          <w:p w14:paraId="527EBC11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6937" w:type="dxa"/>
          </w:tcPr>
          <w:p w14:paraId="6301A979" w14:textId="77777777" w:rsidR="00C957B6" w:rsidRDefault="00C957B6" w:rsidP="006C7A11">
            <w:pPr>
              <w:ind w:right="-143"/>
              <w:jc w:val="both"/>
              <w:rPr>
                <w:rFonts w:ascii="Calibri Light" w:hAnsi="Calibri Light" w:cs="Calibri Light"/>
              </w:rPr>
            </w:pPr>
          </w:p>
        </w:tc>
      </w:tr>
    </w:tbl>
    <w:p w14:paraId="1C371E7B" w14:textId="77777777" w:rsidR="00C957B6" w:rsidRPr="00C957B6" w:rsidRDefault="00C957B6"/>
    <w:sectPr w:rsidR="00C957B6" w:rsidRPr="00C957B6" w:rsidSect="006C49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7B6"/>
    <w:rsid w:val="003937AF"/>
    <w:rsid w:val="0059546F"/>
    <w:rsid w:val="006C4944"/>
    <w:rsid w:val="006F7DAB"/>
    <w:rsid w:val="007D3104"/>
    <w:rsid w:val="00A6591B"/>
    <w:rsid w:val="00C957B6"/>
    <w:rsid w:val="00E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DAE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autoRedefine/>
    <w:qFormat/>
    <w:rsid w:val="003937AF"/>
  </w:style>
  <w:style w:type="paragraph" w:styleId="a3">
    <w:name w:val="Normal (Web)"/>
    <w:basedOn w:val="a"/>
    <w:uiPriority w:val="99"/>
    <w:rsid w:val="00C957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59"/>
    <w:rsid w:val="00C957B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feeva@c-triumf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Триумф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Alfeeva</dc:creator>
  <cp:keywords/>
  <dc:description/>
  <cp:lastModifiedBy>Alfeeva</cp:lastModifiedBy>
  <cp:revision>2</cp:revision>
  <dcterms:created xsi:type="dcterms:W3CDTF">2017-11-28T18:01:00Z</dcterms:created>
  <dcterms:modified xsi:type="dcterms:W3CDTF">2018-02-05T06:25:00Z</dcterms:modified>
</cp:coreProperties>
</file>