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当</w:t>
      </w:r>
      <w:proofErr w:type="spellStart"/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sql</w:t>
      </w:r>
      <w:proofErr w:type="spellEnd"/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 server数据库版本低的情况下，如果DMS安装在客户机需使用套接字安装方式</w:t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当数据库连接不到时，提示</w:t>
      </w:r>
      <w:proofErr w:type="spellStart"/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sql</w:t>
      </w:r>
      <w:proofErr w:type="spellEnd"/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 server不存在或者访问被拒绝，</w:t>
      </w:r>
      <w:proofErr w:type="spellStart"/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ip</w:t>
      </w:r>
      <w:proofErr w:type="spellEnd"/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地址能ping通 端口不通，需到主机查看情况</w:t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查看</w:t>
      </w:r>
      <w:proofErr w:type="spellStart"/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sql</w:t>
      </w:r>
      <w:proofErr w:type="spellEnd"/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 server数据库版本信息，进入</w:t>
      </w:r>
      <w:proofErr w:type="spellStart"/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sql</w:t>
      </w:r>
      <w:proofErr w:type="spellEnd"/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 server查询分析器，执行  </w:t>
      </w:r>
      <w:r w:rsidRPr="00426252">
        <w:rPr>
          <w:rFonts w:ascii="微软雅黑" w:eastAsia="微软雅黑" w:hAnsi="微软雅黑" w:cs="宋体" w:hint="eastAsia"/>
          <w:color w:val="FF0000"/>
          <w:kern w:val="0"/>
          <w:szCs w:val="21"/>
        </w:rPr>
        <w:t>SELECT @@VERSION</w:t>
      </w:r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，如果结果如下</w:t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sql</w:t>
      </w:r>
      <w:proofErr w:type="spellEnd"/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版本信息：</w:t>
      </w:r>
      <w:r w:rsidRPr="00426252">
        <w:rPr>
          <w:rFonts w:ascii="微软雅黑" w:eastAsia="微软雅黑" w:hAnsi="微软雅黑" w:cs="宋体" w:hint="eastAsia"/>
          <w:color w:val="FF0000"/>
          <w:kern w:val="0"/>
          <w:szCs w:val="21"/>
        </w:rPr>
        <w:t>Microsoft SQL Server 2000 - 8.00.194</w:t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那么此版本数据库需要进行SP4补丁升级，但是具有风险(不推荐)，建议使用套接字安装方式，具体安装方式如下：</w:t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在主机上将</w:t>
      </w:r>
      <w:proofErr w:type="spellStart"/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odbcsocket</w:t>
      </w:r>
      <w:proofErr w:type="spellEnd"/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文件夹拷贝到经销商盘符下，创建快捷方式放到启动项中，并启动</w:t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477250" cy="5019675"/>
            <wp:effectExtent l="0" t="0" r="0" b="9525"/>
            <wp:docPr id="6" name="图片 6" descr="C:\Users\wangjing\AppData\Local\YNote\data\windms_client@163.com\e358c0af8813410a8daa8d1990cec60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jing\AppData\Local\YNote\data\windms_client@163.com\e358c0af8813410a8daa8d1990cec609\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                                     </w:t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 w:hint="eastAsia"/>
          <w:b/>
          <w:bCs/>
          <w:color w:val="F79646"/>
          <w:kern w:val="0"/>
          <w:szCs w:val="21"/>
        </w:rPr>
        <w:t>在主机上建立数据源</w:t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953000" cy="3448050"/>
            <wp:effectExtent l="0" t="0" r="0" b="0"/>
            <wp:docPr id="5" name="图片 5" descr="C:\Users\wangjing\AppData\Local\YNote\data\windms_client@163.com\4739c205135547e7a640bc2ca8a6b6c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jing\AppData\Local\YNote\data\windms_client@163.com\4739c205135547e7a640bc2ca8a6b6cf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选择登录数据库方式（两种方式均可），输入数据库用户名密码</w:t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953000" cy="3448050"/>
            <wp:effectExtent l="0" t="0" r="0" b="0"/>
            <wp:docPr id="4" name="图片 4" descr="C:\Users\wangjing\AppData\Local\YNote\data\windms_client@163.com\6bdae47a011f44debff6183cfc94234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jing\AppData\Local\YNote\data\windms_client@163.com\6bdae47a011f44debff6183cfc94234d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选择我们要连接的数据库</w:t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953000" cy="3448050"/>
            <wp:effectExtent l="0" t="0" r="0" b="0"/>
            <wp:docPr id="3" name="图片 3" descr="C:\Users\wangjing\AppData\Local\YNote\data\windms_client@163.com\ae213291e2184564b8ca89b47fcca2f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jing\AppData\Local\YNote\data\windms_client@163.com\ae213291e2184564b8ca89b47fcca2f2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完成</w:t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953000" cy="3448050"/>
            <wp:effectExtent l="0" t="0" r="0" b="0"/>
            <wp:docPr id="2" name="图片 2" descr="C:\Users\wangjing\AppData\Local\YNote\data\windms_client@163.com\b95c8ffe1f3f45ab8d53dc0c2f467cf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jing\AppData\Local\YNote\data\windms_client@163.com\b95c8ffe1f3f45ab8d53dc0c2f467cf1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测试数据库连接</w:t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600450" cy="3476625"/>
            <wp:effectExtent l="0" t="0" r="0" b="9525"/>
            <wp:docPr id="1" name="图片 1" descr="C:\Users\wangjing\AppData\Local\YNote\data\windms_client@163.com\b7b4e8409a8a411d8d2d522ea475fb7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ngjing\AppData\Local\YNote\data\windms_client@163.com\b7b4e8409a8a411d8d2d522ea475fb7b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 w:hint="eastAsia"/>
          <w:color w:val="000000"/>
          <w:kern w:val="0"/>
          <w:szCs w:val="21"/>
        </w:rPr>
        <w:t>然后在后台配置驱动和URL</w:t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DB_DRIVER：</w:t>
      </w:r>
      <w:proofErr w:type="spellStart"/>
      <w:r w:rsidRPr="0042625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com.winchannel.jdbc.socket.Driver</w:t>
      </w:r>
      <w:proofErr w:type="spellEnd"/>
      <w:r w:rsidRPr="0042625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    </w:t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URL: </w:t>
      </w:r>
      <w:r w:rsidRPr="0042625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jdbc</w:t>
      </w:r>
      <w:proofErr w:type="gramStart"/>
      <w:r w:rsidRPr="0042625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:socket:</w:t>
      </w:r>
      <w:r w:rsidRPr="00426252">
        <w:rPr>
          <w:rFonts w:ascii="微软雅黑" w:eastAsia="微软雅黑" w:hAnsi="微软雅黑" w:cs="宋体" w:hint="eastAsia"/>
          <w:b/>
          <w:bCs/>
          <w:color w:val="00B050"/>
          <w:kern w:val="0"/>
          <w:sz w:val="27"/>
          <w:szCs w:val="27"/>
          <w:u w:val="single"/>
          <w:shd w:val="clear" w:color="auto" w:fill="FFFFFF"/>
        </w:rPr>
        <w:t>192.168.2.100</w:t>
      </w:r>
      <w:proofErr w:type="gramEnd"/>
      <w:r w:rsidRPr="0042625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;</w:t>
      </w:r>
      <w:r w:rsidRPr="00426252">
        <w:rPr>
          <w:rFonts w:ascii="微软雅黑" w:eastAsia="微软雅黑" w:hAnsi="微软雅黑" w:cs="宋体" w:hint="eastAsia"/>
          <w:b/>
          <w:bCs/>
          <w:color w:val="00B050"/>
          <w:kern w:val="0"/>
          <w:sz w:val="27"/>
          <w:szCs w:val="27"/>
          <w:u w:val="single"/>
          <w:shd w:val="clear" w:color="auto" w:fill="FFFFFF"/>
        </w:rPr>
        <w:t>dmssocket</w:t>
      </w:r>
      <w:r w:rsidRPr="0042625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;GBK</w:t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                                 主机</w:t>
      </w:r>
      <w:proofErr w:type="spellStart"/>
      <w:r w:rsidRPr="0042625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ip</w:t>
      </w:r>
      <w:proofErr w:type="spellEnd"/>
      <w:r w:rsidRPr="0042625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           数据源名称</w:t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然后在客户端电脑正常安装采集端，启动服务后就可以测试数据库连接了，完成接下来的安装。</w:t>
      </w: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26252" w:rsidRPr="00426252" w:rsidRDefault="00426252" w:rsidP="004262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6252">
        <w:rPr>
          <w:rFonts w:ascii="微软雅黑" w:eastAsia="微软雅黑" w:hAnsi="微软雅黑" w:cs="宋体" w:hint="eastAsia"/>
          <w:b/>
          <w:bCs/>
          <w:color w:val="C00000"/>
          <w:kern w:val="0"/>
          <w:sz w:val="27"/>
          <w:szCs w:val="27"/>
          <w:shd w:val="clear" w:color="auto" w:fill="FFFFFF"/>
        </w:rPr>
        <w:t>备注：</w:t>
      </w:r>
      <w:proofErr w:type="spellStart"/>
      <w:r w:rsidRPr="0042625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odbcsocket</w:t>
      </w:r>
      <w:proofErr w:type="spellEnd"/>
      <w:r w:rsidRPr="0042625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文件夹不要让经销商删除，并且启动项中的ODBCSocket.bat - 快捷方式也不要删除掉，如果发现数据库连接异常，首先查看是否启动该服务</w:t>
      </w:r>
    </w:p>
    <w:p w:rsidR="00D0302F" w:rsidRPr="00426252" w:rsidRDefault="00426252">
      <w:pPr>
        <w:rPr>
          <w:rFonts w:hint="eastAsia"/>
        </w:rPr>
      </w:pPr>
      <w:bookmarkStart w:id="0" w:name="_GoBack"/>
      <w:bookmarkEnd w:id="0"/>
    </w:p>
    <w:sectPr w:rsidR="00D0302F" w:rsidRPr="00426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65"/>
    <w:rsid w:val="000D29E9"/>
    <w:rsid w:val="00426252"/>
    <w:rsid w:val="009A1E65"/>
    <w:rsid w:val="00AE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75734-95E1-4936-BBDD-88A6E0A2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wangjing</dc:creator>
  <cp:keywords/>
  <dc:description/>
  <cp:lastModifiedBy>wangjing</cp:lastModifiedBy>
  <cp:revision>3</cp:revision>
  <dcterms:created xsi:type="dcterms:W3CDTF">2018-01-05T05:41:00Z</dcterms:created>
  <dcterms:modified xsi:type="dcterms:W3CDTF">2018-01-05T05:42:00Z</dcterms:modified>
</cp:coreProperties>
</file>