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- Map-Reduce : 프로그래밍 적인 요소(자바스크립트, 라이브러리…) 많이 들어가면 사용. but. 왠만하면 Aggregate를 이용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Map: 데이터 분류(키, value 지정). emit. 배열발생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Reduce: (Map에서의 배열을 넣어서 자동으로)데이터집계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//1) 주문번호당 총 가격 (키값 별로 가격만 바꿔서 2번 총 4번 넣음)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//1-1) map함수만들기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//map 함수는 데이터 분류 함수(반드시 emit을 사용한다)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 map_function=function(){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//키: 주문번호, 값 : 가격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emit(this.cust_id, this.price);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//1-2) reduce 함수만들기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//map 함수에서 emit으로 전달한 key와 value를 이용하여 집계처리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//reduce 함수의 첫 번째 매개변수로 emit에서 전달한 key가 전달됨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 </w:t>
              <w:tab/>
              <w:tab/>
              <w:t xml:space="preserve">  두 번째 매개변수로 emit에서 전달한 value가 전달됨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var reduce_function=function(keyCustId, valuePrices){  // 배열로 들어옴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return Array.sum(valuePrices)   // 결과물을 더 하겠다. 키가 2개라 2번 실행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 </w:t>
              <w:tab/>
              <w:tab/>
              <w:tab/>
              <w:t xml:space="preserve"> 맵 함수명</w:t>
              <w:tab/>
              <w:t xml:space="preserve">리듀스 함수명</w:t>
              <w:tab/>
              <w:tab/>
              <w:t xml:space="preserve">출력할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db.order.mapReduce( map_function, reduce_function, {out: "order_cust_total"})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--- 결과 ---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 1 */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"result" : "order_cust_total",</w:t>
              <w:tab/>
              <w:t xml:space="preserve"> // 집계 결과물이 저장된 컬렉션 이름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"timeMillis" : 207.0,</w:t>
              <w:tab/>
              <w:tab/>
              <w:t xml:space="preserve"> //집계에 걸린 시간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"counts" :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"input" : 2,</w:t>
              <w:tab/>
              <w:tab/>
              <w:t xml:space="preserve">//집계 결과물이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"emit" : 2,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"reduce" : 0,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"output" : 2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"ok" : 1.0,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"_o" :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"result" : "order_cust_total",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"timeMillis" : 207,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"counts" :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"input" : 2,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"emit" : 2,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"reduce" : 0,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"output" : 2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"ok" : 1.0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"_keys" : [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"result",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"timeMillis",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"counts",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"ok"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"_db" :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"_mongo" :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"slaveOk" : true,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"host" : "localhost:27017",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"defaultDB" : "",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"_readMode" : "commands",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"_writeMode" : "commands"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"_name" : "test"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"_coll" :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"_mongo" :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"slaveOk" : true,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"host" : "localhost:27017",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"defaultDB" : "",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"_readMode" : "commands",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"_writeMode" : "commands"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"_db" :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"_mongo" : {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"slaveOk" : true,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"host" : "localhost:27017",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"defaultDB" : "",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"_readMode" : "commands",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"_writeMode" : "commands"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"_name" : "test"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"_shortName" : "order_cust_total",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"_fullName" : "test.order_cust_total"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//2)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제품별 주문수량 평균 집계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 하나의 도큐먼트(데이터)당 각각 맵이 실행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 주문한번당 물품주문한 횟수.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 count는 구매한 횟수 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 즉. 평균 : qty 총 합 / count의 누적(총구매한 횟수)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//emit은 분류하고 쌓아 놓는 개념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평균은 집계 후 에 할 수 있음(map, reduce후..). 즉, finalize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배열이 아님. 집계가 끝난 것이기 때문에.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1 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"_id" : "Bunny Boots",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"value" 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"count" : 6.0,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"qty" : 60.0,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"average" : 10.0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 2 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"_id" : "Sky Pole",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"value" 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"count" : 6.0,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"qty" : 30.0,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"average" : 5.0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RDBMS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쓰이는 곳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RDBMS: 오래쓸때 사용. / mongoDB: DB에 접근, 검색이 많을 때 사용. 데이터 양이 많을 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 Index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인덱스 조건 : 검색이 잦은 필드. 필드마다 인덱스 부여됨으로 신중하게 결정.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createIndex : 인덱스 생성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dropIndex : 인덱스 삭제 / dropIndexs: 모든 인덱스 삭제(_id제외)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reIndex : 인덱스 재배치(중요) -&gt; 인덱스를 삭제 후 다시 만들기 . 주기적으로 검색이 느려질 때 쓰면 좋음.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getIndexes : 현재 컬렉션의 인덱스 정보 보기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sort(기준 인덱스로 잡으면 빨라짐) , limit : 성능 향상에 많은 도움을 준다.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//1) Single-key Index (단일 인덱스)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db.employees.createIndex({empno:1});</w:t>
        <w:tab/>
        <w:t xml:space="preserve">//숫자가 작은 것 부터 검색함 . -1은 내림차순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//2) Compound Key Index (복합 인덱스)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정렬의 기준을 잘 맞춰야 한다. (최대 31개 까지 가능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첫 번째로 empno로 정렬, 정렬된 결과물을 가지고 deptno 역순으로 정렬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db.employees.createIndex({empno: 1, deptno : -1});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복합키와 싱글키 차이 문제 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db.employees.createIndex({empno: 1, deptno : -1});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empno를 오름차순으로 검색 후에 그 결과물에서 deptno를 내림차순으로 놓고 검색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ab/>
        <w:t xml:space="preserve"> 위와 아랜 다름.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db.employees.createIndex({empno: 1})   //empno를 이용하여 검색할 때 오름차순으로 검색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db.employees.createIndex({deptno: -1}) //deptno를 이용하여 검색 할 때 내림차순으로 검색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-복합키는 상세검색시 유리, 싱글키는 단순 순서대로 출력시 유리.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//3) Unique Key, Non-Unique-Key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기본적으로 인덱스를 만들게 되면 Non-Unique Key 옵션으로 생성된다.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Unique Key로 설정하면 해당 필드가 유일한 키가 되기 때문에 중복된 데이터를 삽입 할 수 없다.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db.employees.createIndex({empno: 1}, {unique:true})</w:t>
        <w:tab/>
        <w:t xml:space="preserve">//empno를 unique key로 만들기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중복된 데이터가 있는 상태에서 unique로 걸 수 있는가? NO.  그러니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애초에 중복된 데이터가 들어있는 필드에는 unique 설정 불가능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//4) Sharse 인덱스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db.employees.createIndex({comm: 1}, {sparse:true})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검색 대상 필드 값이 전체 컬렉션에서 차지하는 밀도가 낮은 경우(필드 자체가 많이 없을 경우) 유리함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없으면 아예 검색대상에서 제외(ex: comm없으면 아예 검색x.)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67175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explain()을 이용해 sparse확인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//5) Partial 인덱스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필드에서 조건을 만족하는 데이터를 검색 후에 그 조건에서 다시 특정값만 가진 데이터들을 추가로 조건검색을 하는 경우 사용하면 좋다.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db.employees.find({deptno: 10, sal: {$gt: 2000}})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 //deptno, ename 필드로 검색시, sal가 $gt: 500이상으로 검색이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 //되면 추가 인덱스 발동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db.employees.createIndex({deptno: 1, ename: 1}, {partialFilterExpression: {sal: {$gt:500}}})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//ename은 부. deptno랑 ename 둘다 써야 됨.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db.employees.find({deptno: 10, sal:{$gt:{2000}}})  //partial 작동O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db.employees.find({deptno: 10})                            //partial 작동X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db.employees.find({deptno:20, sal:{$lt:2000}})      //partial 작동X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//지도 Geometry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//mongoDB에서는 geoJSON을 사용 할 수 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전세계 나라별 좌표를 JSON 형태로 만들어 놓은 자료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//2차원 인덱스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//1) GeoSpatial 인덱스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-&gt; 2차원 형태의 지도에서 좌표를 효과적으로 찾을 수 있게 해주는 인덱스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$near: 기준점으로 가장 가까운 좌표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$center: 원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$within : 범위내의 자료들을 포함 할 때 사용된다.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$box  : 네모그리기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$polygon :다각형 그리기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전화통화 위치추적 검색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db.tel_pos.save({ mobile_no: "01033336719",      //통화한 전화번호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last_pos 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[127.1353452, 37.4576521],   //통화한 위치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[127.1359081, 37.4512311],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[125.7823091, 36.3339801]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127.027577, 37.494725   //비트 좌표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99999"/>
          <w:sz w:val="18"/>
          <w:szCs w:val="18"/>
          <w:highlight w:val="white"/>
          <w:rtl w:val="0"/>
        </w:rPr>
        <w:t xml:space="preserve">37.494729, 127.028108 // cu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37.494725, 127.027577//세븐일레븐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37.494212, 127.028215//gs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