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전시간에 했던것 발전 버젼임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사용자가 강제로 복구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52650" cy="1438275"/>
            <wp:effectExtent b="0" l="0" r="0" t="0"/>
            <wp:docPr id="2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19500" cy="200025"/>
            <wp:effectExtent b="0" l="0" r="0" t="0"/>
            <wp:docPr id="1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서버를 실행시키겠다.(mongod). 지정된 경로로. 포트는 만번. 옵션을 마스터 서버로 지정됨.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34000" cy="209550"/>
            <wp:effectExtent b="0" l="0" r="0" t="0"/>
            <wp:docPr id="22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슬래이브서버는 마스터종속도 표기. 마스터는 만번써버니까.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slave2도 마찬가지로 실행.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커맨드 하나 더 띄우고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914525" cy="600075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만번포트로 들어가기. ip로 들어가도됨.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지금까지 총 커맨트 4개 띄움.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db확인해 보기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047875" cy="304800"/>
            <wp:effectExtent b="0" l="0" r="0" t="0"/>
            <wp:docPr id="2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slave에 접속. slave서버는 일반적으로 볼 수 있는 서버가 아님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076325" cy="20955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슬레이브 조작가능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1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조회되는 것 확인 가능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마스터에 접속해서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609725" cy="552450"/>
            <wp:effectExtent b="0" l="0" r="0" t="0"/>
            <wp:docPr id="29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마스터 강제 종료. 안되면 강제종료 ctrl+c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slave에 접속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28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슬레이브로는 아직 쓸수 없음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71825" cy="2343150"/>
            <wp:effectExtent b="0" l="0" r="0" t="0"/>
            <wp:docPr id="3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슬레이브 1도 끄기. 살아 있는건 슬레이브 2. (shutdownServer는 localhost로만 되네..)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슬레이브 -&gt; 마스터로 복사시키기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마스터의 데이터 모두 날리기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638300" cy="27622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슬레브1-&gt;마스터로 복사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48000" cy="247650"/>
            <wp:effectExtent b="0" l="0" r="0" t="0"/>
            <wp:docPr id="3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3) 슬래이브 1, 2 서버 종료 및 데이터 삭제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4) </w:t>
      </w:r>
      <w:r w:rsidDel="00000000" w:rsidR="00000000" w:rsidRPr="00000000">
        <w:rPr/>
        <w:drawing>
          <wp:inline distB="114300" distT="114300" distL="114300" distR="114300">
            <wp:extent cx="3638550" cy="1905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14975" cy="238125"/>
            <wp:effectExtent b="0" l="0" r="0" t="0"/>
            <wp:docPr id="25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다시마스터 실행, 슬레이브도 다시 실행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마스터 다시 실행하면 데이터를 볼 수 있음.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지정하는 것. 안씀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 아비터를 이용한 복구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57475" cy="1485900"/>
            <wp:effectExtent b="0" l="0" r="0" t="0"/>
            <wp:docPr id="1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서버실행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primary server만들기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mongod --dbpath D:\replsets\disk1 --port 10001 --replSet rptmongo --oplogSize 10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리플리카 세트 rptmongo로 딱히 사이즈 지정안하면 1GB로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14550" cy="1809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서버들어가기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rs.initiate()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리플라키셋 초기화. 엔터 2번쳐서 primary로 된걸 확인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secondary ver 만들기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mongod --dbpath D:\replsets\disk2 --port 10002 --replSet rptmongo --oplogSize 10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Arbiter server 만들기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mongod --dbpath D:\replsets\arbit --port 10003 --replSet rptmongo --oplogSize 10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rptmongo로 묶임.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038350" cy="13335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다시 접속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슬레이브를 추가, 꼭 primary에서 해야 함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rs.add(“192.168.1.192:10002”)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//ip주소로 들어가야하는 것을 유의!(replicaset은 기본적으로 ip로들어가는게 맞음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). 리플라카셋을 추가하는 작업. secondary.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아비터 추가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rs.addArb(“192.168.1.192:10003”)  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//rs.addArb(“ip주소:포트번호”)  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085850" cy="238125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이용해 10001이 마스터, 10002 세컨더리, 10003이 아비턴지 확인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200275" cy="209550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secondary인지 확인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200275" cy="238125"/>
            <wp:effectExtent b="0" l="0" r="0" t="0"/>
            <wp:docPr id="1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아비터인지 확인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943100" cy="257175"/>
            <wp:effectExtent b="0" l="0" r="0" t="0"/>
            <wp:docPr id="32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primary로 접속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db.printReplicationInfo()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정보확인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db.printSlaveReplicationInfo()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슬레이브 정보 확인..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2)primary 셧다운하고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90800" cy="5905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200275" cy="20955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접속해서 프라이머리로 됏는지 확인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셧다운 했던거 다시 세우기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mongod --dbpath D:\replsets\disk1 --port 10001 --replSet rptmongo --oplogSize 10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90950" cy="17430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확인할 수 있음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아비터는 따로 컴퓨터 필요 없음.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리플리카셋 추가]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14550" cy="228600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 추가 후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mongod --dbpath D:\replsets\disk3 --port 10004 --replSet rptmongo --oplogSize 10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세우기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933575" cy="304800"/>
            <wp:effectExtent b="0" l="0" r="0" t="0"/>
            <wp:docPr id="23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primary로 들어오기. 10002포트엿음.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71875" cy="723900"/>
            <wp:effectExtent b="0" l="0" r="0" t="0"/>
            <wp:docPr id="27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슬레이브포트 확인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rs.add(“ip주소:포트번호”)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새로운 서버 추가. 슬래이브 정보 보면 새로 추가한 서버를 볼 수 있음.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48150" cy="638175"/>
            <wp:effectExtent b="0" l="0" r="0" t="0"/>
            <wp:docPr id="26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데이터넣기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33800" cy="2457450"/>
            <wp:effectExtent b="0" l="0" r="0" t="0"/>
            <wp:docPr id="24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29100" cy="260032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secondary에도 복제가 된것을 확인 할 수 있음.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6.png"/><Relationship Id="rId22" Type="http://schemas.openxmlformats.org/officeDocument/2006/relationships/image" Target="media/image10.png"/><Relationship Id="rId21" Type="http://schemas.openxmlformats.org/officeDocument/2006/relationships/image" Target="media/image37.png"/><Relationship Id="rId24" Type="http://schemas.openxmlformats.org/officeDocument/2006/relationships/image" Target="media/image26.png"/><Relationship Id="rId23" Type="http://schemas.openxmlformats.org/officeDocument/2006/relationships/image" Target="media/image1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26" Type="http://schemas.openxmlformats.org/officeDocument/2006/relationships/image" Target="media/image35.png"/><Relationship Id="rId25" Type="http://schemas.openxmlformats.org/officeDocument/2006/relationships/image" Target="media/image23.png"/><Relationship Id="rId28" Type="http://schemas.openxmlformats.org/officeDocument/2006/relationships/image" Target="media/image9.png"/><Relationship Id="rId27" Type="http://schemas.openxmlformats.org/officeDocument/2006/relationships/image" Target="media/image63.png"/><Relationship Id="rId5" Type="http://schemas.openxmlformats.org/officeDocument/2006/relationships/image" Target="media/image41.png"/><Relationship Id="rId6" Type="http://schemas.openxmlformats.org/officeDocument/2006/relationships/image" Target="media/image31.png"/><Relationship Id="rId29" Type="http://schemas.openxmlformats.org/officeDocument/2006/relationships/image" Target="media/image12.png"/><Relationship Id="rId7" Type="http://schemas.openxmlformats.org/officeDocument/2006/relationships/image" Target="media/image47.png"/><Relationship Id="rId8" Type="http://schemas.openxmlformats.org/officeDocument/2006/relationships/image" Target="media/image22.png"/><Relationship Id="rId31" Type="http://schemas.openxmlformats.org/officeDocument/2006/relationships/image" Target="media/image29.png"/><Relationship Id="rId30" Type="http://schemas.openxmlformats.org/officeDocument/2006/relationships/image" Target="media/image11.png"/><Relationship Id="rId11" Type="http://schemas.openxmlformats.org/officeDocument/2006/relationships/image" Target="media/image20.png"/><Relationship Id="rId33" Type="http://schemas.openxmlformats.org/officeDocument/2006/relationships/image" Target="media/image56.png"/><Relationship Id="rId10" Type="http://schemas.openxmlformats.org/officeDocument/2006/relationships/image" Target="media/image39.png"/><Relationship Id="rId32" Type="http://schemas.openxmlformats.org/officeDocument/2006/relationships/image" Target="media/image49.png"/><Relationship Id="rId13" Type="http://schemas.openxmlformats.org/officeDocument/2006/relationships/image" Target="media/image58.png"/><Relationship Id="rId35" Type="http://schemas.openxmlformats.org/officeDocument/2006/relationships/image" Target="media/image50.png"/><Relationship Id="rId12" Type="http://schemas.openxmlformats.org/officeDocument/2006/relationships/image" Target="media/image34.png"/><Relationship Id="rId34" Type="http://schemas.openxmlformats.org/officeDocument/2006/relationships/image" Target="media/image53.png"/><Relationship Id="rId15" Type="http://schemas.openxmlformats.org/officeDocument/2006/relationships/image" Target="media/image60.png"/><Relationship Id="rId14" Type="http://schemas.openxmlformats.org/officeDocument/2006/relationships/image" Target="media/image57.png"/><Relationship Id="rId36" Type="http://schemas.openxmlformats.org/officeDocument/2006/relationships/image" Target="media/image18.png"/><Relationship Id="rId17" Type="http://schemas.openxmlformats.org/officeDocument/2006/relationships/image" Target="media/image61.png"/><Relationship Id="rId16" Type="http://schemas.openxmlformats.org/officeDocument/2006/relationships/image" Target="media/image19.png"/><Relationship Id="rId19" Type="http://schemas.openxmlformats.org/officeDocument/2006/relationships/image" Target="media/image52.png"/><Relationship Id="rId18" Type="http://schemas.openxmlformats.org/officeDocument/2006/relationships/image" Target="media/image15.png"/></Relationships>
</file>