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FC7" w:rsidRDefault="0035078A" w:rsidP="0035078A">
      <w:pPr>
        <w:pStyle w:val="Ttulo"/>
      </w:pPr>
      <w:r>
        <w:t>Componentes da Rede</w:t>
      </w:r>
    </w:p>
    <w:p w:rsidR="0035078A" w:rsidRDefault="0035078A" w:rsidP="009C1984">
      <w:pPr>
        <w:pStyle w:val="Subttulo"/>
      </w:pPr>
    </w:p>
    <w:p w:rsidR="009C1984" w:rsidRDefault="009C1984" w:rsidP="009C1984">
      <w:pPr>
        <w:pStyle w:val="Subttulo"/>
      </w:pPr>
      <w:r>
        <w:t>Ativos de Rede:</w:t>
      </w:r>
    </w:p>
    <w:p w:rsidR="009C1984" w:rsidRPr="009C1984" w:rsidRDefault="009C1984" w:rsidP="009C1984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1151890</wp:posOffset>
            </wp:positionV>
            <wp:extent cx="1057275" cy="1057275"/>
            <wp:effectExtent l="0" t="0" r="9525" b="9525"/>
            <wp:wrapSquare wrapText="bothSides"/>
            <wp:docPr id="1" name="Imagem 1" descr="Roteador sem fio Ícones do computador Rede de computadores Cisco Systems,  símbolo de rede, diversos, rede de computadores, outros png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teador sem fio Ícones do computador Rede de computadores Cisco Systems,  símbolo de rede, diversos, rede de computadores, outros png | PNGWi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nfaseSutil"/>
        </w:rPr>
        <w:t xml:space="preserve">Roteador: </w:t>
      </w:r>
      <w:r>
        <w:rPr>
          <w:rStyle w:val="nfaseSutil"/>
          <w:i w:val="0"/>
        </w:rPr>
        <w:t>Entre diferentes redes, o</w:t>
      </w:r>
      <w:r w:rsidRPr="009C1984">
        <w:rPr>
          <w:rStyle w:val="nfaseSutil"/>
          <w:i w:val="0"/>
        </w:rPr>
        <w:t>s roteadores são dispositivos responsáveis por encaminhar dados entre redes diferentes, determinando a melhor rota para a transmissão. Eles operam na camada de rede do modelo OSI e usam tabelas de roteamento para tomar decisões sobre para onde encaminhar os pacotes.</w:t>
      </w:r>
      <w:r>
        <w:rPr>
          <w:rStyle w:val="nfaseSutil"/>
        </w:rPr>
        <w:t xml:space="preserve"> </w:t>
      </w:r>
      <w:r w:rsidRPr="009C1984">
        <w:rPr>
          <w:rStyle w:val="nfaseSutil"/>
          <w:i w:val="0"/>
        </w:rPr>
        <w:t>Os roteadores examinam os endereços IP de origem e destino dos pacotes para determinar a melhor rota. Eles utilizam algoritmos de roteamento para escolher o caminho mais eficiente.</w:t>
      </w:r>
      <w:r>
        <w:rPr>
          <w:rStyle w:val="nfaseSutil"/>
        </w:rPr>
        <w:t xml:space="preserve"> </w:t>
      </w:r>
      <w:r w:rsidRPr="009C1984">
        <w:rPr>
          <w:rStyle w:val="nfaseSutil"/>
          <w:i w:val="0"/>
        </w:rPr>
        <w:t xml:space="preserve">Variáveis e Unidades de Medida: Latência, Taxa de Transferência, Tamanho da Tabela de Roteamento. </w:t>
      </w:r>
    </w:p>
    <w:p w:rsidR="009C1984" w:rsidRPr="009C1984" w:rsidRDefault="009C1984" w:rsidP="009C1984">
      <w:pPr>
        <w:pStyle w:val="SemEspaamento"/>
        <w:rPr>
          <w:rStyle w:val="nfaseSutil"/>
          <w:i w:val="0"/>
        </w:rPr>
      </w:pPr>
      <w:r w:rsidRPr="009C1984">
        <w:rPr>
          <w:rStyle w:val="nfaseSutil"/>
          <w:i w:val="0"/>
        </w:rPr>
        <w:t xml:space="preserve">Imagem: </w:t>
      </w:r>
    </w:p>
    <w:p w:rsidR="009C1984" w:rsidRDefault="009C1984" w:rsidP="009C1984">
      <w:pPr>
        <w:pStyle w:val="SemEspaamento"/>
        <w:rPr>
          <w:rStyle w:val="nfaseSutil"/>
          <w:i w:val="0"/>
        </w:rPr>
      </w:pPr>
      <w:r w:rsidRPr="009C1984">
        <w:rPr>
          <w:rStyle w:val="nfaseSutil"/>
          <w:i w:val="0"/>
        </w:rPr>
        <w:t xml:space="preserve">Símbolo: </w:t>
      </w:r>
    </w:p>
    <w:p w:rsidR="00F3296A" w:rsidRDefault="009C1984" w:rsidP="009C1984">
      <w:pPr>
        <w:pStyle w:val="SemEspaamento"/>
        <w:rPr>
          <w:rStyle w:val="nfaseSutil"/>
          <w:i w:val="0"/>
        </w:rPr>
      </w:pPr>
      <w:r w:rsidRPr="009C1984">
        <w:rPr>
          <w:rStyle w:val="nfaseSutil"/>
          <w:i w:val="0"/>
        </w:rPr>
        <w:t>Camada de Rede OSI: Camada 3 (Camada de Rede).</w:t>
      </w:r>
    </w:p>
    <w:p w:rsidR="00F3296A" w:rsidRDefault="00F3296A" w:rsidP="009C1984">
      <w:pPr>
        <w:pStyle w:val="SemEspaamento"/>
        <w:rPr>
          <w:rStyle w:val="nfaseSutil"/>
          <w:i w:val="0"/>
        </w:rPr>
      </w:pPr>
    </w:p>
    <w:p w:rsidR="00F3296A" w:rsidRDefault="00F3296A" w:rsidP="009C1984">
      <w:pPr>
        <w:pStyle w:val="SemEspaamento"/>
        <w:rPr>
          <w:rStyle w:val="nfaseSutil"/>
          <w:i w:val="0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4361815</wp:posOffset>
            </wp:positionH>
            <wp:positionV relativeFrom="paragraph">
              <wp:posOffset>160655</wp:posOffset>
            </wp:positionV>
            <wp:extent cx="1028700" cy="1028700"/>
            <wp:effectExtent l="0" t="0" r="0" b="0"/>
            <wp:wrapSquare wrapText="bothSides"/>
            <wp:docPr id="2" name="Imagem 2" descr="ROTEADOR TP-LINK WIFI WR840NW N300MBPS - ROTEADOR TP-LINK WIFI WR840NW  N300MBPS - TP-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TEADOR TP-LINK WIFI WR840NW N300MBPS - ROTEADOR TP-LINK WIFI WR840NW  N300MBPS - TP-LIN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3296A" w:rsidRDefault="00F3296A" w:rsidP="009C1984">
      <w:pPr>
        <w:pStyle w:val="SemEspaamento"/>
        <w:rPr>
          <w:rStyle w:val="nfaseSutil"/>
          <w:i w:val="0"/>
        </w:rPr>
      </w:pPr>
    </w:p>
    <w:p w:rsidR="00F3296A" w:rsidRDefault="00F3296A" w:rsidP="009C1984">
      <w:pPr>
        <w:pStyle w:val="SemEspaamento"/>
        <w:rPr>
          <w:rStyle w:val="nfaseSutil"/>
          <w:i w:val="0"/>
        </w:rPr>
      </w:pPr>
    </w:p>
    <w:p w:rsidR="00F3296A" w:rsidRDefault="00F3296A" w:rsidP="009C1984">
      <w:pPr>
        <w:pStyle w:val="SemEspaamento"/>
        <w:rPr>
          <w:rStyle w:val="nfaseSutil"/>
          <w:i w:val="0"/>
        </w:rPr>
      </w:pPr>
    </w:p>
    <w:p w:rsidR="00F3296A" w:rsidRDefault="00F3296A" w:rsidP="009C1984">
      <w:pPr>
        <w:pStyle w:val="SemEspaamento"/>
        <w:rPr>
          <w:rStyle w:val="nfaseSutil"/>
          <w:i w:val="0"/>
        </w:rPr>
      </w:pPr>
    </w:p>
    <w:p w:rsidR="009C1984" w:rsidRDefault="009C1984" w:rsidP="009C1984">
      <w:pPr>
        <w:pStyle w:val="SemEspaamento"/>
        <w:rPr>
          <w:rStyle w:val="nfaseSutil"/>
          <w:i w:val="0"/>
        </w:rPr>
      </w:pPr>
    </w:p>
    <w:p w:rsidR="00F3296A" w:rsidRDefault="00F3296A" w:rsidP="009C1984">
      <w:pPr>
        <w:pStyle w:val="SemEspaamento"/>
        <w:rPr>
          <w:rStyle w:val="nfaseSutil"/>
          <w:i w:val="0"/>
        </w:rPr>
      </w:pPr>
    </w:p>
    <w:p w:rsidR="00F3296A" w:rsidRPr="00F3296A" w:rsidRDefault="00F3296A" w:rsidP="00F3296A">
      <w:pPr>
        <w:pStyle w:val="SemEspaamento"/>
        <w:rPr>
          <w:rStyle w:val="nfaseSutil"/>
          <w:i w:val="0"/>
        </w:rPr>
      </w:pPr>
      <w:r>
        <w:rPr>
          <w:rStyle w:val="nfaseSutil"/>
          <w:i w:val="0"/>
        </w:rPr>
        <w:t>Switch: Dentro de uma rede local, o</w:t>
      </w:r>
      <w:r w:rsidRPr="00F3296A">
        <w:rPr>
          <w:rStyle w:val="nfaseSutil"/>
          <w:i w:val="0"/>
        </w:rPr>
        <w:t>s switches operam na camada de enlace do modelo OSI e são responsáveis por encaminhar dados dentro de uma mesma rede local (LAN) com base nos endereços MAC dos dispositivos conectados a eles. Eles ajudam a segmentar o tráfego, melhorando a eficiên</w:t>
      </w:r>
      <w:r>
        <w:rPr>
          <w:rStyle w:val="nfaseSutil"/>
          <w:i w:val="0"/>
        </w:rPr>
        <w:t xml:space="preserve">cia da rede. </w:t>
      </w:r>
      <w:r w:rsidRPr="00F3296A">
        <w:rPr>
          <w:rStyle w:val="nfaseSutil"/>
          <w:i w:val="0"/>
        </w:rPr>
        <w:t>Os switches aprendem os endereços MAC dos dispositivos conectados às suas portas e usam essa informação para encaminhar os pacotes ap</w:t>
      </w:r>
      <w:r>
        <w:rPr>
          <w:rStyle w:val="nfaseSutil"/>
          <w:i w:val="0"/>
        </w:rPr>
        <w:t xml:space="preserve">enas para as portas relevantes. </w:t>
      </w:r>
      <w:r w:rsidRPr="00F3296A">
        <w:rPr>
          <w:rStyle w:val="nfaseSutil"/>
          <w:i w:val="0"/>
        </w:rPr>
        <w:t>Variáveis e Unidades de Medida: Taxa de Transferência, Tabela MAC.</w:t>
      </w:r>
    </w:p>
    <w:p w:rsidR="00F3296A" w:rsidRPr="00F3296A" w:rsidRDefault="00F3296A" w:rsidP="00F3296A">
      <w:pPr>
        <w:pStyle w:val="SemEspaamento"/>
        <w:rPr>
          <w:rStyle w:val="nfaseSutil"/>
          <w:i w:val="0"/>
        </w:rPr>
      </w:pPr>
      <w:r w:rsidRPr="00F3296A">
        <w:rPr>
          <w:rStyle w:val="nfaseSutil"/>
          <w:i w:val="0"/>
        </w:rPr>
        <w:t>Imagem: (imagem real de um switch)</w:t>
      </w:r>
      <w:bookmarkStart w:id="0" w:name="_GoBack"/>
      <w:bookmarkEnd w:id="0"/>
    </w:p>
    <w:p w:rsidR="00F3296A" w:rsidRPr="00F3296A" w:rsidRDefault="00F3296A" w:rsidP="00F3296A">
      <w:pPr>
        <w:pStyle w:val="SemEspaamento"/>
        <w:rPr>
          <w:rStyle w:val="nfaseSutil"/>
          <w:i w:val="0"/>
        </w:rPr>
      </w:pPr>
      <w:r w:rsidRPr="00F3296A">
        <w:rPr>
          <w:rStyle w:val="nfaseSutil"/>
          <w:i w:val="0"/>
        </w:rPr>
        <w:t>Símbolo: (símbolo gráfico de um switch)</w:t>
      </w:r>
    </w:p>
    <w:p w:rsidR="00F3296A" w:rsidRPr="009C1984" w:rsidRDefault="00F3296A" w:rsidP="00F3296A">
      <w:pPr>
        <w:pStyle w:val="SemEspaamento"/>
        <w:rPr>
          <w:rStyle w:val="nfaseSutil"/>
          <w:i w:val="0"/>
        </w:rPr>
      </w:pPr>
      <w:r w:rsidRPr="00F3296A">
        <w:rPr>
          <w:rStyle w:val="nfaseSutil"/>
          <w:i w:val="0"/>
        </w:rPr>
        <w:t>Camada de Rede OSI: Camada 2 (Camada de Enlace).</w:t>
      </w:r>
    </w:p>
    <w:sectPr w:rsidR="00F3296A" w:rsidRPr="009C19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3C6"/>
    <w:rsid w:val="000353C6"/>
    <w:rsid w:val="001F4A88"/>
    <w:rsid w:val="002F7A69"/>
    <w:rsid w:val="0035078A"/>
    <w:rsid w:val="009C1984"/>
    <w:rsid w:val="00D36D2F"/>
    <w:rsid w:val="00F3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439A7"/>
  <w15:chartTrackingRefBased/>
  <w15:docId w15:val="{DE7C0530-9C75-46E0-96BC-8212C38BD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507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50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198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9C1984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9C1984"/>
    <w:rPr>
      <w:i/>
      <w:iCs/>
      <w:color w:val="404040" w:themeColor="text1" w:themeTint="BF"/>
    </w:rPr>
  </w:style>
  <w:style w:type="paragraph" w:styleId="SemEspaamento">
    <w:name w:val="No Spacing"/>
    <w:uiPriority w:val="1"/>
    <w:qFormat/>
    <w:rsid w:val="009C1984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9C19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7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210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HENRY MOREL PINTOS</dc:creator>
  <cp:keywords/>
  <dc:description/>
  <cp:lastModifiedBy>DAVI HENRY MOREL PINTOS</cp:lastModifiedBy>
  <cp:revision>4</cp:revision>
  <dcterms:created xsi:type="dcterms:W3CDTF">2023-08-15T11:50:00Z</dcterms:created>
  <dcterms:modified xsi:type="dcterms:W3CDTF">2023-08-15T12:17:00Z</dcterms:modified>
</cp:coreProperties>
</file>