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Pr="0055335D" w:rsidRDefault="00943740" w:rsidP="00943740">
      <w:pPr>
        <w:pStyle w:val="Title"/>
        <w:rPr>
          <w:rFonts w:ascii="Aptos" w:hAnsi="Aptos"/>
        </w:rPr>
      </w:pPr>
      <w:r w:rsidRPr="0055335D">
        <w:rPr>
          <w:rFonts w:ascii="Aptos" w:hAnsi="Aptos"/>
        </w:rPr>
        <w:t>CIS2232 / CIS2250 Business Topic</w:t>
      </w:r>
    </w:p>
    <w:p w14:paraId="58E55F59" w14:textId="03EB9618" w:rsidR="00456881" w:rsidRPr="0055335D" w:rsidRDefault="00572AE5" w:rsidP="00943740">
      <w:pPr>
        <w:rPr>
          <w:rFonts w:ascii="Aptos" w:hAnsi="Aptos"/>
        </w:rPr>
      </w:pPr>
      <w:r w:rsidRPr="0055335D">
        <w:rPr>
          <w:rFonts w:ascii="Aptos" w:hAnsi="Aptos"/>
        </w:rPr>
        <w:t xml:space="preserve">This document will provide details on the specific business need that the web application in CIS2232 and mobile application in CIS2250 will be built </w:t>
      </w:r>
      <w:r w:rsidR="001B7F10" w:rsidRPr="0055335D">
        <w:rPr>
          <w:rFonts w:ascii="Aptos" w:hAnsi="Aptos"/>
        </w:rPr>
        <w:t xml:space="preserve">to serve.  </w:t>
      </w:r>
      <w:r w:rsidR="00876E51" w:rsidRPr="0055335D">
        <w:rPr>
          <w:rFonts w:ascii="Aptos" w:hAnsi="Aptos"/>
        </w:rPr>
        <w:t xml:space="preserve">This is a </w:t>
      </w:r>
      <w:r w:rsidR="000F078A" w:rsidRPr="0055335D">
        <w:rPr>
          <w:rFonts w:ascii="Aptos" w:hAnsi="Aptos"/>
        </w:rPr>
        <w:t xml:space="preserve">custom </w:t>
      </w:r>
      <w:r w:rsidR="00876E51" w:rsidRPr="0055335D">
        <w:rPr>
          <w:rFonts w:ascii="Aptos" w:hAnsi="Aptos"/>
        </w:rPr>
        <w:t>topic that you think up</w:t>
      </w:r>
      <w:r w:rsidR="000F078A" w:rsidRPr="0055335D">
        <w:rPr>
          <w:rFonts w:ascii="Aptos" w:hAnsi="Aptos"/>
        </w:rPr>
        <w:t xml:space="preserve">.  For the topic that you come up with, you will be the business representative.  Another student will be the developer for this topic.  There are to be between 6-10 fields to be captured so the scope is limited.  </w:t>
      </w:r>
      <w:r w:rsidR="00771C14" w:rsidRPr="0055335D">
        <w:rPr>
          <w:rFonts w:ascii="Aptos" w:hAnsi="Aptos"/>
        </w:rPr>
        <w:t>Note the number of fields can be adjusted if needed but to be kept reasonable to allow consistent amount of work.</w:t>
      </w:r>
    </w:p>
    <w:p w14:paraId="022A42B1" w14:textId="0F1BDACC" w:rsidR="00572AE5" w:rsidRPr="0055335D" w:rsidRDefault="0003005C" w:rsidP="00943740">
      <w:pPr>
        <w:rPr>
          <w:rFonts w:ascii="Aptos" w:hAnsi="Aptos"/>
        </w:rPr>
      </w:pPr>
      <w:r w:rsidRPr="0055335D">
        <w:rPr>
          <w:rFonts w:ascii="Aptos" w:hAnsi="Aptos"/>
        </w:rPr>
        <w:t xml:space="preserve">As a part of the project, there </w:t>
      </w:r>
      <w:r w:rsidRPr="0055335D">
        <w:rPr>
          <w:rFonts w:ascii="Aptos" w:hAnsi="Aptos"/>
          <w:b/>
          <w:bCs/>
          <w:u w:val="single"/>
        </w:rPr>
        <w:t xml:space="preserve">must be a </w:t>
      </w:r>
      <w:r w:rsidR="000F078A" w:rsidRPr="0055335D">
        <w:rPr>
          <w:rFonts w:ascii="Aptos" w:hAnsi="Aptos"/>
          <w:b/>
          <w:bCs/>
          <w:u w:val="single"/>
        </w:rPr>
        <w:t>calculation</w:t>
      </w:r>
      <w:r w:rsidR="000F078A" w:rsidRPr="0055335D">
        <w:rPr>
          <w:rFonts w:ascii="Aptos" w:hAnsi="Aptos"/>
        </w:rPr>
        <w:t xml:space="preserve"> involved.  This could be a cost, an average or some other accumulation based on </w:t>
      </w:r>
      <w:r w:rsidR="00E018F0" w:rsidRPr="0055335D">
        <w:rPr>
          <w:rFonts w:ascii="Aptos" w:hAnsi="Aptos"/>
          <w:b/>
          <w:bCs/>
        </w:rPr>
        <w:t>several of</w:t>
      </w:r>
      <w:r w:rsidR="00E018F0" w:rsidRPr="0055335D">
        <w:rPr>
          <w:rFonts w:ascii="Aptos" w:hAnsi="Aptos"/>
        </w:rPr>
        <w:t xml:space="preserve"> </w:t>
      </w:r>
      <w:r w:rsidR="000F078A" w:rsidRPr="0055335D">
        <w:rPr>
          <w:rFonts w:ascii="Aptos" w:hAnsi="Aptos"/>
        </w:rPr>
        <w:t xml:space="preserve">the input fields but some type of calculation to be described.  </w:t>
      </w:r>
      <w:r w:rsidR="00876E51" w:rsidRPr="0055335D">
        <w:rPr>
          <w:rFonts w:ascii="Aptos" w:hAnsi="Aptos"/>
        </w:rPr>
        <w:t xml:space="preserve"> </w:t>
      </w:r>
      <w:r w:rsidR="00456881" w:rsidRPr="0055335D">
        <w:rPr>
          <w:rFonts w:ascii="Aptos" w:hAnsi="Aptos"/>
        </w:rPr>
        <w:t xml:space="preserve">It can be anything really but something that would take some manipulation / calculations based on the input fields.  </w:t>
      </w:r>
      <w:r w:rsidR="00E018F0" w:rsidRPr="0055335D">
        <w:rPr>
          <w:rFonts w:ascii="Aptos" w:hAnsi="Aptos"/>
        </w:rPr>
        <w:t xml:space="preserve">You may make up some details to allow a calculation. </w:t>
      </w:r>
    </w:p>
    <w:p w14:paraId="2A8CE46D" w14:textId="66C0E44B" w:rsidR="00196879" w:rsidRPr="0055335D" w:rsidRDefault="00196879" w:rsidP="00943740">
      <w:pPr>
        <w:rPr>
          <w:rFonts w:ascii="Aptos" w:hAnsi="Aptos"/>
        </w:rPr>
      </w:pPr>
      <w:r w:rsidRPr="0055335D">
        <w:rPr>
          <w:rFonts w:ascii="Aptos" w:hAnsi="Aptos"/>
        </w:rP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Pr="0055335D" w:rsidRDefault="004148E6" w:rsidP="004148E6">
      <w:pPr>
        <w:pStyle w:val="Heading1"/>
        <w:rPr>
          <w:rFonts w:ascii="Aptos" w:hAnsi="Aptos"/>
        </w:rPr>
      </w:pPr>
      <w:r w:rsidRPr="0055335D">
        <w:rPr>
          <w:rFonts w:ascii="Aptos" w:hAnsi="Aptos"/>
        </w:rPr>
        <w:t xml:space="preserve">Project </w:t>
      </w:r>
      <w:r w:rsidRPr="0055335D">
        <w:rPr>
          <w:rStyle w:val="Heading1Char"/>
          <w:rFonts w:ascii="Aptos" w:hAnsi="Aptos"/>
        </w:rPr>
        <w:t>Group</w:t>
      </w:r>
    </w:p>
    <w:tbl>
      <w:tblPr>
        <w:tblStyle w:val="TableGrid"/>
        <w:tblW w:w="0" w:type="auto"/>
        <w:tblLook w:val="04A0" w:firstRow="1" w:lastRow="0" w:firstColumn="1" w:lastColumn="0" w:noHBand="0" w:noVBand="1"/>
      </w:tblPr>
      <w:tblGrid>
        <w:gridCol w:w="2785"/>
        <w:gridCol w:w="6565"/>
      </w:tblGrid>
      <w:tr w:rsidR="004148E6" w:rsidRPr="0055335D" w14:paraId="0739A89A" w14:textId="77777777" w:rsidTr="004148E6">
        <w:tc>
          <w:tcPr>
            <w:tcW w:w="2785" w:type="dxa"/>
          </w:tcPr>
          <w:p w14:paraId="1868C42B" w14:textId="29B3F9FD" w:rsidR="004148E6" w:rsidRPr="0055335D" w:rsidRDefault="004148E6" w:rsidP="004148E6">
            <w:pPr>
              <w:rPr>
                <w:rFonts w:ascii="Aptos" w:hAnsi="Aptos"/>
              </w:rPr>
            </w:pPr>
            <w:r w:rsidRPr="0055335D">
              <w:rPr>
                <w:rFonts w:ascii="Aptos" w:hAnsi="Aptos"/>
              </w:rPr>
              <w:t>BA / Business Client</w:t>
            </w:r>
          </w:p>
        </w:tc>
        <w:tc>
          <w:tcPr>
            <w:tcW w:w="6565" w:type="dxa"/>
          </w:tcPr>
          <w:p w14:paraId="063A5774" w14:textId="3CDFB340" w:rsidR="004148E6" w:rsidRPr="0055335D" w:rsidRDefault="00F84C62" w:rsidP="004148E6">
            <w:pPr>
              <w:rPr>
                <w:rFonts w:ascii="Aptos" w:hAnsi="Aptos"/>
              </w:rPr>
            </w:pPr>
            <w:r w:rsidRPr="0055335D">
              <w:rPr>
                <w:rFonts w:ascii="Aptos" w:hAnsi="Aptos"/>
              </w:rPr>
              <w:t xml:space="preserve">Misha </w:t>
            </w:r>
          </w:p>
        </w:tc>
      </w:tr>
      <w:tr w:rsidR="004148E6" w:rsidRPr="0055335D" w14:paraId="259D98FE" w14:textId="77777777" w:rsidTr="004148E6">
        <w:tc>
          <w:tcPr>
            <w:tcW w:w="2785" w:type="dxa"/>
          </w:tcPr>
          <w:p w14:paraId="4A05DCE8" w14:textId="77B6D432" w:rsidR="004148E6" w:rsidRPr="0055335D" w:rsidRDefault="004148E6" w:rsidP="004148E6">
            <w:pPr>
              <w:rPr>
                <w:rFonts w:ascii="Aptos" w:hAnsi="Aptos"/>
              </w:rPr>
            </w:pPr>
            <w:r w:rsidRPr="0055335D">
              <w:rPr>
                <w:rFonts w:ascii="Aptos" w:hAnsi="Aptos"/>
              </w:rPr>
              <w:t>Developer</w:t>
            </w:r>
          </w:p>
        </w:tc>
        <w:tc>
          <w:tcPr>
            <w:tcW w:w="6565" w:type="dxa"/>
          </w:tcPr>
          <w:p w14:paraId="5DF89CA0" w14:textId="6CEC6B0D" w:rsidR="004148E6" w:rsidRPr="0055335D" w:rsidRDefault="00F84C62" w:rsidP="004148E6">
            <w:pPr>
              <w:rPr>
                <w:rFonts w:ascii="Aptos" w:hAnsi="Aptos"/>
              </w:rPr>
            </w:pPr>
            <w:r w:rsidRPr="0055335D">
              <w:rPr>
                <w:rFonts w:ascii="Aptos" w:hAnsi="Aptos"/>
              </w:rPr>
              <w:t>Lindsay</w:t>
            </w:r>
          </w:p>
        </w:tc>
      </w:tr>
      <w:tr w:rsidR="004148E6" w:rsidRPr="0055335D" w14:paraId="785F5725" w14:textId="77777777" w:rsidTr="004148E6">
        <w:tc>
          <w:tcPr>
            <w:tcW w:w="2785" w:type="dxa"/>
          </w:tcPr>
          <w:p w14:paraId="2A030D36" w14:textId="01758374" w:rsidR="004148E6" w:rsidRPr="0055335D" w:rsidRDefault="004148E6" w:rsidP="004148E6">
            <w:pPr>
              <w:rPr>
                <w:rFonts w:ascii="Aptos" w:hAnsi="Aptos"/>
              </w:rPr>
            </w:pPr>
            <w:r w:rsidRPr="0055335D">
              <w:rPr>
                <w:rFonts w:ascii="Aptos" w:hAnsi="Aptos"/>
              </w:rPr>
              <w:t>Project Manager / QA</w:t>
            </w:r>
          </w:p>
        </w:tc>
        <w:tc>
          <w:tcPr>
            <w:tcW w:w="6565" w:type="dxa"/>
          </w:tcPr>
          <w:p w14:paraId="521E884A" w14:textId="44D3B288" w:rsidR="004148E6" w:rsidRPr="0055335D" w:rsidRDefault="00F84C62" w:rsidP="004148E6">
            <w:pPr>
              <w:rPr>
                <w:rFonts w:ascii="Aptos" w:hAnsi="Aptos"/>
              </w:rPr>
            </w:pPr>
            <w:r w:rsidRPr="0055335D">
              <w:rPr>
                <w:rFonts w:ascii="Aptos" w:hAnsi="Aptos"/>
              </w:rPr>
              <w:t xml:space="preserve">Isaac </w:t>
            </w:r>
          </w:p>
        </w:tc>
      </w:tr>
    </w:tbl>
    <w:p w14:paraId="4201202E" w14:textId="0F18C2F9" w:rsidR="004148E6" w:rsidRPr="0055335D" w:rsidRDefault="004148E6" w:rsidP="004148E6">
      <w:pPr>
        <w:rPr>
          <w:rFonts w:ascii="Aptos" w:hAnsi="Aptos"/>
        </w:rPr>
      </w:pPr>
    </w:p>
    <w:p w14:paraId="1E5D320A" w14:textId="6C422E8F" w:rsidR="00943740" w:rsidRPr="0055335D" w:rsidRDefault="00943740" w:rsidP="000F078A">
      <w:pPr>
        <w:pStyle w:val="Heading1"/>
        <w:rPr>
          <w:rFonts w:ascii="Aptos" w:hAnsi="Aptos"/>
        </w:rPr>
      </w:pPr>
      <w:r w:rsidRPr="0055335D">
        <w:rPr>
          <w:rFonts w:ascii="Aptos" w:hAnsi="Aptos"/>
        </w:rPr>
        <w:t xml:space="preserve">Project </w:t>
      </w:r>
      <w:r w:rsidRPr="0055335D">
        <w:rPr>
          <w:rStyle w:val="Heading1Char"/>
          <w:rFonts w:ascii="Aptos" w:hAnsi="Aptos"/>
        </w:rPr>
        <w:t>Title</w:t>
      </w:r>
    </w:p>
    <w:tbl>
      <w:tblPr>
        <w:tblStyle w:val="TableGrid"/>
        <w:tblW w:w="0" w:type="auto"/>
        <w:tblLook w:val="04A0" w:firstRow="1" w:lastRow="0" w:firstColumn="1" w:lastColumn="0" w:noHBand="0" w:noVBand="1"/>
      </w:tblPr>
      <w:tblGrid>
        <w:gridCol w:w="4945"/>
      </w:tblGrid>
      <w:tr w:rsidR="005B502A" w:rsidRPr="0055335D" w14:paraId="5DEBB7DF" w14:textId="77777777" w:rsidTr="00F84C62">
        <w:trPr>
          <w:trHeight w:val="716"/>
        </w:trPr>
        <w:tc>
          <w:tcPr>
            <w:tcW w:w="4945" w:type="dxa"/>
          </w:tcPr>
          <w:p w14:paraId="0F348B69" w14:textId="77777777" w:rsidR="00F84C62" w:rsidRPr="0055335D" w:rsidRDefault="00F84C62" w:rsidP="00943740">
            <w:pPr>
              <w:rPr>
                <w:rFonts w:ascii="Aptos" w:hAnsi="Aptos"/>
              </w:rPr>
            </w:pPr>
          </w:p>
          <w:p w14:paraId="746EE8F3" w14:textId="61B81193" w:rsidR="00543FD7" w:rsidRPr="0055335D" w:rsidRDefault="00AD7B86" w:rsidP="00AD7B86">
            <w:pPr>
              <w:rPr>
                <w:rFonts w:ascii="Aptos" w:hAnsi="Aptos"/>
              </w:rPr>
            </w:pPr>
            <w:r w:rsidRPr="0055335D">
              <w:rPr>
                <w:rFonts w:ascii="Aptos" w:hAnsi="Aptos"/>
                <w:b/>
                <w:bCs/>
                <w:color w:val="6F4E37"/>
                <w:sz w:val="24"/>
                <w:szCs w:val="24"/>
              </w:rPr>
              <w:t>Trident Roastery</w:t>
            </w:r>
          </w:p>
        </w:tc>
      </w:tr>
    </w:tbl>
    <w:p w14:paraId="139E9D4F" w14:textId="32932996" w:rsidR="00943740" w:rsidRPr="0055335D" w:rsidRDefault="00943740" w:rsidP="00943740">
      <w:pPr>
        <w:rPr>
          <w:rFonts w:ascii="Aptos" w:hAnsi="Aptos"/>
        </w:rPr>
      </w:pPr>
    </w:p>
    <w:p w14:paraId="206E6C35" w14:textId="2A1FC88B" w:rsidR="00B60E3B" w:rsidRPr="0055335D" w:rsidRDefault="00B60E3B" w:rsidP="00B60E3B">
      <w:pPr>
        <w:pStyle w:val="Heading1"/>
        <w:rPr>
          <w:rFonts w:ascii="Aptos" w:hAnsi="Aptos"/>
        </w:rPr>
      </w:pPr>
      <w:r w:rsidRPr="0055335D">
        <w:rPr>
          <w:rFonts w:ascii="Aptos" w:hAnsi="Aptos"/>
        </w:rPr>
        <w:t xml:space="preserve">Project </w:t>
      </w:r>
      <w:r w:rsidRPr="0055335D">
        <w:rPr>
          <w:rStyle w:val="Heading1Char"/>
          <w:rFonts w:ascii="Aptos" w:hAnsi="Aptos"/>
        </w:rPr>
        <w:t>Base Color</w:t>
      </w:r>
    </w:p>
    <w:tbl>
      <w:tblPr>
        <w:tblStyle w:val="TableGrid"/>
        <w:tblW w:w="0" w:type="auto"/>
        <w:tblLook w:val="04A0" w:firstRow="1" w:lastRow="0" w:firstColumn="1" w:lastColumn="0" w:noHBand="0" w:noVBand="1"/>
      </w:tblPr>
      <w:tblGrid>
        <w:gridCol w:w="4945"/>
      </w:tblGrid>
      <w:tr w:rsidR="00B60E3B" w:rsidRPr="0055335D" w14:paraId="563F6D8A" w14:textId="77777777" w:rsidTr="000504CC">
        <w:tc>
          <w:tcPr>
            <w:tcW w:w="4945" w:type="dxa"/>
          </w:tcPr>
          <w:p w14:paraId="4739E30D" w14:textId="77777777" w:rsidR="00B60E3B" w:rsidRPr="0055335D" w:rsidRDefault="00B60E3B" w:rsidP="000504CC">
            <w:pPr>
              <w:rPr>
                <w:rFonts w:ascii="Aptos" w:hAnsi="Aptos"/>
              </w:rPr>
            </w:pPr>
          </w:p>
          <w:p w14:paraId="12C85399" w14:textId="13B90367" w:rsidR="00B60E3B" w:rsidRPr="0055335D" w:rsidRDefault="00AD7B86" w:rsidP="000504CC">
            <w:pPr>
              <w:rPr>
                <w:rFonts w:ascii="Aptos" w:hAnsi="Aptos"/>
                <w:b/>
                <w:bCs/>
                <w:color w:val="6F4E37"/>
                <w:sz w:val="24"/>
                <w:szCs w:val="24"/>
              </w:rPr>
            </w:pPr>
            <w:r w:rsidRPr="0055335D">
              <w:rPr>
                <w:rFonts w:ascii="Aptos" w:hAnsi="Aptos"/>
                <w:b/>
                <w:bCs/>
                <w:color w:val="6F4E37"/>
                <w:sz w:val="24"/>
                <w:szCs w:val="24"/>
              </w:rPr>
              <w:t>Coffee Brown</w:t>
            </w:r>
            <w:r w:rsidR="00F84C62" w:rsidRPr="0055335D">
              <w:rPr>
                <w:rFonts w:ascii="Aptos" w:hAnsi="Aptos"/>
                <w:b/>
                <w:bCs/>
                <w:color w:val="6F4E37"/>
                <w:sz w:val="24"/>
                <w:szCs w:val="24"/>
              </w:rPr>
              <w:t xml:space="preserve"> (</w:t>
            </w:r>
            <w:r w:rsidR="0055335D" w:rsidRPr="00EF3EBA">
              <w:rPr>
                <w:rFonts w:ascii="Aptos" w:hAnsi="Aptos"/>
                <w:color w:val="6F4E37"/>
              </w:rPr>
              <w:t>#6F4E37</w:t>
            </w:r>
            <w:r w:rsidR="00F84C62" w:rsidRPr="0055335D">
              <w:rPr>
                <w:rFonts w:ascii="Aptos" w:hAnsi="Aptos"/>
                <w:b/>
                <w:bCs/>
                <w:color w:val="6F4E37"/>
                <w:sz w:val="24"/>
                <w:szCs w:val="24"/>
              </w:rPr>
              <w:t>)</w:t>
            </w:r>
          </w:p>
          <w:p w14:paraId="2A3BE14F" w14:textId="77777777" w:rsidR="00B60E3B" w:rsidRPr="0055335D" w:rsidRDefault="00B60E3B" w:rsidP="000504CC">
            <w:pPr>
              <w:rPr>
                <w:rFonts w:ascii="Aptos" w:hAnsi="Aptos"/>
              </w:rPr>
            </w:pPr>
          </w:p>
        </w:tc>
      </w:tr>
    </w:tbl>
    <w:p w14:paraId="67681EB1" w14:textId="77777777" w:rsidR="00B60E3B" w:rsidRPr="0055335D" w:rsidRDefault="00B60E3B" w:rsidP="00943740">
      <w:pPr>
        <w:rPr>
          <w:rFonts w:ascii="Aptos" w:hAnsi="Aptos"/>
        </w:rPr>
      </w:pPr>
    </w:p>
    <w:p w14:paraId="0FBD5635" w14:textId="77777777" w:rsidR="00B60E3B" w:rsidRPr="0055335D" w:rsidRDefault="00B60E3B">
      <w:pPr>
        <w:rPr>
          <w:rFonts w:ascii="Aptos" w:eastAsiaTheme="majorEastAsia" w:hAnsi="Aptos" w:cstheme="majorBidi"/>
          <w:color w:val="0F4761" w:themeColor="accent1" w:themeShade="BF"/>
          <w:sz w:val="40"/>
          <w:szCs w:val="40"/>
        </w:rPr>
      </w:pPr>
      <w:r w:rsidRPr="0055335D">
        <w:rPr>
          <w:rFonts w:ascii="Aptos" w:hAnsi="Aptos"/>
        </w:rPr>
        <w:br w:type="page"/>
      </w:r>
    </w:p>
    <w:p w14:paraId="76F51E5C" w14:textId="75F33ECE" w:rsidR="00943740" w:rsidRPr="0055335D" w:rsidRDefault="00943740" w:rsidP="000F078A">
      <w:pPr>
        <w:pStyle w:val="Heading1"/>
        <w:rPr>
          <w:rFonts w:ascii="Aptos" w:hAnsi="Aptos"/>
        </w:rPr>
      </w:pPr>
      <w:r w:rsidRPr="0055335D">
        <w:rPr>
          <w:rFonts w:ascii="Aptos" w:hAnsi="Aptos"/>
        </w:rPr>
        <w:lastRenderedPageBreak/>
        <w:t>Description (300 words)</w:t>
      </w:r>
    </w:p>
    <w:tbl>
      <w:tblPr>
        <w:tblStyle w:val="TableGrid"/>
        <w:tblW w:w="0" w:type="auto"/>
        <w:tblLook w:val="04A0" w:firstRow="1" w:lastRow="0" w:firstColumn="1" w:lastColumn="0" w:noHBand="0" w:noVBand="1"/>
      </w:tblPr>
      <w:tblGrid>
        <w:gridCol w:w="9350"/>
      </w:tblGrid>
      <w:tr w:rsidR="005B502A" w:rsidRPr="0055335D" w14:paraId="4C5178C9" w14:textId="77777777" w:rsidTr="00F84C62">
        <w:trPr>
          <w:trHeight w:val="2508"/>
        </w:trPr>
        <w:tc>
          <w:tcPr>
            <w:tcW w:w="9350" w:type="dxa"/>
          </w:tcPr>
          <w:p w14:paraId="101A944F" w14:textId="77777777" w:rsidR="0055335D" w:rsidRPr="0055335D" w:rsidRDefault="0055335D" w:rsidP="0055335D">
            <w:pPr>
              <w:pStyle w:val="NormalWeb"/>
              <w:rPr>
                <w:rFonts w:ascii="Aptos" w:hAnsi="Aptos"/>
              </w:rPr>
            </w:pPr>
            <w:r w:rsidRPr="0055335D">
              <w:rPr>
                <w:rFonts w:ascii="Aptos" w:hAnsi="Aptos"/>
              </w:rPr>
              <w:t>Trident Roastery needs a web and mobile application to record customer drink orders and calculate prices.</w:t>
            </w:r>
          </w:p>
          <w:p w14:paraId="66B84EEC" w14:textId="77777777" w:rsidR="0055335D" w:rsidRPr="0055335D" w:rsidRDefault="0055335D" w:rsidP="0055335D">
            <w:pPr>
              <w:pStyle w:val="NormalWeb"/>
              <w:rPr>
                <w:rFonts w:ascii="Aptos" w:hAnsi="Aptos"/>
              </w:rPr>
            </w:pPr>
            <w:r w:rsidRPr="0055335D">
              <w:rPr>
                <w:rFonts w:ascii="Aptos" w:hAnsi="Aptos"/>
              </w:rPr>
              <w:t>Each record represents one drink type with the same size and customizations. The quantity field allows multiple identical drinks. Different drinks require separate records.</w:t>
            </w:r>
          </w:p>
          <w:p w14:paraId="47B8A4BA" w14:textId="77777777" w:rsidR="0055335D" w:rsidRPr="0055335D" w:rsidRDefault="0055335D" w:rsidP="0055335D">
            <w:pPr>
              <w:pStyle w:val="NormalWeb"/>
              <w:rPr>
                <w:rFonts w:ascii="Aptos" w:hAnsi="Aptos"/>
              </w:rPr>
            </w:pPr>
            <w:r w:rsidRPr="0055335D">
              <w:rPr>
                <w:rFonts w:ascii="Aptos" w:hAnsi="Aptos"/>
              </w:rPr>
              <w:t>Staff can create, view, edit, and delete orders and update their status. Each record receives an automatic ID.</w:t>
            </w:r>
          </w:p>
          <w:p w14:paraId="11944A1E" w14:textId="77777777" w:rsidR="0055335D" w:rsidRDefault="0055335D" w:rsidP="0055335D">
            <w:pPr>
              <w:pStyle w:val="NormalWeb"/>
              <w:rPr>
                <w:rFonts w:ascii="Aptos" w:hAnsi="Aptos"/>
              </w:rPr>
            </w:pPr>
            <w:r w:rsidRPr="0055335D">
              <w:rPr>
                <w:rFonts w:ascii="Aptos" w:hAnsi="Aptos"/>
              </w:rPr>
              <w:t>The application calculates the subtotal before tax by adding extra espresso shot charges and the milk surcharge to the unit price, then multiplying by quantity. Each extra shot costs $1.00 per drink.</w:t>
            </w:r>
          </w:p>
          <w:p w14:paraId="22E87EB4" w14:textId="09981435" w:rsidR="00AD7B86" w:rsidRPr="0055335D" w:rsidRDefault="00597771" w:rsidP="00597771">
            <w:pPr>
              <w:pStyle w:val="NormalWeb"/>
              <w:rPr>
                <w:rFonts w:ascii="Aptos" w:hAnsi="Aptos"/>
              </w:rPr>
            </w:pPr>
            <w:r w:rsidRPr="00597771">
              <w:rPr>
                <w:rFonts w:ascii="Aptos" w:hAnsi="Aptos"/>
              </w:rPr>
              <w:t>Staff will enter the customer’s name, drink details, and any additional charges when creating an order. Order statuses will help staff track which drinks are waiting, being prepared, or completed. This will keep order information organized and make it easier to review and correct customer requests during busy service periods.</w:t>
            </w:r>
          </w:p>
        </w:tc>
      </w:tr>
    </w:tbl>
    <w:p w14:paraId="74D8656F" w14:textId="4E8375C3" w:rsidR="00943740" w:rsidRPr="0055335D" w:rsidRDefault="00943740" w:rsidP="000F078A">
      <w:pPr>
        <w:pStyle w:val="Heading1"/>
        <w:rPr>
          <w:rFonts w:ascii="Aptos" w:hAnsi="Aptos"/>
        </w:rPr>
      </w:pPr>
      <w:r w:rsidRPr="0055335D">
        <w:rPr>
          <w:rFonts w:ascii="Aptos" w:hAnsi="Aptos"/>
        </w:rPr>
        <w:t>Fields</w:t>
      </w:r>
    </w:p>
    <w:tbl>
      <w:tblPr>
        <w:tblStyle w:val="TableGrid"/>
        <w:tblW w:w="0" w:type="auto"/>
        <w:tblLook w:val="04A0" w:firstRow="1" w:lastRow="0" w:firstColumn="1" w:lastColumn="0" w:noHBand="0" w:noVBand="1"/>
      </w:tblPr>
      <w:tblGrid>
        <w:gridCol w:w="2350"/>
        <w:gridCol w:w="2187"/>
        <w:gridCol w:w="4813"/>
      </w:tblGrid>
      <w:tr w:rsidR="00943740" w:rsidRPr="0055335D" w14:paraId="349084FB" w14:textId="77777777" w:rsidTr="00E87311">
        <w:tc>
          <w:tcPr>
            <w:tcW w:w="2350" w:type="dxa"/>
            <w:shd w:val="clear" w:color="auto" w:fill="BFBFBF" w:themeFill="background1" w:themeFillShade="BF"/>
          </w:tcPr>
          <w:p w14:paraId="2BFA37CC" w14:textId="048C71EE" w:rsidR="00943740" w:rsidRPr="0055335D" w:rsidRDefault="00943740" w:rsidP="00943740">
            <w:pPr>
              <w:rPr>
                <w:rFonts w:ascii="Aptos" w:hAnsi="Aptos"/>
              </w:rPr>
            </w:pPr>
            <w:r w:rsidRPr="0055335D">
              <w:rPr>
                <w:rFonts w:ascii="Aptos" w:hAnsi="Aptos"/>
              </w:rPr>
              <w:t>Name</w:t>
            </w:r>
          </w:p>
        </w:tc>
        <w:tc>
          <w:tcPr>
            <w:tcW w:w="2187" w:type="dxa"/>
            <w:shd w:val="clear" w:color="auto" w:fill="BFBFBF" w:themeFill="background1" w:themeFillShade="BF"/>
          </w:tcPr>
          <w:p w14:paraId="1A9DC921" w14:textId="5EA0CD72" w:rsidR="00943740" w:rsidRPr="0055335D" w:rsidRDefault="00943740" w:rsidP="00943740">
            <w:pPr>
              <w:rPr>
                <w:rFonts w:ascii="Aptos" w:hAnsi="Aptos"/>
              </w:rPr>
            </w:pPr>
            <w:r w:rsidRPr="0055335D">
              <w:rPr>
                <w:rFonts w:ascii="Aptos" w:hAnsi="Aptos"/>
              </w:rPr>
              <w:t>Data Type</w:t>
            </w:r>
          </w:p>
        </w:tc>
        <w:tc>
          <w:tcPr>
            <w:tcW w:w="4813" w:type="dxa"/>
            <w:shd w:val="clear" w:color="auto" w:fill="BFBFBF" w:themeFill="background1" w:themeFillShade="BF"/>
          </w:tcPr>
          <w:p w14:paraId="393B574A" w14:textId="0FDD626F" w:rsidR="00943740" w:rsidRPr="0055335D" w:rsidRDefault="00943740" w:rsidP="00943740">
            <w:pPr>
              <w:rPr>
                <w:rFonts w:ascii="Aptos" w:hAnsi="Aptos"/>
              </w:rPr>
            </w:pPr>
            <w:r w:rsidRPr="0055335D">
              <w:rPr>
                <w:rFonts w:ascii="Aptos" w:hAnsi="Aptos"/>
              </w:rPr>
              <w:t>Description</w:t>
            </w:r>
          </w:p>
        </w:tc>
      </w:tr>
      <w:tr w:rsidR="00943740" w:rsidRPr="0055335D" w14:paraId="76CF4BF6" w14:textId="77777777" w:rsidTr="00E87311">
        <w:tc>
          <w:tcPr>
            <w:tcW w:w="2350" w:type="dxa"/>
          </w:tcPr>
          <w:p w14:paraId="274A5585" w14:textId="47B36B61" w:rsidR="00943740" w:rsidRPr="0055335D" w:rsidRDefault="00543FD7" w:rsidP="00943740">
            <w:pPr>
              <w:rPr>
                <w:rFonts w:ascii="Aptos" w:hAnsi="Aptos"/>
              </w:rPr>
            </w:pPr>
            <w:r w:rsidRPr="0055335D">
              <w:rPr>
                <w:rFonts w:ascii="Aptos" w:hAnsi="Aptos"/>
              </w:rPr>
              <w:t>id</w:t>
            </w:r>
          </w:p>
        </w:tc>
        <w:tc>
          <w:tcPr>
            <w:tcW w:w="2187" w:type="dxa"/>
          </w:tcPr>
          <w:p w14:paraId="69B7C41D" w14:textId="695A7512" w:rsidR="00943740" w:rsidRPr="0055335D" w:rsidRDefault="00E87311" w:rsidP="00943740">
            <w:pPr>
              <w:rPr>
                <w:rFonts w:ascii="Aptos" w:hAnsi="Aptos"/>
              </w:rPr>
            </w:pPr>
            <w:r w:rsidRPr="0055335D">
              <w:rPr>
                <w:rFonts w:ascii="Aptos" w:hAnsi="Aptos"/>
              </w:rPr>
              <w:t>int</w:t>
            </w:r>
          </w:p>
        </w:tc>
        <w:tc>
          <w:tcPr>
            <w:tcW w:w="4813" w:type="dxa"/>
          </w:tcPr>
          <w:p w14:paraId="69BF9BF7" w14:textId="5A8822E6" w:rsidR="00943740" w:rsidRPr="0055335D" w:rsidRDefault="00E87311" w:rsidP="00943740">
            <w:pPr>
              <w:rPr>
                <w:rFonts w:ascii="Aptos" w:hAnsi="Aptos"/>
              </w:rPr>
            </w:pPr>
            <w:r w:rsidRPr="0055335D">
              <w:rPr>
                <w:rFonts w:ascii="Aptos" w:hAnsi="Aptos"/>
              </w:rPr>
              <w:t>Unique identifier for database table</w:t>
            </w:r>
          </w:p>
        </w:tc>
      </w:tr>
      <w:tr w:rsidR="00943740" w:rsidRPr="0055335D" w14:paraId="7D4B4F47" w14:textId="77777777" w:rsidTr="00E87311">
        <w:tc>
          <w:tcPr>
            <w:tcW w:w="2350" w:type="dxa"/>
          </w:tcPr>
          <w:p w14:paraId="09A21887" w14:textId="099462BD" w:rsidR="00943740" w:rsidRPr="0055335D" w:rsidRDefault="0055335D" w:rsidP="00943740">
            <w:pPr>
              <w:rPr>
                <w:rFonts w:ascii="Aptos" w:hAnsi="Aptos"/>
              </w:rPr>
            </w:pPr>
            <w:r>
              <w:rPr>
                <w:rFonts w:ascii="Aptos" w:hAnsi="Aptos"/>
              </w:rPr>
              <w:t>customerName</w:t>
            </w:r>
          </w:p>
        </w:tc>
        <w:tc>
          <w:tcPr>
            <w:tcW w:w="2187" w:type="dxa"/>
          </w:tcPr>
          <w:p w14:paraId="6C971F6D" w14:textId="24D63358" w:rsidR="00943740" w:rsidRPr="0055335D" w:rsidRDefault="00E87311" w:rsidP="00943740">
            <w:pPr>
              <w:rPr>
                <w:rFonts w:ascii="Aptos" w:hAnsi="Aptos"/>
              </w:rPr>
            </w:pPr>
            <w:r w:rsidRPr="0055335D">
              <w:rPr>
                <w:rFonts w:ascii="Aptos" w:hAnsi="Aptos"/>
              </w:rPr>
              <w:t>String</w:t>
            </w:r>
          </w:p>
        </w:tc>
        <w:tc>
          <w:tcPr>
            <w:tcW w:w="4813" w:type="dxa"/>
          </w:tcPr>
          <w:p w14:paraId="2A93A5C5" w14:textId="0228F602" w:rsidR="00943740" w:rsidRPr="0055335D" w:rsidRDefault="0055335D" w:rsidP="00943740">
            <w:pPr>
              <w:rPr>
                <w:rFonts w:ascii="Aptos" w:hAnsi="Aptos"/>
              </w:rPr>
            </w:pPr>
            <w:r>
              <w:rPr>
                <w:rFonts w:ascii="Aptos" w:hAnsi="Aptos"/>
              </w:rPr>
              <w:t>Customer’s name</w:t>
            </w:r>
          </w:p>
        </w:tc>
      </w:tr>
      <w:tr w:rsidR="00943740" w:rsidRPr="0055335D" w14:paraId="13B93A77" w14:textId="77777777" w:rsidTr="00E87311">
        <w:tc>
          <w:tcPr>
            <w:tcW w:w="2350" w:type="dxa"/>
          </w:tcPr>
          <w:p w14:paraId="4D2D5964" w14:textId="3F978659" w:rsidR="00943740" w:rsidRPr="0055335D" w:rsidRDefault="0055335D" w:rsidP="00943740">
            <w:pPr>
              <w:rPr>
                <w:rFonts w:ascii="Aptos" w:hAnsi="Aptos"/>
              </w:rPr>
            </w:pPr>
            <w:r>
              <w:rPr>
                <w:rFonts w:ascii="Aptos" w:hAnsi="Aptos"/>
              </w:rPr>
              <w:t>drinkType</w:t>
            </w:r>
          </w:p>
        </w:tc>
        <w:tc>
          <w:tcPr>
            <w:tcW w:w="2187" w:type="dxa"/>
          </w:tcPr>
          <w:p w14:paraId="4097D4B6" w14:textId="4B65F45D" w:rsidR="00943740" w:rsidRPr="0055335D" w:rsidRDefault="00E87311" w:rsidP="00943740">
            <w:pPr>
              <w:rPr>
                <w:rFonts w:ascii="Aptos" w:hAnsi="Aptos"/>
              </w:rPr>
            </w:pPr>
            <w:r w:rsidRPr="0055335D">
              <w:rPr>
                <w:rFonts w:ascii="Aptos" w:hAnsi="Aptos"/>
              </w:rPr>
              <w:t>String</w:t>
            </w:r>
          </w:p>
        </w:tc>
        <w:tc>
          <w:tcPr>
            <w:tcW w:w="4813" w:type="dxa"/>
          </w:tcPr>
          <w:p w14:paraId="5FCB423E" w14:textId="1C7D5F5C" w:rsidR="00943740" w:rsidRPr="0055335D" w:rsidRDefault="0055335D" w:rsidP="00943740">
            <w:pPr>
              <w:rPr>
                <w:rFonts w:ascii="Aptos" w:hAnsi="Aptos"/>
              </w:rPr>
            </w:pPr>
            <w:r>
              <w:rPr>
                <w:rFonts w:ascii="Aptos" w:hAnsi="Aptos"/>
              </w:rPr>
              <w:t>Brewed coffee, latte, cappuccino, americano</w:t>
            </w:r>
          </w:p>
        </w:tc>
      </w:tr>
      <w:tr w:rsidR="00943740" w:rsidRPr="0055335D" w14:paraId="5569882B" w14:textId="77777777" w:rsidTr="00E87311">
        <w:tc>
          <w:tcPr>
            <w:tcW w:w="2350" w:type="dxa"/>
          </w:tcPr>
          <w:p w14:paraId="7C6EFBD1" w14:textId="14521C0C" w:rsidR="00943740" w:rsidRPr="0055335D" w:rsidRDefault="0055335D" w:rsidP="00943740">
            <w:pPr>
              <w:rPr>
                <w:rFonts w:ascii="Aptos" w:hAnsi="Aptos"/>
              </w:rPr>
            </w:pPr>
            <w:r>
              <w:rPr>
                <w:rFonts w:ascii="Aptos" w:hAnsi="Aptos"/>
              </w:rPr>
              <w:t>drinkSize</w:t>
            </w:r>
          </w:p>
        </w:tc>
        <w:tc>
          <w:tcPr>
            <w:tcW w:w="2187" w:type="dxa"/>
          </w:tcPr>
          <w:p w14:paraId="48BF7537" w14:textId="69DAD0BC" w:rsidR="00943740" w:rsidRPr="0055335D" w:rsidRDefault="00E87311" w:rsidP="00943740">
            <w:pPr>
              <w:rPr>
                <w:rFonts w:ascii="Aptos" w:hAnsi="Aptos"/>
              </w:rPr>
            </w:pPr>
            <w:r w:rsidRPr="0055335D">
              <w:rPr>
                <w:rFonts w:ascii="Aptos" w:hAnsi="Aptos"/>
              </w:rPr>
              <w:t>String</w:t>
            </w:r>
          </w:p>
        </w:tc>
        <w:tc>
          <w:tcPr>
            <w:tcW w:w="4813" w:type="dxa"/>
          </w:tcPr>
          <w:p w14:paraId="74009538" w14:textId="6CA5B32A" w:rsidR="00943740" w:rsidRPr="0055335D" w:rsidRDefault="0055335D" w:rsidP="00943740">
            <w:pPr>
              <w:rPr>
                <w:rFonts w:ascii="Aptos" w:hAnsi="Aptos"/>
              </w:rPr>
            </w:pPr>
            <w:r>
              <w:rPr>
                <w:rFonts w:ascii="Aptos" w:hAnsi="Aptos"/>
              </w:rPr>
              <w:t>Small, medium, large</w:t>
            </w:r>
          </w:p>
        </w:tc>
      </w:tr>
      <w:tr w:rsidR="00943740" w:rsidRPr="0055335D" w14:paraId="0FF3F775" w14:textId="77777777" w:rsidTr="00E87311">
        <w:tc>
          <w:tcPr>
            <w:tcW w:w="2350" w:type="dxa"/>
          </w:tcPr>
          <w:p w14:paraId="440496F6" w14:textId="298494ED" w:rsidR="00943740" w:rsidRPr="0055335D" w:rsidRDefault="0055335D" w:rsidP="00943740">
            <w:pPr>
              <w:rPr>
                <w:rFonts w:ascii="Aptos" w:hAnsi="Aptos"/>
              </w:rPr>
            </w:pPr>
            <w:r>
              <w:rPr>
                <w:rFonts w:ascii="Aptos" w:hAnsi="Aptos"/>
              </w:rPr>
              <w:t>milkType</w:t>
            </w:r>
          </w:p>
        </w:tc>
        <w:tc>
          <w:tcPr>
            <w:tcW w:w="2187" w:type="dxa"/>
          </w:tcPr>
          <w:p w14:paraId="680CC031" w14:textId="733BA0AE" w:rsidR="00943740" w:rsidRPr="0055335D" w:rsidRDefault="00E87311" w:rsidP="00943740">
            <w:pPr>
              <w:rPr>
                <w:rFonts w:ascii="Aptos" w:hAnsi="Aptos"/>
              </w:rPr>
            </w:pPr>
            <w:r w:rsidRPr="0055335D">
              <w:rPr>
                <w:rFonts w:ascii="Aptos" w:hAnsi="Aptos"/>
              </w:rPr>
              <w:t>String</w:t>
            </w:r>
          </w:p>
        </w:tc>
        <w:tc>
          <w:tcPr>
            <w:tcW w:w="4813" w:type="dxa"/>
          </w:tcPr>
          <w:p w14:paraId="7F2029E3" w14:textId="37BFDE7B" w:rsidR="00943740" w:rsidRPr="0055335D" w:rsidRDefault="0055335D" w:rsidP="00943740">
            <w:pPr>
              <w:rPr>
                <w:rFonts w:ascii="Aptos" w:hAnsi="Aptos"/>
              </w:rPr>
            </w:pPr>
            <w:r>
              <w:rPr>
                <w:rFonts w:ascii="Aptos" w:hAnsi="Aptos"/>
              </w:rPr>
              <w:t>None, whole, oat, almond</w:t>
            </w:r>
          </w:p>
        </w:tc>
      </w:tr>
      <w:tr w:rsidR="00943740" w:rsidRPr="0055335D" w14:paraId="571C7A82" w14:textId="77777777" w:rsidTr="00E87311">
        <w:tc>
          <w:tcPr>
            <w:tcW w:w="2350" w:type="dxa"/>
          </w:tcPr>
          <w:p w14:paraId="564BBC50" w14:textId="0C60A084" w:rsidR="00943740" w:rsidRPr="0055335D" w:rsidRDefault="0055335D" w:rsidP="00943740">
            <w:pPr>
              <w:rPr>
                <w:rFonts w:ascii="Aptos" w:hAnsi="Aptos"/>
              </w:rPr>
            </w:pPr>
            <w:r>
              <w:rPr>
                <w:rFonts w:ascii="Aptos" w:hAnsi="Aptos"/>
              </w:rPr>
              <w:t>quantity</w:t>
            </w:r>
          </w:p>
        </w:tc>
        <w:tc>
          <w:tcPr>
            <w:tcW w:w="2187" w:type="dxa"/>
          </w:tcPr>
          <w:p w14:paraId="32843C14" w14:textId="2FF0930E" w:rsidR="00943740" w:rsidRPr="0055335D" w:rsidRDefault="00E87311" w:rsidP="00943740">
            <w:pPr>
              <w:rPr>
                <w:rFonts w:ascii="Aptos" w:hAnsi="Aptos"/>
              </w:rPr>
            </w:pPr>
            <w:r w:rsidRPr="0055335D">
              <w:rPr>
                <w:rFonts w:ascii="Aptos" w:hAnsi="Aptos"/>
              </w:rPr>
              <w:t>int</w:t>
            </w:r>
          </w:p>
        </w:tc>
        <w:tc>
          <w:tcPr>
            <w:tcW w:w="4813" w:type="dxa"/>
          </w:tcPr>
          <w:p w14:paraId="16019E24" w14:textId="71D233D1" w:rsidR="00943740" w:rsidRPr="0055335D" w:rsidRDefault="00280F5B" w:rsidP="00943740">
            <w:pPr>
              <w:rPr>
                <w:rFonts w:ascii="Aptos" w:hAnsi="Aptos"/>
              </w:rPr>
            </w:pPr>
            <w:r>
              <w:rPr>
                <w:rFonts w:ascii="Aptos" w:hAnsi="Aptos"/>
              </w:rPr>
              <w:t>Number of identical drinks</w:t>
            </w:r>
            <w:r w:rsidR="00597771">
              <w:rPr>
                <w:rFonts w:ascii="Aptos" w:hAnsi="Aptos"/>
              </w:rPr>
              <w:t>, at least one</w:t>
            </w:r>
          </w:p>
        </w:tc>
      </w:tr>
      <w:tr w:rsidR="00943740" w:rsidRPr="0055335D" w14:paraId="1D8F7324" w14:textId="77777777" w:rsidTr="00E87311">
        <w:tc>
          <w:tcPr>
            <w:tcW w:w="2350" w:type="dxa"/>
          </w:tcPr>
          <w:p w14:paraId="1D68FF13" w14:textId="33C86DD2" w:rsidR="00943740" w:rsidRPr="0055335D" w:rsidRDefault="0055335D" w:rsidP="00943740">
            <w:pPr>
              <w:rPr>
                <w:rFonts w:ascii="Aptos" w:hAnsi="Aptos"/>
              </w:rPr>
            </w:pPr>
            <w:r>
              <w:rPr>
                <w:rFonts w:ascii="Aptos" w:hAnsi="Aptos"/>
              </w:rPr>
              <w:t>unitPrice</w:t>
            </w:r>
          </w:p>
        </w:tc>
        <w:tc>
          <w:tcPr>
            <w:tcW w:w="2187" w:type="dxa"/>
          </w:tcPr>
          <w:p w14:paraId="4EEB1693" w14:textId="7E260727" w:rsidR="00943740" w:rsidRPr="0055335D" w:rsidRDefault="00597771" w:rsidP="00943740">
            <w:pPr>
              <w:rPr>
                <w:rFonts w:ascii="Aptos" w:hAnsi="Aptos"/>
              </w:rPr>
            </w:pPr>
            <w:r>
              <w:rPr>
                <w:rFonts w:ascii="Aptos" w:hAnsi="Aptos"/>
              </w:rPr>
              <w:t>double</w:t>
            </w:r>
          </w:p>
        </w:tc>
        <w:tc>
          <w:tcPr>
            <w:tcW w:w="4813" w:type="dxa"/>
          </w:tcPr>
          <w:p w14:paraId="600E3EE3" w14:textId="10F112A0" w:rsidR="00943740" w:rsidRPr="0055335D" w:rsidRDefault="00280F5B" w:rsidP="00943740">
            <w:pPr>
              <w:rPr>
                <w:rFonts w:ascii="Aptos" w:hAnsi="Aptos"/>
              </w:rPr>
            </w:pPr>
            <w:r>
              <w:rPr>
                <w:rFonts w:ascii="Aptos" w:hAnsi="Aptos"/>
              </w:rPr>
              <w:t>Base price per drink</w:t>
            </w:r>
            <w:r w:rsidR="00597771">
              <w:rPr>
                <w:rFonts w:ascii="Aptos" w:hAnsi="Aptos"/>
              </w:rPr>
              <w:t xml:space="preserve">, </w:t>
            </w:r>
          </w:p>
        </w:tc>
      </w:tr>
      <w:tr w:rsidR="00E87311" w:rsidRPr="0055335D" w14:paraId="51A72945" w14:textId="77777777" w:rsidTr="00E87311">
        <w:tc>
          <w:tcPr>
            <w:tcW w:w="2350" w:type="dxa"/>
          </w:tcPr>
          <w:p w14:paraId="2340FC67" w14:textId="4FFFB77C" w:rsidR="00E87311" w:rsidRPr="0055335D" w:rsidRDefault="0055335D" w:rsidP="00E87311">
            <w:pPr>
              <w:rPr>
                <w:rFonts w:ascii="Aptos" w:hAnsi="Aptos"/>
              </w:rPr>
            </w:pPr>
            <w:r>
              <w:rPr>
                <w:rFonts w:ascii="Aptos" w:hAnsi="Aptos"/>
              </w:rPr>
              <w:t>extraShots</w:t>
            </w:r>
          </w:p>
        </w:tc>
        <w:tc>
          <w:tcPr>
            <w:tcW w:w="2187" w:type="dxa"/>
          </w:tcPr>
          <w:p w14:paraId="13FA1F33" w14:textId="4A2CE400" w:rsidR="00E87311" w:rsidRPr="0055335D" w:rsidRDefault="00E87311" w:rsidP="00E87311">
            <w:pPr>
              <w:rPr>
                <w:rFonts w:ascii="Aptos" w:hAnsi="Aptos"/>
              </w:rPr>
            </w:pPr>
            <w:r w:rsidRPr="0055335D">
              <w:rPr>
                <w:rFonts w:ascii="Aptos" w:hAnsi="Aptos"/>
              </w:rPr>
              <w:t>int</w:t>
            </w:r>
          </w:p>
        </w:tc>
        <w:tc>
          <w:tcPr>
            <w:tcW w:w="4813" w:type="dxa"/>
          </w:tcPr>
          <w:p w14:paraId="0F1FCA78" w14:textId="6C7C6E3A" w:rsidR="00E87311" w:rsidRPr="0055335D" w:rsidRDefault="00280F5B" w:rsidP="00E87311">
            <w:pPr>
              <w:rPr>
                <w:rFonts w:ascii="Aptos" w:hAnsi="Aptos"/>
              </w:rPr>
            </w:pPr>
            <w:r>
              <w:rPr>
                <w:rFonts w:ascii="Aptos" w:hAnsi="Aptos"/>
              </w:rPr>
              <w:t>Extra shots per drink</w:t>
            </w:r>
          </w:p>
        </w:tc>
      </w:tr>
      <w:tr w:rsidR="00E87311" w:rsidRPr="0055335D" w14:paraId="06E5D273" w14:textId="77777777" w:rsidTr="00E87311">
        <w:tc>
          <w:tcPr>
            <w:tcW w:w="2350" w:type="dxa"/>
          </w:tcPr>
          <w:p w14:paraId="14E72771" w14:textId="47E3B843" w:rsidR="00E87311" w:rsidRPr="0055335D" w:rsidRDefault="0055335D" w:rsidP="00E87311">
            <w:pPr>
              <w:rPr>
                <w:rFonts w:ascii="Aptos" w:hAnsi="Aptos"/>
              </w:rPr>
            </w:pPr>
            <w:r>
              <w:rPr>
                <w:rFonts w:ascii="Aptos" w:hAnsi="Aptos"/>
              </w:rPr>
              <w:t>milkSurchage</w:t>
            </w:r>
          </w:p>
        </w:tc>
        <w:tc>
          <w:tcPr>
            <w:tcW w:w="2187" w:type="dxa"/>
          </w:tcPr>
          <w:p w14:paraId="6FB507CF" w14:textId="5F729614" w:rsidR="00E87311" w:rsidRPr="0055335D" w:rsidRDefault="00597771" w:rsidP="00E87311">
            <w:pPr>
              <w:rPr>
                <w:rFonts w:ascii="Aptos" w:hAnsi="Aptos"/>
              </w:rPr>
            </w:pPr>
            <w:r>
              <w:rPr>
                <w:rFonts w:ascii="Aptos" w:hAnsi="Aptos"/>
              </w:rPr>
              <w:t>double</w:t>
            </w:r>
          </w:p>
        </w:tc>
        <w:tc>
          <w:tcPr>
            <w:tcW w:w="4813" w:type="dxa"/>
          </w:tcPr>
          <w:p w14:paraId="02E0D8B2" w14:textId="233B7A94" w:rsidR="00E87311" w:rsidRPr="0055335D" w:rsidRDefault="00280F5B" w:rsidP="00E87311">
            <w:pPr>
              <w:rPr>
                <w:rFonts w:ascii="Aptos" w:hAnsi="Aptos"/>
              </w:rPr>
            </w:pPr>
            <w:r>
              <w:rPr>
                <w:rFonts w:ascii="Aptos" w:hAnsi="Aptos"/>
              </w:rPr>
              <w:t>Milk charge per d</w:t>
            </w:r>
            <w:r w:rsidR="00597771">
              <w:rPr>
                <w:rFonts w:ascii="Aptos" w:hAnsi="Aptos"/>
              </w:rPr>
              <w:t>rink</w:t>
            </w:r>
          </w:p>
        </w:tc>
      </w:tr>
      <w:tr w:rsidR="00E87311" w:rsidRPr="0055335D" w14:paraId="5A2E738F" w14:textId="77777777" w:rsidTr="00E87311">
        <w:tc>
          <w:tcPr>
            <w:tcW w:w="2350" w:type="dxa"/>
          </w:tcPr>
          <w:p w14:paraId="202A3625" w14:textId="14E0BA88" w:rsidR="00E87311" w:rsidRPr="0055335D" w:rsidRDefault="0055335D" w:rsidP="00E87311">
            <w:pPr>
              <w:rPr>
                <w:rFonts w:ascii="Aptos" w:hAnsi="Aptos"/>
              </w:rPr>
            </w:pPr>
            <w:r>
              <w:rPr>
                <w:rFonts w:ascii="Aptos" w:hAnsi="Aptos"/>
              </w:rPr>
              <w:t>orderStatus</w:t>
            </w:r>
          </w:p>
        </w:tc>
        <w:tc>
          <w:tcPr>
            <w:tcW w:w="2187" w:type="dxa"/>
          </w:tcPr>
          <w:p w14:paraId="0E6BE457" w14:textId="1A6F76B2" w:rsidR="00E87311" w:rsidRPr="0055335D" w:rsidRDefault="00C3407F" w:rsidP="00E87311">
            <w:pPr>
              <w:rPr>
                <w:rFonts w:ascii="Aptos" w:hAnsi="Aptos"/>
              </w:rPr>
            </w:pPr>
            <w:r w:rsidRPr="0055335D">
              <w:rPr>
                <w:rFonts w:ascii="Aptos" w:hAnsi="Aptos"/>
              </w:rPr>
              <w:t>String</w:t>
            </w:r>
          </w:p>
        </w:tc>
        <w:tc>
          <w:tcPr>
            <w:tcW w:w="4813" w:type="dxa"/>
          </w:tcPr>
          <w:p w14:paraId="5C23883D" w14:textId="101AF635" w:rsidR="00E87311" w:rsidRPr="0055335D" w:rsidRDefault="00280F5B" w:rsidP="00E87311">
            <w:pPr>
              <w:rPr>
                <w:rFonts w:ascii="Aptos" w:hAnsi="Aptos"/>
              </w:rPr>
            </w:pPr>
            <w:r>
              <w:rPr>
                <w:rFonts w:ascii="Aptos" w:hAnsi="Aptos"/>
              </w:rPr>
              <w:t>Pending, preparing, completed, cancelled</w:t>
            </w:r>
          </w:p>
        </w:tc>
      </w:tr>
    </w:tbl>
    <w:p w14:paraId="372BDAF1" w14:textId="041C1244" w:rsidR="00943740" w:rsidRPr="0055335D" w:rsidRDefault="000F078A" w:rsidP="000F078A">
      <w:pPr>
        <w:pStyle w:val="Heading1"/>
        <w:rPr>
          <w:rFonts w:ascii="Aptos" w:hAnsi="Aptos"/>
        </w:rPr>
      </w:pPr>
      <w:r w:rsidRPr="0055335D">
        <w:rPr>
          <w:rFonts w:ascii="Aptos" w:hAnsi="Aptos"/>
        </w:rPr>
        <w:t>Calculation</w:t>
      </w:r>
    </w:p>
    <w:tbl>
      <w:tblPr>
        <w:tblStyle w:val="TableGrid"/>
        <w:tblW w:w="0" w:type="auto"/>
        <w:tblLook w:val="04A0" w:firstRow="1" w:lastRow="0" w:firstColumn="1" w:lastColumn="0" w:noHBand="0" w:noVBand="1"/>
      </w:tblPr>
      <w:tblGrid>
        <w:gridCol w:w="9350"/>
      </w:tblGrid>
      <w:tr w:rsidR="00687F00" w:rsidRPr="0055335D" w14:paraId="1E8B6C65" w14:textId="77777777" w:rsidTr="00687F00">
        <w:tc>
          <w:tcPr>
            <w:tcW w:w="9350" w:type="dxa"/>
          </w:tcPr>
          <w:p w14:paraId="0B160008" w14:textId="2E2152EC" w:rsidR="00687F00" w:rsidRPr="00597771" w:rsidRDefault="00280F5B" w:rsidP="00943740">
            <w:pPr>
              <w:rPr>
                <w:rFonts w:ascii="Aptos" w:hAnsi="Aptos"/>
                <w:sz w:val="24"/>
                <w:szCs w:val="24"/>
              </w:rPr>
            </w:pPr>
            <w:r w:rsidRPr="00597771">
              <w:rPr>
                <w:rFonts w:ascii="Aptos" w:hAnsi="Aptos"/>
                <w:sz w:val="24"/>
                <w:szCs w:val="24"/>
              </w:rPr>
              <w:t>Subtotal = (unitPrice + extraShots x $1.00 + milkSurcharge) x quantity</w:t>
            </w:r>
          </w:p>
          <w:p w14:paraId="20599A8C" w14:textId="77777777" w:rsidR="00280F5B" w:rsidRPr="00597771" w:rsidRDefault="00280F5B" w:rsidP="00943740">
            <w:pPr>
              <w:rPr>
                <w:rFonts w:ascii="Aptos" w:hAnsi="Aptos"/>
                <w:sz w:val="24"/>
                <w:szCs w:val="24"/>
              </w:rPr>
            </w:pPr>
          </w:p>
          <w:p w14:paraId="6AD3C24A" w14:textId="44A9BD9D" w:rsidR="00280F5B" w:rsidRPr="00597771" w:rsidRDefault="00280F5B" w:rsidP="00943740">
            <w:pPr>
              <w:rPr>
                <w:rFonts w:ascii="Aptos" w:hAnsi="Aptos"/>
                <w:sz w:val="24"/>
                <w:szCs w:val="24"/>
              </w:rPr>
            </w:pPr>
            <w:r w:rsidRPr="00597771">
              <w:rPr>
                <w:rFonts w:ascii="Aptos" w:hAnsi="Aptos"/>
                <w:sz w:val="24"/>
                <w:szCs w:val="24"/>
              </w:rPr>
              <w:t>Milk surcharge: 0 for none or whole milk, $0.75 for oat or almond milk.</w:t>
            </w:r>
          </w:p>
          <w:p w14:paraId="4987D092" w14:textId="77777777" w:rsidR="00280F5B" w:rsidRPr="0055335D" w:rsidRDefault="00280F5B" w:rsidP="00943740">
            <w:pPr>
              <w:rPr>
                <w:rFonts w:ascii="Aptos" w:hAnsi="Aptos"/>
              </w:rPr>
            </w:pPr>
          </w:p>
          <w:p w14:paraId="1EAE44A0" w14:textId="26D5920F" w:rsidR="00687F00" w:rsidRPr="0055335D" w:rsidRDefault="00687F00" w:rsidP="00F84C62">
            <w:pPr>
              <w:rPr>
                <w:rFonts w:ascii="Aptos" w:hAnsi="Aptos"/>
              </w:rPr>
            </w:pPr>
          </w:p>
        </w:tc>
      </w:tr>
    </w:tbl>
    <w:p w14:paraId="3990AC62" w14:textId="130F7C5E" w:rsidR="000F078A" w:rsidRPr="0055335D" w:rsidRDefault="000F078A" w:rsidP="00943740">
      <w:pPr>
        <w:rPr>
          <w:rFonts w:ascii="Aptos" w:hAnsi="Aptos"/>
        </w:rPr>
      </w:pPr>
    </w:p>
    <w:p w14:paraId="189E9EE9" w14:textId="6A3CEB6A" w:rsidR="004148E6" w:rsidRPr="0055335D" w:rsidRDefault="004148E6" w:rsidP="004148E6">
      <w:pPr>
        <w:pStyle w:val="Heading1"/>
        <w:rPr>
          <w:rFonts w:ascii="Aptos" w:hAnsi="Aptos"/>
        </w:rPr>
      </w:pPr>
      <w:r w:rsidRPr="0055335D">
        <w:rPr>
          <w:rFonts w:ascii="Aptos" w:hAnsi="Aptos"/>
        </w:rPr>
        <w:lastRenderedPageBreak/>
        <w:t>Repository</w:t>
      </w:r>
    </w:p>
    <w:p w14:paraId="075F2945" w14:textId="5A3A3AD1" w:rsidR="006D42B9" w:rsidRPr="0055335D" w:rsidRDefault="004148E6" w:rsidP="006D42B9">
      <w:pPr>
        <w:rPr>
          <w:rFonts w:ascii="Aptos" w:hAnsi="Aptos"/>
        </w:rPr>
      </w:pPr>
      <w:r w:rsidRPr="0055335D">
        <w:rPr>
          <w:rFonts w:ascii="Aptos" w:hAnsi="Aptos"/>
        </w:rPr>
        <w:t>Once the document is completed, move the details a repository that you create.  The developer creates the repository for the topic that they will be coding.  Add the other two project group members to the repository</w:t>
      </w:r>
      <w:r w:rsidR="00E87311" w:rsidRPr="0055335D">
        <w:rPr>
          <w:rFonts w:ascii="Aptos" w:hAnsi="Aptos"/>
        </w:rPr>
        <w:t>(or make public)</w:t>
      </w:r>
      <w:r w:rsidRPr="0055335D">
        <w:rPr>
          <w:rFonts w:ascii="Aptos" w:hAnsi="Aptos"/>
        </w:rPr>
        <w:t xml:space="preserve">. </w:t>
      </w:r>
      <w:r w:rsidR="00CA7E43" w:rsidRPr="0055335D">
        <w:rPr>
          <w:rFonts w:ascii="Aptos" w:hAnsi="Aptos"/>
        </w:rPr>
        <w:t xml:space="preserve"> Add this document to the repository (Commit/Push).  </w:t>
      </w:r>
      <w:r w:rsidR="006D42B9" w:rsidRPr="0055335D">
        <w:rPr>
          <w:rFonts w:ascii="Aptos" w:hAnsi="Aptos"/>
        </w:rPr>
        <w:t>The description is to be added to the readme file of the repository.</w:t>
      </w:r>
    </w:p>
    <w:p w14:paraId="3D4E2D33" w14:textId="68BEEEB7" w:rsidR="004148E6" w:rsidRPr="0055335D" w:rsidRDefault="004148E6" w:rsidP="00943740">
      <w:pPr>
        <w:rPr>
          <w:rFonts w:ascii="Aptos" w:hAnsi="Aptos"/>
        </w:rPr>
      </w:pPr>
    </w:p>
    <w:sectPr w:rsidR="004148E6" w:rsidRPr="00553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313CE"/>
    <w:rsid w:val="00196879"/>
    <w:rsid w:val="001B7F10"/>
    <w:rsid w:val="0027430F"/>
    <w:rsid w:val="00280F5B"/>
    <w:rsid w:val="002B458E"/>
    <w:rsid w:val="003E48F2"/>
    <w:rsid w:val="004148E6"/>
    <w:rsid w:val="00456881"/>
    <w:rsid w:val="00543FD7"/>
    <w:rsid w:val="0055335D"/>
    <w:rsid w:val="00572AE5"/>
    <w:rsid w:val="00597771"/>
    <w:rsid w:val="005B502A"/>
    <w:rsid w:val="005C17AE"/>
    <w:rsid w:val="00687F00"/>
    <w:rsid w:val="006D42B9"/>
    <w:rsid w:val="007264D5"/>
    <w:rsid w:val="00737D88"/>
    <w:rsid w:val="007439F9"/>
    <w:rsid w:val="00771C14"/>
    <w:rsid w:val="00821472"/>
    <w:rsid w:val="00876E51"/>
    <w:rsid w:val="008B0B49"/>
    <w:rsid w:val="00943740"/>
    <w:rsid w:val="00952174"/>
    <w:rsid w:val="009D3181"/>
    <w:rsid w:val="00AD7B86"/>
    <w:rsid w:val="00AE3E50"/>
    <w:rsid w:val="00B60E3B"/>
    <w:rsid w:val="00B91065"/>
    <w:rsid w:val="00C3407F"/>
    <w:rsid w:val="00C47FFC"/>
    <w:rsid w:val="00CA3F5C"/>
    <w:rsid w:val="00CA7E43"/>
    <w:rsid w:val="00CE14B2"/>
    <w:rsid w:val="00CF183F"/>
    <w:rsid w:val="00DD5431"/>
    <w:rsid w:val="00E018F0"/>
    <w:rsid w:val="00E87311"/>
    <w:rsid w:val="00EC0558"/>
    <w:rsid w:val="00EF3EBA"/>
    <w:rsid w:val="00F64FDE"/>
    <w:rsid w:val="00F84C62"/>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5335D"/>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Mykhaylo Nosachenko</cp:lastModifiedBy>
  <cp:revision>5</cp:revision>
  <dcterms:created xsi:type="dcterms:W3CDTF">2026-09-21T18:00:00Z</dcterms:created>
  <dcterms:modified xsi:type="dcterms:W3CDTF">2026-09-21T18:05:00Z</dcterms:modified>
</cp:coreProperties>
</file>