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23A98" w14:textId="77777777" w:rsidR="0072397E" w:rsidRPr="000A0B51" w:rsidRDefault="0072397E"/>
    <w:tbl>
      <w:tblPr>
        <w:tblStyle w:val="TableGrid"/>
        <w:tblW w:w="14884" w:type="dxa"/>
        <w:tblInd w:w="-572" w:type="dxa"/>
        <w:tblLook w:val="04A0" w:firstRow="1" w:lastRow="0" w:firstColumn="1" w:lastColumn="0" w:noHBand="0" w:noVBand="1"/>
      </w:tblPr>
      <w:tblGrid>
        <w:gridCol w:w="1488"/>
        <w:gridCol w:w="2603"/>
        <w:gridCol w:w="2604"/>
        <w:gridCol w:w="2603"/>
        <w:gridCol w:w="2604"/>
        <w:gridCol w:w="2982"/>
      </w:tblGrid>
      <w:tr w:rsidR="003A5FE1" w:rsidRPr="000A0B51" w14:paraId="211D28EE" w14:textId="77777777" w:rsidTr="00286B6F">
        <w:trPr>
          <w:cantSplit/>
          <w:tblHeader/>
        </w:trPr>
        <w:tc>
          <w:tcPr>
            <w:tcW w:w="1488" w:type="dxa"/>
            <w:shd w:val="clear" w:color="auto" w:fill="0E2841" w:themeFill="text2"/>
          </w:tcPr>
          <w:p w14:paraId="16385B65" w14:textId="77777777" w:rsidR="003A5FE1" w:rsidRPr="000A0B51" w:rsidRDefault="003A5FE1" w:rsidP="003A5FE1">
            <w:pPr>
              <w:rPr>
                <w:b/>
                <w:bCs/>
              </w:rPr>
            </w:pPr>
          </w:p>
        </w:tc>
        <w:tc>
          <w:tcPr>
            <w:tcW w:w="2603" w:type="dxa"/>
            <w:shd w:val="clear" w:color="auto" w:fill="0E2841" w:themeFill="text2"/>
          </w:tcPr>
          <w:p w14:paraId="076FAE6D" w14:textId="290093F1" w:rsidR="003A5FE1" w:rsidRPr="000A0B51" w:rsidRDefault="003A5FE1" w:rsidP="003A5FE1">
            <w:pPr>
              <w:rPr>
                <w:b/>
                <w:bCs/>
              </w:rPr>
            </w:pPr>
            <w:r w:rsidRPr="000A0B51">
              <w:rPr>
                <w:b/>
                <w:bCs/>
              </w:rPr>
              <w:t>Patient App</w:t>
            </w:r>
          </w:p>
        </w:tc>
        <w:tc>
          <w:tcPr>
            <w:tcW w:w="2604" w:type="dxa"/>
            <w:shd w:val="clear" w:color="auto" w:fill="0E2841" w:themeFill="text2"/>
          </w:tcPr>
          <w:p w14:paraId="62833C60" w14:textId="1B798D02" w:rsidR="003A5FE1" w:rsidRPr="000A0B51" w:rsidRDefault="003A5FE1" w:rsidP="003A5FE1">
            <w:pPr>
              <w:rPr>
                <w:b/>
                <w:bCs/>
              </w:rPr>
            </w:pPr>
            <w:r w:rsidRPr="000A0B51">
              <w:rPr>
                <w:b/>
                <w:bCs/>
              </w:rPr>
              <w:t>Scrypt-O</w:t>
            </w:r>
            <w:r w:rsidRPr="000A0B51">
              <w:rPr>
                <w:b/>
                <w:bCs/>
              </w:rPr>
              <w:t xml:space="preserve"> (backend)</w:t>
            </w:r>
          </w:p>
        </w:tc>
        <w:tc>
          <w:tcPr>
            <w:tcW w:w="2603" w:type="dxa"/>
            <w:shd w:val="clear" w:color="auto" w:fill="0E2841" w:themeFill="text2"/>
          </w:tcPr>
          <w:p w14:paraId="5FB0123A" w14:textId="159FCAC5" w:rsidR="003A5FE1" w:rsidRPr="000A0B51" w:rsidRDefault="003A5FE1" w:rsidP="003A5FE1">
            <w:pPr>
              <w:rPr>
                <w:b/>
                <w:bCs/>
              </w:rPr>
            </w:pPr>
            <w:r w:rsidRPr="000A0B51">
              <w:rPr>
                <w:b/>
                <w:bCs/>
              </w:rPr>
              <w:t>Artifacts</w:t>
            </w:r>
            <w:r w:rsidRPr="000A0B51">
              <w:rPr>
                <w:b/>
                <w:bCs/>
              </w:rPr>
              <w:t xml:space="preserve"> (created and submitted)</w:t>
            </w:r>
          </w:p>
        </w:tc>
        <w:tc>
          <w:tcPr>
            <w:tcW w:w="2604" w:type="dxa"/>
            <w:shd w:val="clear" w:color="auto" w:fill="0E2841" w:themeFill="text2"/>
          </w:tcPr>
          <w:p w14:paraId="00B835BB" w14:textId="3E270945" w:rsidR="003A5FE1" w:rsidRPr="000A0B51" w:rsidRDefault="003A5FE1" w:rsidP="003A5FE1">
            <w:pPr>
              <w:rPr>
                <w:b/>
                <w:bCs/>
              </w:rPr>
            </w:pPr>
            <w:r w:rsidRPr="000A0B51">
              <w:rPr>
                <w:b/>
                <w:bCs/>
              </w:rPr>
              <w:t>Pharmacy Portal</w:t>
            </w:r>
          </w:p>
        </w:tc>
        <w:tc>
          <w:tcPr>
            <w:tcW w:w="2982" w:type="dxa"/>
            <w:shd w:val="clear" w:color="auto" w:fill="0E2841" w:themeFill="text2"/>
          </w:tcPr>
          <w:p w14:paraId="35F207AC" w14:textId="7A9B70A8" w:rsidR="003A5FE1" w:rsidRPr="000A0B51" w:rsidRDefault="003A5FE1" w:rsidP="003A5FE1">
            <w:pPr>
              <w:rPr>
                <w:b/>
                <w:bCs/>
              </w:rPr>
            </w:pPr>
            <w:r w:rsidRPr="000A0B51">
              <w:rPr>
                <w:b/>
                <w:bCs/>
              </w:rPr>
              <w:t>Pharmacy</w:t>
            </w:r>
          </w:p>
        </w:tc>
      </w:tr>
      <w:tr w:rsidR="003A5FE1" w:rsidRPr="000A0B51" w14:paraId="2A1D4B80" w14:textId="77777777" w:rsidTr="00286B6F">
        <w:trPr>
          <w:cantSplit/>
        </w:trPr>
        <w:tc>
          <w:tcPr>
            <w:tcW w:w="1488" w:type="dxa"/>
            <w:vMerge w:val="restart"/>
            <w:shd w:val="clear" w:color="auto" w:fill="4EA72E" w:themeFill="accent6"/>
          </w:tcPr>
          <w:p w14:paraId="2C63B2C0" w14:textId="77777777" w:rsidR="003A5FE1" w:rsidRDefault="003A5FE1" w:rsidP="003A5FE1">
            <w:pPr>
              <w:rPr>
                <w:rFonts w:ascii="Aptos Narrow" w:hAnsi="Aptos Narrow"/>
                <w:b/>
                <w:bCs/>
                <w:color w:val="FFFFFF" w:themeColor="background1"/>
              </w:rPr>
            </w:pPr>
            <w:r w:rsidRPr="000A0B51">
              <w:rPr>
                <w:rFonts w:ascii="Aptos Narrow" w:hAnsi="Aptos Narrow"/>
                <w:b/>
                <w:bCs/>
                <w:color w:val="FFFFFF" w:themeColor="background1"/>
              </w:rPr>
              <w:t>Patient to Pharmacy (paper prescription)</w:t>
            </w:r>
          </w:p>
          <w:p w14:paraId="681A3F36" w14:textId="77777777" w:rsidR="005D536F" w:rsidRDefault="005D536F" w:rsidP="003A5FE1">
            <w:pPr>
              <w:rPr>
                <w:rFonts w:ascii="Aptos Narrow" w:hAnsi="Aptos Narrow"/>
                <w:b/>
                <w:bCs/>
                <w:color w:val="FFFFFF" w:themeColor="background1"/>
              </w:rPr>
            </w:pPr>
          </w:p>
          <w:p w14:paraId="0B61F1C4" w14:textId="3606067D" w:rsidR="005D536F" w:rsidRPr="000A0B51" w:rsidRDefault="005D536F" w:rsidP="003A5FE1">
            <w:pPr>
              <w:rPr>
                <w:rFonts w:ascii="Aptos Narrow" w:hAnsi="Aptos Narrow"/>
                <w:b/>
                <w:bCs/>
                <w:color w:val="FFFFFF" w:themeColor="background1"/>
              </w:rPr>
            </w:pPr>
            <w:r>
              <w:rPr>
                <w:rFonts w:ascii="Aptos Narrow" w:hAnsi="Aptos Narrow"/>
                <w:b/>
                <w:bCs/>
                <w:color w:val="FFFFFF" w:themeColor="background1"/>
              </w:rPr>
              <w:t>Read Left to Right</w:t>
            </w:r>
          </w:p>
        </w:tc>
        <w:tc>
          <w:tcPr>
            <w:tcW w:w="2603" w:type="dxa"/>
            <w:shd w:val="clear" w:color="auto" w:fill="D9F2D0" w:themeFill="accent6" w:themeFillTint="33"/>
          </w:tcPr>
          <w:p w14:paraId="76B7F06C" w14:textId="0B16F92D" w:rsidR="003A5FE1" w:rsidRPr="000A0B51" w:rsidRDefault="003A5FE1" w:rsidP="003A5FE1">
            <w:pPr>
              <w:rPr>
                <w:rFonts w:ascii="Aptos Narrow" w:hAnsi="Aptos Narrow"/>
                <w:color w:val="000000"/>
              </w:rPr>
            </w:pPr>
            <w:r w:rsidRPr="000A0B51">
              <w:rPr>
                <w:rFonts w:ascii="Aptos Narrow" w:hAnsi="Aptos Narrow"/>
                <w:color w:val="000000"/>
              </w:rPr>
              <w:t>Scan prescription and submit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098F67C2" w14:textId="5CC5EB76" w:rsidR="003A5FE1" w:rsidRPr="000A0B51" w:rsidRDefault="003A5FE1" w:rsidP="003A5FE1">
            <w:r w:rsidRPr="000A0B51">
              <w:rPr>
                <w:rFonts w:ascii="Aptos Narrow" w:hAnsi="Aptos Narrow"/>
                <w:b/>
                <w:bCs/>
                <w:color w:val="000000"/>
              </w:rPr>
              <w:t>Digitisation of prescription:</w:t>
            </w:r>
            <w:r w:rsidRPr="000A0B51">
              <w:rPr>
                <w:rFonts w:ascii="Aptos Narrow" w:hAnsi="Aptos Narrow"/>
                <w:color w:val="000000"/>
              </w:rPr>
              <w:br/>
              <w:t>Generates a unique identifier for the prescription image/PDF and attaches to patient profile</w:t>
            </w:r>
          </w:p>
        </w:tc>
        <w:tc>
          <w:tcPr>
            <w:tcW w:w="2603" w:type="dxa"/>
            <w:shd w:val="clear" w:color="auto" w:fill="D9F2D0" w:themeFill="accent6" w:themeFillTint="33"/>
          </w:tcPr>
          <w:p w14:paraId="5D8C2F27" w14:textId="31973897" w:rsidR="003A5FE1" w:rsidRPr="000A0B51" w:rsidRDefault="003A5FE1" w:rsidP="003A5FE1">
            <w:r w:rsidRPr="000A0B51">
              <w:rPr>
                <w:rFonts w:ascii="Aptos Narrow" w:hAnsi="Aptos Narrow"/>
                <w:color w:val="000000"/>
              </w:rPr>
              <w:t>Image/PDF of prescription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328CF055" w14:textId="77777777" w:rsidR="003A5FE1" w:rsidRPr="000A0B51" w:rsidRDefault="003A5FE1" w:rsidP="003A5FE1">
            <w:pPr>
              <w:rPr>
                <w:rFonts w:ascii="Aptos Narrow" w:hAnsi="Aptos Narrow"/>
                <w:color w:val="000000"/>
              </w:rPr>
            </w:pPr>
            <w:r w:rsidRPr="000A0B51">
              <w:rPr>
                <w:rFonts w:ascii="Aptos Narrow" w:hAnsi="Aptos Narrow"/>
                <w:color w:val="000000"/>
              </w:rPr>
              <w:t>Prepopulated details of:</w:t>
            </w:r>
          </w:p>
          <w:p w14:paraId="38923C73" w14:textId="0E1E115E" w:rsidR="003A5FE1" w:rsidRPr="000A0B51" w:rsidRDefault="003A5FE1" w:rsidP="003A5FE1">
            <w:pPr>
              <w:pStyle w:val="ListParagraph"/>
              <w:numPr>
                <w:ilvl w:val="0"/>
                <w:numId w:val="3"/>
              </w:numPr>
              <w:rPr>
                <w:rFonts w:ascii="Aptos Narrow" w:hAnsi="Aptos Narrow"/>
                <w:color w:val="000000"/>
              </w:rPr>
            </w:pPr>
            <w:r w:rsidRPr="000A0B51">
              <w:rPr>
                <w:rFonts w:ascii="Aptos Narrow" w:hAnsi="Aptos Narrow"/>
                <w:color w:val="000000"/>
              </w:rPr>
              <w:t>Patient details</w:t>
            </w:r>
          </w:p>
          <w:p w14:paraId="443116E0" w14:textId="14D2EA17" w:rsidR="003A5FE1" w:rsidRPr="000A0B51" w:rsidRDefault="003A5FE1" w:rsidP="003A5FE1">
            <w:pPr>
              <w:pStyle w:val="ListParagraph"/>
              <w:numPr>
                <w:ilvl w:val="0"/>
                <w:numId w:val="3"/>
              </w:numPr>
              <w:rPr>
                <w:rFonts w:ascii="Aptos Narrow" w:hAnsi="Aptos Narrow"/>
                <w:color w:val="000000"/>
              </w:rPr>
            </w:pPr>
            <w:r w:rsidRPr="000A0B51">
              <w:rPr>
                <w:rFonts w:ascii="Aptos Narrow" w:hAnsi="Aptos Narrow"/>
                <w:color w:val="000000"/>
              </w:rPr>
              <w:t>Digitised prescription</w:t>
            </w:r>
            <w:r w:rsidR="00561723">
              <w:rPr>
                <w:rFonts w:ascii="Aptos Narrow" w:hAnsi="Aptos Narrow"/>
                <w:color w:val="000000"/>
              </w:rPr>
              <w:t xml:space="preserve"> (Attachment)</w:t>
            </w:r>
          </w:p>
          <w:p w14:paraId="6980A37D" w14:textId="77777777" w:rsidR="003A5FE1" w:rsidRPr="000A0B51" w:rsidRDefault="003A5FE1" w:rsidP="003A5FE1">
            <w:pPr>
              <w:pStyle w:val="ListParagraph"/>
              <w:numPr>
                <w:ilvl w:val="0"/>
                <w:numId w:val="3"/>
              </w:numPr>
            </w:pPr>
            <w:r w:rsidRPr="000A0B51">
              <w:rPr>
                <w:rFonts w:ascii="Aptos Narrow" w:hAnsi="Aptos Narrow"/>
                <w:color w:val="000000"/>
              </w:rPr>
              <w:t>Digitalised prescription</w:t>
            </w:r>
          </w:p>
          <w:p w14:paraId="4B01A615" w14:textId="77777777" w:rsidR="003A5FE1" w:rsidRPr="000A0B51" w:rsidRDefault="003A5FE1" w:rsidP="003A5FE1">
            <w:pPr>
              <w:pStyle w:val="ListParagraph"/>
              <w:numPr>
                <w:ilvl w:val="1"/>
                <w:numId w:val="3"/>
              </w:numPr>
              <w:ind w:left="730"/>
            </w:pPr>
            <w:r w:rsidRPr="000A0B51">
              <w:rPr>
                <w:rFonts w:ascii="Aptos Narrow" w:hAnsi="Aptos Narrow"/>
                <w:color w:val="000000"/>
              </w:rPr>
              <w:t>Medical prescriber’s details</w:t>
            </w:r>
          </w:p>
          <w:p w14:paraId="4F351844" w14:textId="2B4F9343" w:rsidR="003A5FE1" w:rsidRPr="000A0B51" w:rsidRDefault="003A5FE1" w:rsidP="003A5FE1">
            <w:pPr>
              <w:pStyle w:val="ListParagraph"/>
              <w:numPr>
                <w:ilvl w:val="1"/>
                <w:numId w:val="3"/>
              </w:numPr>
              <w:ind w:left="730"/>
            </w:pPr>
            <w:r w:rsidRPr="000A0B51">
              <w:t>Main member’s details</w:t>
            </w:r>
          </w:p>
          <w:p w14:paraId="4283A052" w14:textId="77777777" w:rsidR="003A5FE1" w:rsidRPr="000A0B51" w:rsidRDefault="003A5FE1" w:rsidP="003A5FE1">
            <w:pPr>
              <w:pStyle w:val="ListParagraph"/>
              <w:numPr>
                <w:ilvl w:val="1"/>
                <w:numId w:val="3"/>
              </w:numPr>
              <w:ind w:left="730"/>
            </w:pPr>
            <w:r w:rsidRPr="000A0B51">
              <w:rPr>
                <w:rFonts w:ascii="Aptos Narrow" w:hAnsi="Aptos Narrow"/>
                <w:color w:val="000000"/>
              </w:rPr>
              <w:t>Patient details</w:t>
            </w:r>
          </w:p>
          <w:p w14:paraId="65F9D56A" w14:textId="49D6F8B0" w:rsidR="003A5FE1" w:rsidRPr="000A0B51" w:rsidRDefault="003A5FE1" w:rsidP="003A5FE1">
            <w:pPr>
              <w:pStyle w:val="ListParagraph"/>
              <w:numPr>
                <w:ilvl w:val="1"/>
                <w:numId w:val="3"/>
              </w:numPr>
              <w:ind w:left="730"/>
            </w:pPr>
            <w:r w:rsidRPr="000A0B51">
              <w:rPr>
                <w:rFonts w:ascii="Aptos Narrow" w:hAnsi="Aptos Narrow"/>
                <w:color w:val="000000"/>
              </w:rPr>
              <w:t>Prescription details</w:t>
            </w:r>
          </w:p>
        </w:tc>
        <w:tc>
          <w:tcPr>
            <w:tcW w:w="2982" w:type="dxa"/>
            <w:shd w:val="clear" w:color="auto" w:fill="D9F2D0" w:themeFill="accent6" w:themeFillTint="33"/>
          </w:tcPr>
          <w:p w14:paraId="728EA4D8" w14:textId="77777777" w:rsidR="003A5FE1" w:rsidRPr="000A0B51" w:rsidRDefault="003A5FE1" w:rsidP="003A5FE1">
            <w:pPr>
              <w:rPr>
                <w:rFonts w:ascii="Aptos Narrow" w:hAnsi="Aptos Narrow"/>
                <w:color w:val="000000"/>
              </w:rPr>
            </w:pPr>
            <w:r w:rsidRPr="000A0B51">
              <w:rPr>
                <w:rFonts w:ascii="Aptos Narrow" w:hAnsi="Aptos Narrow"/>
                <w:color w:val="000000"/>
              </w:rPr>
              <w:t>Receive notification of new order for quotation:</w:t>
            </w:r>
          </w:p>
          <w:p w14:paraId="64F6AF00" w14:textId="77777777" w:rsidR="003A5FE1" w:rsidRPr="000A0B51" w:rsidRDefault="003A5FE1" w:rsidP="003A5FE1">
            <w:pPr>
              <w:pStyle w:val="ListParagraph"/>
              <w:numPr>
                <w:ilvl w:val="0"/>
                <w:numId w:val="4"/>
              </w:numPr>
              <w:rPr>
                <w:rFonts w:ascii="Aptos Narrow" w:hAnsi="Aptos Narrow"/>
                <w:color w:val="000000"/>
              </w:rPr>
            </w:pPr>
            <w:r w:rsidRPr="000A0B51">
              <w:rPr>
                <w:rFonts w:ascii="Aptos Narrow" w:hAnsi="Aptos Narrow"/>
                <w:color w:val="000000"/>
              </w:rPr>
              <w:t>App notification</w:t>
            </w:r>
          </w:p>
          <w:p w14:paraId="4078EED0" w14:textId="5429DC56" w:rsidR="003A5FE1" w:rsidRPr="000A0B51" w:rsidRDefault="003A5FE1" w:rsidP="003A5FE1">
            <w:pPr>
              <w:pStyle w:val="ListParagraph"/>
              <w:numPr>
                <w:ilvl w:val="0"/>
                <w:numId w:val="4"/>
              </w:numPr>
              <w:rPr>
                <w:rFonts w:ascii="Aptos Narrow" w:hAnsi="Aptos Narrow"/>
                <w:color w:val="000000"/>
              </w:rPr>
            </w:pPr>
            <w:r w:rsidRPr="000A0B51">
              <w:rPr>
                <w:rFonts w:ascii="Aptos Narrow" w:hAnsi="Aptos Narrow"/>
                <w:color w:val="000000"/>
              </w:rPr>
              <w:t>SMS</w:t>
            </w:r>
          </w:p>
          <w:p w14:paraId="3C7D3314" w14:textId="495BEF93" w:rsidR="003A5FE1" w:rsidRPr="000A0B51" w:rsidRDefault="003A5FE1" w:rsidP="003A5FE1">
            <w:pPr>
              <w:pStyle w:val="ListParagraph"/>
              <w:numPr>
                <w:ilvl w:val="0"/>
                <w:numId w:val="4"/>
              </w:numPr>
            </w:pPr>
            <w:r w:rsidRPr="000A0B51">
              <w:rPr>
                <w:rFonts w:ascii="Aptos Narrow" w:hAnsi="Aptos Narrow"/>
                <w:color w:val="000000"/>
              </w:rPr>
              <w:t>Email</w:t>
            </w:r>
          </w:p>
        </w:tc>
      </w:tr>
      <w:tr w:rsidR="003A5FE1" w:rsidRPr="000A0B51" w14:paraId="6183F068" w14:textId="77777777" w:rsidTr="00286B6F">
        <w:trPr>
          <w:cantSplit/>
        </w:trPr>
        <w:tc>
          <w:tcPr>
            <w:tcW w:w="1488" w:type="dxa"/>
            <w:vMerge/>
            <w:shd w:val="clear" w:color="auto" w:fill="4EA72E" w:themeFill="accent6"/>
          </w:tcPr>
          <w:p w14:paraId="47B1F394" w14:textId="77777777" w:rsidR="003A5FE1" w:rsidRPr="000A0B51" w:rsidRDefault="003A5FE1" w:rsidP="003A5FE1"/>
        </w:tc>
        <w:tc>
          <w:tcPr>
            <w:tcW w:w="2603" w:type="dxa"/>
            <w:shd w:val="clear" w:color="auto" w:fill="D9F2D0" w:themeFill="accent6" w:themeFillTint="33"/>
          </w:tcPr>
          <w:p w14:paraId="40E6410C" w14:textId="4784AB71" w:rsidR="003A5FE1" w:rsidRPr="000A0B51" w:rsidRDefault="003A5FE1" w:rsidP="003A5FE1"/>
        </w:tc>
        <w:tc>
          <w:tcPr>
            <w:tcW w:w="2604" w:type="dxa"/>
            <w:shd w:val="clear" w:color="auto" w:fill="D9F2D0" w:themeFill="accent6" w:themeFillTint="33"/>
          </w:tcPr>
          <w:p w14:paraId="5C5A3124" w14:textId="2FE6FAE4" w:rsidR="003A5FE1" w:rsidRPr="000A0B51" w:rsidRDefault="003A5FE1" w:rsidP="003A5FE1">
            <w:r w:rsidRPr="000A0B51">
              <w:rPr>
                <w:rFonts w:ascii="Aptos Narrow" w:hAnsi="Aptos Narrow"/>
                <w:b/>
                <w:bCs/>
                <w:color w:val="000000"/>
              </w:rPr>
              <w:t>Digitalisation of prescription:</w:t>
            </w:r>
            <w:r w:rsidRPr="000A0B51">
              <w:rPr>
                <w:rFonts w:ascii="Aptos Narrow" w:hAnsi="Aptos Narrow"/>
                <w:color w:val="000000"/>
              </w:rPr>
              <w:br/>
              <w:t>Use AI Vision (or similar technologies) to read the script and populate the prescription details for submission to the pharmacy.</w:t>
            </w:r>
          </w:p>
        </w:tc>
        <w:tc>
          <w:tcPr>
            <w:tcW w:w="2603" w:type="dxa"/>
            <w:shd w:val="clear" w:color="auto" w:fill="D9F2D0" w:themeFill="accent6" w:themeFillTint="33"/>
          </w:tcPr>
          <w:p w14:paraId="0B1C0C5F" w14:textId="1B37D6B8" w:rsidR="003A5FE1" w:rsidRPr="000A0B51" w:rsidRDefault="003A5FE1" w:rsidP="003A5FE1">
            <w:r w:rsidRPr="000A0B51">
              <w:rPr>
                <w:rFonts w:ascii="Aptos Narrow" w:hAnsi="Aptos Narrow"/>
                <w:color w:val="000000"/>
              </w:rPr>
              <w:t>Digitalised prescription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4E134744" w14:textId="77777777" w:rsidR="003A5FE1" w:rsidRPr="000A0B51" w:rsidRDefault="003A5FE1" w:rsidP="003A5FE1"/>
        </w:tc>
        <w:tc>
          <w:tcPr>
            <w:tcW w:w="2982" w:type="dxa"/>
            <w:shd w:val="clear" w:color="auto" w:fill="D9F2D0" w:themeFill="accent6" w:themeFillTint="33"/>
          </w:tcPr>
          <w:p w14:paraId="54A1E2BB" w14:textId="77777777" w:rsidR="003A5FE1" w:rsidRPr="000A0B51" w:rsidRDefault="003A5FE1" w:rsidP="003A5FE1"/>
        </w:tc>
      </w:tr>
      <w:tr w:rsidR="003A5FE1" w:rsidRPr="000A0B51" w14:paraId="5F637946" w14:textId="77777777" w:rsidTr="00286B6F">
        <w:trPr>
          <w:cantSplit/>
        </w:trPr>
        <w:tc>
          <w:tcPr>
            <w:tcW w:w="1488" w:type="dxa"/>
            <w:vMerge/>
            <w:shd w:val="clear" w:color="auto" w:fill="4EA72E" w:themeFill="accent6"/>
          </w:tcPr>
          <w:p w14:paraId="22BB79D6" w14:textId="77777777" w:rsidR="003A5FE1" w:rsidRPr="000A0B51" w:rsidRDefault="003A5FE1" w:rsidP="003A5FE1"/>
        </w:tc>
        <w:tc>
          <w:tcPr>
            <w:tcW w:w="2603" w:type="dxa"/>
            <w:shd w:val="clear" w:color="auto" w:fill="D9F2D0" w:themeFill="accent6" w:themeFillTint="33"/>
          </w:tcPr>
          <w:p w14:paraId="1DAAA2C5" w14:textId="10DA5354" w:rsidR="003A5FE1" w:rsidRPr="000A0B51" w:rsidRDefault="003A5FE1" w:rsidP="003A5FE1"/>
        </w:tc>
        <w:tc>
          <w:tcPr>
            <w:tcW w:w="2604" w:type="dxa"/>
            <w:shd w:val="clear" w:color="auto" w:fill="D9F2D0" w:themeFill="accent6" w:themeFillTint="33"/>
          </w:tcPr>
          <w:p w14:paraId="36332301" w14:textId="4B33BB51" w:rsidR="003A5FE1" w:rsidRPr="000A0B51" w:rsidRDefault="003A5FE1" w:rsidP="003A5FE1">
            <w:r w:rsidRPr="000A0B51">
              <w:rPr>
                <w:rFonts w:ascii="Aptos Narrow" w:hAnsi="Aptos Narrow"/>
                <w:b/>
                <w:bCs/>
                <w:color w:val="000000"/>
              </w:rPr>
              <w:t>Identify Geolocated pharmacies:</w:t>
            </w:r>
            <w:r w:rsidRPr="000A0B51">
              <w:rPr>
                <w:rFonts w:ascii="Aptos Narrow" w:hAnsi="Aptos Narrow"/>
                <w:color w:val="000000"/>
              </w:rPr>
              <w:br/>
              <w:t>Sends artifacts to pharmacies in the network based on either delivery address or collection location</w:t>
            </w:r>
          </w:p>
        </w:tc>
        <w:tc>
          <w:tcPr>
            <w:tcW w:w="2603" w:type="dxa"/>
            <w:shd w:val="clear" w:color="auto" w:fill="D9F2D0" w:themeFill="accent6" w:themeFillTint="33"/>
          </w:tcPr>
          <w:p w14:paraId="62D2A31F" w14:textId="4835201E" w:rsidR="003A5FE1" w:rsidRPr="000A0B51" w:rsidRDefault="003A5FE1" w:rsidP="003A5FE1">
            <w:r w:rsidRPr="000A0B51">
              <w:rPr>
                <w:rFonts w:ascii="Aptos Narrow" w:hAnsi="Aptos Narrow"/>
                <w:color w:val="000000"/>
              </w:rPr>
              <w:t>Patient MVR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45C8BA39" w14:textId="77777777" w:rsidR="003A5FE1" w:rsidRPr="000A0B51" w:rsidRDefault="003A5FE1" w:rsidP="003A5FE1"/>
        </w:tc>
        <w:tc>
          <w:tcPr>
            <w:tcW w:w="2982" w:type="dxa"/>
            <w:shd w:val="clear" w:color="auto" w:fill="D9F2D0" w:themeFill="accent6" w:themeFillTint="33"/>
          </w:tcPr>
          <w:p w14:paraId="409CEE01" w14:textId="77777777" w:rsidR="003A5FE1" w:rsidRPr="000A0B51" w:rsidRDefault="003A5FE1" w:rsidP="003A5FE1"/>
        </w:tc>
      </w:tr>
      <w:tr w:rsidR="00AE1723" w:rsidRPr="000A0B51" w14:paraId="0330C666" w14:textId="77777777" w:rsidTr="005D536F">
        <w:trPr>
          <w:cantSplit/>
        </w:trPr>
        <w:tc>
          <w:tcPr>
            <w:tcW w:w="1488" w:type="dxa"/>
            <w:vMerge w:val="restart"/>
            <w:shd w:val="clear" w:color="auto" w:fill="A02B93" w:themeFill="accent5"/>
          </w:tcPr>
          <w:p w14:paraId="7AD3B711" w14:textId="77777777" w:rsidR="00AE1723" w:rsidRDefault="00AE1723">
            <w:pPr>
              <w:rPr>
                <w:b/>
                <w:bCs/>
                <w:color w:val="FFFFFF" w:themeColor="background1"/>
              </w:rPr>
            </w:pPr>
            <w:r w:rsidRPr="00AE1723">
              <w:rPr>
                <w:b/>
                <w:bCs/>
                <w:color w:val="FFFFFF" w:themeColor="background1"/>
              </w:rPr>
              <w:lastRenderedPageBreak/>
              <w:t>Pharmacy quotation process with patient interaction</w:t>
            </w:r>
          </w:p>
          <w:p w14:paraId="071DF7B5" w14:textId="77777777" w:rsidR="005D536F" w:rsidRDefault="005D536F">
            <w:pPr>
              <w:rPr>
                <w:b/>
                <w:bCs/>
                <w:color w:val="FFFFFF" w:themeColor="background1"/>
              </w:rPr>
            </w:pPr>
          </w:p>
          <w:p w14:paraId="62B5059B" w14:textId="7F1D58E2" w:rsidR="005D536F" w:rsidRPr="00AE1723" w:rsidRDefault="005D536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Read Right to Left</w:t>
            </w:r>
          </w:p>
        </w:tc>
        <w:tc>
          <w:tcPr>
            <w:tcW w:w="2603" w:type="dxa"/>
            <w:shd w:val="clear" w:color="auto" w:fill="F2CEED" w:themeFill="accent5" w:themeFillTint="33"/>
          </w:tcPr>
          <w:p w14:paraId="52159D85" w14:textId="02A3D87E" w:rsidR="00AE1723" w:rsidRPr="000A0B51" w:rsidRDefault="00AE1723"/>
        </w:tc>
        <w:tc>
          <w:tcPr>
            <w:tcW w:w="2604" w:type="dxa"/>
            <w:shd w:val="clear" w:color="auto" w:fill="F2CEED" w:themeFill="accent5" w:themeFillTint="33"/>
          </w:tcPr>
          <w:p w14:paraId="2248C8D7" w14:textId="11367E1A" w:rsidR="00AE1723" w:rsidRPr="000A0B51" w:rsidRDefault="004606B8">
            <w:r>
              <w:t>Change is annotated on the PDF</w:t>
            </w:r>
          </w:p>
        </w:tc>
        <w:tc>
          <w:tcPr>
            <w:tcW w:w="2603" w:type="dxa"/>
            <w:shd w:val="clear" w:color="auto" w:fill="F2CEED" w:themeFill="accent5" w:themeFillTint="33"/>
          </w:tcPr>
          <w:p w14:paraId="5D4DAB8F" w14:textId="419B7260" w:rsidR="00AE1723" w:rsidRPr="000A0B51" w:rsidRDefault="00AE1723">
            <w:r w:rsidRPr="000A0B51">
              <w:rPr>
                <w:rFonts w:ascii="Aptos Narrow" w:hAnsi="Aptos Narrow"/>
                <w:color w:val="000000"/>
              </w:rPr>
              <w:t>Digitalised prescription</w:t>
            </w:r>
            <w:r>
              <w:rPr>
                <w:rFonts w:ascii="Aptos Narrow" w:hAnsi="Aptos Narrow"/>
                <w:color w:val="000000"/>
              </w:rPr>
              <w:t xml:space="preserve"> is modified and overrides the AI generated one. Th</w:t>
            </w:r>
            <w:r w:rsidR="005D536F">
              <w:rPr>
                <w:rFonts w:ascii="Aptos Narrow" w:hAnsi="Aptos Narrow"/>
                <w:color w:val="000000"/>
              </w:rPr>
              <w:t>is becomes the official digitalised record.</w:t>
            </w:r>
          </w:p>
        </w:tc>
        <w:tc>
          <w:tcPr>
            <w:tcW w:w="2604" w:type="dxa"/>
            <w:shd w:val="clear" w:color="auto" w:fill="F2CEED" w:themeFill="accent5" w:themeFillTint="33"/>
          </w:tcPr>
          <w:p w14:paraId="4A331879" w14:textId="544DED25" w:rsidR="005D536F" w:rsidRPr="005D536F" w:rsidRDefault="005D536F">
            <w:pPr>
              <w:rPr>
                <w:b/>
                <w:bCs/>
              </w:rPr>
            </w:pPr>
            <w:r w:rsidRPr="005D536F">
              <w:rPr>
                <w:b/>
                <w:bCs/>
              </w:rPr>
              <w:t>Pharmacist Review:</w:t>
            </w:r>
          </w:p>
          <w:p w14:paraId="62538FB9" w14:textId="532CCF5C" w:rsidR="00AE1723" w:rsidRDefault="00AE1723">
            <w:r w:rsidRPr="000A0B51">
              <w:t xml:space="preserve">Pharmacist </w:t>
            </w:r>
            <w:r w:rsidR="005D536F" w:rsidRPr="005D536F">
              <w:t>assesses</w:t>
            </w:r>
            <w:r w:rsidR="005D536F" w:rsidRPr="005D536F">
              <w:t xml:space="preserve"> </w:t>
            </w:r>
            <w:r w:rsidRPr="000A0B51">
              <w:t>digitali</w:t>
            </w:r>
            <w:r>
              <w:t>s</w:t>
            </w:r>
            <w:r w:rsidRPr="000A0B51">
              <w:t>ed prescription against the digitized prescription</w:t>
            </w:r>
            <w:r>
              <w:t>.</w:t>
            </w:r>
          </w:p>
          <w:p w14:paraId="581EC1B3" w14:textId="77777777" w:rsidR="00AE1723" w:rsidRDefault="00AE1723">
            <w:r>
              <w:t>Overrides where necessary.</w:t>
            </w:r>
          </w:p>
          <w:p w14:paraId="034C9F5D" w14:textId="77777777" w:rsidR="008F7B40" w:rsidRDefault="00E8356B" w:rsidP="008F7B40">
            <w:pPr>
              <w:pStyle w:val="ListParagraph"/>
              <w:numPr>
                <w:ilvl w:val="0"/>
                <w:numId w:val="5"/>
              </w:numPr>
            </w:pPr>
            <w:r>
              <w:t>Mistakes</w:t>
            </w:r>
          </w:p>
          <w:p w14:paraId="2526E0E3" w14:textId="77777777" w:rsidR="00E8356B" w:rsidRDefault="00877848" w:rsidP="008F7B40">
            <w:pPr>
              <w:pStyle w:val="ListParagraph"/>
              <w:numPr>
                <w:ilvl w:val="0"/>
                <w:numId w:val="5"/>
              </w:numPr>
            </w:pPr>
            <w:r>
              <w:t>Generic override original</w:t>
            </w:r>
          </w:p>
          <w:p w14:paraId="07BB636C" w14:textId="12F33915" w:rsidR="00877848" w:rsidRPr="000A0B51" w:rsidRDefault="006A2010" w:rsidP="008F7B40">
            <w:pPr>
              <w:pStyle w:val="ListParagraph"/>
              <w:numPr>
                <w:ilvl w:val="0"/>
                <w:numId w:val="5"/>
              </w:numPr>
            </w:pPr>
            <w:r>
              <w:t>Incomplete data</w:t>
            </w:r>
          </w:p>
        </w:tc>
        <w:tc>
          <w:tcPr>
            <w:tcW w:w="2982" w:type="dxa"/>
            <w:shd w:val="clear" w:color="auto" w:fill="F2CEED" w:themeFill="accent5" w:themeFillTint="33"/>
          </w:tcPr>
          <w:p w14:paraId="3AE1CAE0" w14:textId="77777777" w:rsidR="00AE1723" w:rsidRPr="000A0B51" w:rsidRDefault="00AE1723"/>
        </w:tc>
      </w:tr>
      <w:tr w:rsidR="00AE1723" w:rsidRPr="000A0B51" w14:paraId="739AAFA8" w14:textId="77777777" w:rsidTr="005D536F">
        <w:trPr>
          <w:cantSplit/>
        </w:trPr>
        <w:tc>
          <w:tcPr>
            <w:tcW w:w="1488" w:type="dxa"/>
            <w:vMerge/>
            <w:shd w:val="clear" w:color="auto" w:fill="A02B93" w:themeFill="accent5"/>
          </w:tcPr>
          <w:p w14:paraId="33761A48" w14:textId="77777777" w:rsidR="00AE1723" w:rsidRPr="000A0B51" w:rsidRDefault="00AE1723"/>
        </w:tc>
        <w:tc>
          <w:tcPr>
            <w:tcW w:w="2603" w:type="dxa"/>
            <w:shd w:val="clear" w:color="auto" w:fill="F2CEED" w:themeFill="accent5" w:themeFillTint="33"/>
          </w:tcPr>
          <w:p w14:paraId="5F18219C" w14:textId="74118E6A" w:rsidR="00AE1723" w:rsidRPr="000A0B51" w:rsidRDefault="00AE1723">
            <w:r>
              <w:t>Notification received</w:t>
            </w:r>
          </w:p>
        </w:tc>
        <w:tc>
          <w:tcPr>
            <w:tcW w:w="2604" w:type="dxa"/>
            <w:shd w:val="clear" w:color="auto" w:fill="F2CEED" w:themeFill="accent5" w:themeFillTint="33"/>
          </w:tcPr>
          <w:p w14:paraId="3BCE3C02" w14:textId="77777777" w:rsidR="00AE1723" w:rsidRPr="000A0B51" w:rsidRDefault="00AE1723"/>
        </w:tc>
        <w:tc>
          <w:tcPr>
            <w:tcW w:w="2603" w:type="dxa"/>
            <w:shd w:val="clear" w:color="auto" w:fill="F2CEED" w:themeFill="accent5" w:themeFillTint="33"/>
          </w:tcPr>
          <w:p w14:paraId="71E0E680" w14:textId="0FD4F82C" w:rsidR="00AE1723" w:rsidRPr="000A0B51" w:rsidRDefault="00AE1723">
            <w:r>
              <w:t>Message trail</w:t>
            </w:r>
          </w:p>
        </w:tc>
        <w:tc>
          <w:tcPr>
            <w:tcW w:w="2604" w:type="dxa"/>
            <w:shd w:val="clear" w:color="auto" w:fill="F2CEED" w:themeFill="accent5" w:themeFillTint="33"/>
          </w:tcPr>
          <w:p w14:paraId="5BF7AB2B" w14:textId="3B7DB3C8" w:rsidR="00AE1723" w:rsidRPr="000A0B51" w:rsidRDefault="00AE1723">
            <w:r>
              <w:t>Contact the patient where necessary</w:t>
            </w:r>
          </w:p>
        </w:tc>
        <w:tc>
          <w:tcPr>
            <w:tcW w:w="2982" w:type="dxa"/>
            <w:shd w:val="clear" w:color="auto" w:fill="F2CEED" w:themeFill="accent5" w:themeFillTint="33"/>
          </w:tcPr>
          <w:p w14:paraId="476E7566" w14:textId="77777777" w:rsidR="00AE1723" w:rsidRPr="000A0B51" w:rsidRDefault="00AE1723"/>
        </w:tc>
      </w:tr>
      <w:tr w:rsidR="00AE1723" w:rsidRPr="000A0B51" w14:paraId="18EC25C2" w14:textId="77777777" w:rsidTr="005D536F">
        <w:trPr>
          <w:cantSplit/>
        </w:trPr>
        <w:tc>
          <w:tcPr>
            <w:tcW w:w="1488" w:type="dxa"/>
            <w:vMerge/>
            <w:shd w:val="clear" w:color="auto" w:fill="A02B93" w:themeFill="accent5"/>
          </w:tcPr>
          <w:p w14:paraId="70D40CBE" w14:textId="77777777" w:rsidR="00AE1723" w:rsidRPr="000A0B51" w:rsidRDefault="00AE1723"/>
        </w:tc>
        <w:tc>
          <w:tcPr>
            <w:tcW w:w="2603" w:type="dxa"/>
            <w:shd w:val="clear" w:color="auto" w:fill="F2CEED" w:themeFill="accent5" w:themeFillTint="33"/>
          </w:tcPr>
          <w:p w14:paraId="6E79A2E6" w14:textId="620A3960" w:rsidR="00AE1723" w:rsidRPr="000A0B51" w:rsidRDefault="00AE1723">
            <w:r>
              <w:t xml:space="preserve">Notification response </w:t>
            </w:r>
          </w:p>
        </w:tc>
        <w:tc>
          <w:tcPr>
            <w:tcW w:w="2604" w:type="dxa"/>
            <w:shd w:val="clear" w:color="auto" w:fill="F2CEED" w:themeFill="accent5" w:themeFillTint="33"/>
          </w:tcPr>
          <w:p w14:paraId="4B6B3608" w14:textId="77777777" w:rsidR="00AE1723" w:rsidRPr="000A0B51" w:rsidRDefault="00AE1723"/>
        </w:tc>
        <w:tc>
          <w:tcPr>
            <w:tcW w:w="2603" w:type="dxa"/>
            <w:shd w:val="clear" w:color="auto" w:fill="F2CEED" w:themeFill="accent5" w:themeFillTint="33"/>
          </w:tcPr>
          <w:p w14:paraId="6B04C112" w14:textId="7926A9E9" w:rsidR="00AE1723" w:rsidRPr="000A0B51" w:rsidRDefault="00AE1723">
            <w:r>
              <w:t>Message trail</w:t>
            </w:r>
          </w:p>
        </w:tc>
        <w:tc>
          <w:tcPr>
            <w:tcW w:w="2604" w:type="dxa"/>
            <w:shd w:val="clear" w:color="auto" w:fill="F2CEED" w:themeFill="accent5" w:themeFillTint="33"/>
          </w:tcPr>
          <w:p w14:paraId="306FCC85" w14:textId="19B49020" w:rsidR="00AE1723" w:rsidRPr="000A0B51" w:rsidRDefault="00AE1723">
            <w:r>
              <w:t xml:space="preserve">Notification response received </w:t>
            </w:r>
          </w:p>
        </w:tc>
        <w:tc>
          <w:tcPr>
            <w:tcW w:w="2982" w:type="dxa"/>
            <w:shd w:val="clear" w:color="auto" w:fill="F2CEED" w:themeFill="accent5" w:themeFillTint="33"/>
          </w:tcPr>
          <w:p w14:paraId="4C05E342" w14:textId="64292818" w:rsidR="00AE1723" w:rsidRPr="000A0B51" w:rsidRDefault="00AE1723">
            <w:r>
              <w:t>Pharmacy notified</w:t>
            </w:r>
          </w:p>
        </w:tc>
      </w:tr>
      <w:tr w:rsidR="00AE1723" w:rsidRPr="000A0B51" w14:paraId="17ED6D0F" w14:textId="77777777" w:rsidTr="005D536F">
        <w:trPr>
          <w:cantSplit/>
        </w:trPr>
        <w:tc>
          <w:tcPr>
            <w:tcW w:w="1488" w:type="dxa"/>
            <w:vMerge/>
            <w:shd w:val="clear" w:color="auto" w:fill="A02B93" w:themeFill="accent5"/>
          </w:tcPr>
          <w:p w14:paraId="35230A19" w14:textId="77777777" w:rsidR="00AE1723" w:rsidRPr="000A0B51" w:rsidRDefault="00AE1723"/>
        </w:tc>
        <w:tc>
          <w:tcPr>
            <w:tcW w:w="2603" w:type="dxa"/>
            <w:shd w:val="clear" w:color="auto" w:fill="F2CEED" w:themeFill="accent5" w:themeFillTint="33"/>
          </w:tcPr>
          <w:p w14:paraId="735E8F63" w14:textId="11F9BF0D" w:rsidR="00AE1723" w:rsidRPr="000A0B51" w:rsidRDefault="00AE1723"/>
        </w:tc>
        <w:tc>
          <w:tcPr>
            <w:tcW w:w="2604" w:type="dxa"/>
            <w:shd w:val="clear" w:color="auto" w:fill="F2CEED" w:themeFill="accent5" w:themeFillTint="33"/>
          </w:tcPr>
          <w:p w14:paraId="0DAFC892" w14:textId="77777777" w:rsidR="00AE1723" w:rsidRPr="000A0B51" w:rsidRDefault="00AE1723"/>
        </w:tc>
        <w:tc>
          <w:tcPr>
            <w:tcW w:w="2603" w:type="dxa"/>
            <w:shd w:val="clear" w:color="auto" w:fill="F2CEED" w:themeFill="accent5" w:themeFillTint="33"/>
          </w:tcPr>
          <w:p w14:paraId="2BAE4967" w14:textId="2C4BCDEE" w:rsidR="00AE1723" w:rsidRPr="000A0B51" w:rsidRDefault="00AE1723">
            <w:r>
              <w:t>Patient record updated accordingly</w:t>
            </w:r>
          </w:p>
        </w:tc>
        <w:tc>
          <w:tcPr>
            <w:tcW w:w="2604" w:type="dxa"/>
            <w:shd w:val="clear" w:color="auto" w:fill="F2CEED" w:themeFill="accent5" w:themeFillTint="33"/>
          </w:tcPr>
          <w:p w14:paraId="5842CF61" w14:textId="0E8B0472" w:rsidR="00AE1723" w:rsidRPr="000A0B51" w:rsidRDefault="00AE1723">
            <w:r>
              <w:t>Pharmacist makes the necessary changes</w:t>
            </w:r>
          </w:p>
        </w:tc>
        <w:tc>
          <w:tcPr>
            <w:tcW w:w="2982" w:type="dxa"/>
            <w:shd w:val="clear" w:color="auto" w:fill="F2CEED" w:themeFill="accent5" w:themeFillTint="33"/>
          </w:tcPr>
          <w:p w14:paraId="161AA9B6" w14:textId="77777777" w:rsidR="00AE1723" w:rsidRPr="000A0B51" w:rsidRDefault="00AE1723"/>
        </w:tc>
      </w:tr>
      <w:tr w:rsidR="00AE1723" w:rsidRPr="000A0B51" w14:paraId="7F27E907" w14:textId="77777777" w:rsidTr="005D536F">
        <w:trPr>
          <w:cantSplit/>
        </w:trPr>
        <w:tc>
          <w:tcPr>
            <w:tcW w:w="1488" w:type="dxa"/>
            <w:vMerge/>
            <w:shd w:val="clear" w:color="auto" w:fill="A02B93" w:themeFill="accent5"/>
          </w:tcPr>
          <w:p w14:paraId="737B639A" w14:textId="77777777" w:rsidR="00AE1723" w:rsidRPr="000A0B51" w:rsidRDefault="00AE1723"/>
        </w:tc>
        <w:tc>
          <w:tcPr>
            <w:tcW w:w="2603" w:type="dxa"/>
            <w:shd w:val="clear" w:color="auto" w:fill="F2CEED" w:themeFill="accent5" w:themeFillTint="33"/>
          </w:tcPr>
          <w:p w14:paraId="72DB0B3F" w14:textId="1C4739A6" w:rsidR="00AE1723" w:rsidRPr="000A0B51" w:rsidRDefault="00AE1723"/>
        </w:tc>
        <w:tc>
          <w:tcPr>
            <w:tcW w:w="2604" w:type="dxa"/>
            <w:shd w:val="clear" w:color="auto" w:fill="F2CEED" w:themeFill="accent5" w:themeFillTint="33"/>
          </w:tcPr>
          <w:p w14:paraId="0E0BB322" w14:textId="77777777" w:rsidR="00AE1723" w:rsidRDefault="0035420F">
            <w:r>
              <w:t xml:space="preserve">Future use: </w:t>
            </w:r>
            <w:r w:rsidR="00B144E4">
              <w:t>propensity modelling</w:t>
            </w:r>
          </w:p>
          <w:p w14:paraId="584B7508" w14:textId="3C6BB3A4" w:rsidR="00F93BDF" w:rsidRPr="000A0B51" w:rsidRDefault="00F93BDF">
            <w:r>
              <w:t>AI recommendations</w:t>
            </w:r>
          </w:p>
        </w:tc>
        <w:tc>
          <w:tcPr>
            <w:tcW w:w="2603" w:type="dxa"/>
            <w:shd w:val="clear" w:color="auto" w:fill="F2CEED" w:themeFill="accent5" w:themeFillTint="33"/>
          </w:tcPr>
          <w:p w14:paraId="61D5AB91" w14:textId="34ABBE04" w:rsidR="00AE1723" w:rsidRPr="000A0B51" w:rsidRDefault="00AE1723">
            <w:r>
              <w:t>Special offers</w:t>
            </w:r>
          </w:p>
        </w:tc>
        <w:tc>
          <w:tcPr>
            <w:tcW w:w="2604" w:type="dxa"/>
            <w:shd w:val="clear" w:color="auto" w:fill="F2CEED" w:themeFill="accent5" w:themeFillTint="33"/>
          </w:tcPr>
          <w:p w14:paraId="5D23B696" w14:textId="001C54C0" w:rsidR="00AE1723" w:rsidRPr="000A0B51" w:rsidRDefault="00AE1723">
            <w:r>
              <w:t>Pharmacist adds cross sell products for the patient to review</w:t>
            </w:r>
          </w:p>
        </w:tc>
        <w:tc>
          <w:tcPr>
            <w:tcW w:w="2982" w:type="dxa"/>
            <w:shd w:val="clear" w:color="auto" w:fill="F2CEED" w:themeFill="accent5" w:themeFillTint="33"/>
          </w:tcPr>
          <w:p w14:paraId="3E207B53" w14:textId="77777777" w:rsidR="00AE1723" w:rsidRPr="000A0B51" w:rsidRDefault="00AE1723"/>
        </w:tc>
      </w:tr>
      <w:tr w:rsidR="00AE1723" w:rsidRPr="000A0B51" w14:paraId="62866FD6" w14:textId="77777777" w:rsidTr="005D536F">
        <w:trPr>
          <w:cantSplit/>
        </w:trPr>
        <w:tc>
          <w:tcPr>
            <w:tcW w:w="1488" w:type="dxa"/>
            <w:vMerge/>
            <w:shd w:val="clear" w:color="auto" w:fill="A02B93" w:themeFill="accent5"/>
          </w:tcPr>
          <w:p w14:paraId="720C6EC2" w14:textId="77777777" w:rsidR="00AE1723" w:rsidRPr="000A0B51" w:rsidRDefault="00AE1723"/>
        </w:tc>
        <w:tc>
          <w:tcPr>
            <w:tcW w:w="2603" w:type="dxa"/>
            <w:shd w:val="clear" w:color="auto" w:fill="F2CEED" w:themeFill="accent5" w:themeFillTint="33"/>
          </w:tcPr>
          <w:p w14:paraId="3D6716E9" w14:textId="0F386235" w:rsidR="00AE1723" w:rsidRPr="000A0B51" w:rsidRDefault="00AE1723">
            <w:r>
              <w:t>Notification: New quotation</w:t>
            </w:r>
          </w:p>
        </w:tc>
        <w:tc>
          <w:tcPr>
            <w:tcW w:w="2604" w:type="dxa"/>
            <w:shd w:val="clear" w:color="auto" w:fill="F2CEED" w:themeFill="accent5" w:themeFillTint="33"/>
          </w:tcPr>
          <w:p w14:paraId="36E6C3AF" w14:textId="40E8450E" w:rsidR="00AE1723" w:rsidRPr="000A0B51" w:rsidRDefault="00AE1723">
            <w:r>
              <w:t>Quotation stored and patient is notified</w:t>
            </w:r>
          </w:p>
        </w:tc>
        <w:tc>
          <w:tcPr>
            <w:tcW w:w="2603" w:type="dxa"/>
            <w:shd w:val="clear" w:color="auto" w:fill="F2CEED" w:themeFill="accent5" w:themeFillTint="33"/>
          </w:tcPr>
          <w:p w14:paraId="4DEDDEA6" w14:textId="2BA4F753" w:rsidR="00AE1723" w:rsidRPr="000A0B51" w:rsidRDefault="00AE1723">
            <w:r>
              <w:t>Quotation</w:t>
            </w:r>
          </w:p>
        </w:tc>
        <w:tc>
          <w:tcPr>
            <w:tcW w:w="2604" w:type="dxa"/>
            <w:shd w:val="clear" w:color="auto" w:fill="F2CEED" w:themeFill="accent5" w:themeFillTint="33"/>
          </w:tcPr>
          <w:p w14:paraId="39836A7C" w14:textId="318C4CC8" w:rsidR="00AE1723" w:rsidRPr="000A0B51" w:rsidRDefault="00AE1723">
            <w:r>
              <w:t>Quotation is prepared</w:t>
            </w:r>
            <w:r>
              <w:t xml:space="preserve"> and sent</w:t>
            </w:r>
          </w:p>
        </w:tc>
        <w:tc>
          <w:tcPr>
            <w:tcW w:w="2982" w:type="dxa"/>
            <w:shd w:val="clear" w:color="auto" w:fill="F2CEED" w:themeFill="accent5" w:themeFillTint="33"/>
          </w:tcPr>
          <w:p w14:paraId="0198EB45" w14:textId="77777777" w:rsidR="00AE1723" w:rsidRPr="000A0B51" w:rsidRDefault="00AE1723"/>
        </w:tc>
      </w:tr>
      <w:tr w:rsidR="00286B6F" w:rsidRPr="000A0B51" w14:paraId="3198E70B" w14:textId="77777777" w:rsidTr="005D536F">
        <w:trPr>
          <w:cantSplit/>
        </w:trPr>
        <w:tc>
          <w:tcPr>
            <w:tcW w:w="1488" w:type="dxa"/>
            <w:vMerge w:val="restart"/>
            <w:shd w:val="clear" w:color="auto" w:fill="00B050"/>
          </w:tcPr>
          <w:p w14:paraId="7CD4065D" w14:textId="77777777" w:rsidR="00286B6F" w:rsidRPr="005D536F" w:rsidRDefault="005D536F">
            <w:pPr>
              <w:rPr>
                <w:b/>
                <w:bCs/>
                <w:color w:val="FFFFFF" w:themeColor="background1"/>
              </w:rPr>
            </w:pPr>
            <w:r w:rsidRPr="005D536F">
              <w:rPr>
                <w:b/>
                <w:bCs/>
                <w:color w:val="FFFFFF" w:themeColor="background1"/>
              </w:rPr>
              <w:t>Patient order finalisation</w:t>
            </w:r>
          </w:p>
          <w:p w14:paraId="7A6A4D10" w14:textId="77777777" w:rsidR="005D536F" w:rsidRDefault="005D536F"/>
          <w:p w14:paraId="0430603C" w14:textId="5B1B5353" w:rsidR="005D536F" w:rsidRPr="000A0B51" w:rsidRDefault="005D536F">
            <w:r>
              <w:rPr>
                <w:rFonts w:ascii="Aptos Narrow" w:hAnsi="Aptos Narrow"/>
                <w:b/>
                <w:bCs/>
                <w:color w:val="FFFFFF" w:themeColor="background1"/>
              </w:rPr>
              <w:t>Read Left to Right</w:t>
            </w:r>
          </w:p>
        </w:tc>
        <w:tc>
          <w:tcPr>
            <w:tcW w:w="2603" w:type="dxa"/>
            <w:shd w:val="clear" w:color="auto" w:fill="D9F2D0" w:themeFill="accent6" w:themeFillTint="33"/>
          </w:tcPr>
          <w:p w14:paraId="6919FC8F" w14:textId="34E06575" w:rsidR="00286B6F" w:rsidRPr="000A0B51" w:rsidRDefault="00286B6F">
            <w:r>
              <w:t>Patient reviews quotations and selects one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24FAE2B3" w14:textId="77777777" w:rsidR="00286B6F" w:rsidRPr="000A0B51" w:rsidRDefault="00286B6F"/>
        </w:tc>
        <w:tc>
          <w:tcPr>
            <w:tcW w:w="2603" w:type="dxa"/>
            <w:shd w:val="clear" w:color="auto" w:fill="D9F2D0" w:themeFill="accent6" w:themeFillTint="33"/>
          </w:tcPr>
          <w:p w14:paraId="47D7C452" w14:textId="6A62EA0C" w:rsidR="00286B6F" w:rsidRPr="000A0B51" w:rsidRDefault="005D536F">
            <w:r>
              <w:t>All other quotations become inactive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3B9348B8" w14:textId="77777777" w:rsidR="00286B6F" w:rsidRPr="000A0B51" w:rsidRDefault="00286B6F"/>
        </w:tc>
        <w:tc>
          <w:tcPr>
            <w:tcW w:w="2982" w:type="dxa"/>
            <w:shd w:val="clear" w:color="auto" w:fill="D9F2D0" w:themeFill="accent6" w:themeFillTint="33"/>
          </w:tcPr>
          <w:p w14:paraId="1C5986E6" w14:textId="77777777" w:rsidR="00286B6F" w:rsidRPr="000A0B51" w:rsidRDefault="00286B6F"/>
        </w:tc>
      </w:tr>
      <w:tr w:rsidR="00286B6F" w:rsidRPr="000A0B51" w14:paraId="2806E6BA" w14:textId="77777777" w:rsidTr="005D536F">
        <w:trPr>
          <w:cantSplit/>
        </w:trPr>
        <w:tc>
          <w:tcPr>
            <w:tcW w:w="1488" w:type="dxa"/>
            <w:vMerge/>
            <w:shd w:val="clear" w:color="auto" w:fill="00B050"/>
          </w:tcPr>
          <w:p w14:paraId="49792EDB" w14:textId="77777777" w:rsidR="00286B6F" w:rsidRPr="000A0B51" w:rsidRDefault="00286B6F"/>
        </w:tc>
        <w:tc>
          <w:tcPr>
            <w:tcW w:w="2603" w:type="dxa"/>
            <w:shd w:val="clear" w:color="auto" w:fill="D9F2D0" w:themeFill="accent6" w:themeFillTint="33"/>
          </w:tcPr>
          <w:p w14:paraId="05625943" w14:textId="44DD9C03" w:rsidR="00286B6F" w:rsidRPr="000A0B51" w:rsidRDefault="00286B6F">
            <w:r>
              <w:t>Patient updates cart with special offers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29070F72" w14:textId="77777777" w:rsidR="00286B6F" w:rsidRPr="000A0B51" w:rsidRDefault="00286B6F"/>
        </w:tc>
        <w:tc>
          <w:tcPr>
            <w:tcW w:w="2603" w:type="dxa"/>
            <w:shd w:val="clear" w:color="auto" w:fill="D9F2D0" w:themeFill="accent6" w:themeFillTint="33"/>
          </w:tcPr>
          <w:p w14:paraId="0EE8536C" w14:textId="3DD1B74E" w:rsidR="00286B6F" w:rsidRPr="000A0B51" w:rsidRDefault="00286B6F">
            <w:r>
              <w:t>Basket updated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01D502E5" w14:textId="77777777" w:rsidR="00286B6F" w:rsidRPr="000A0B51" w:rsidRDefault="00286B6F"/>
        </w:tc>
        <w:tc>
          <w:tcPr>
            <w:tcW w:w="2982" w:type="dxa"/>
            <w:shd w:val="clear" w:color="auto" w:fill="D9F2D0" w:themeFill="accent6" w:themeFillTint="33"/>
          </w:tcPr>
          <w:p w14:paraId="63DCC88E" w14:textId="77777777" w:rsidR="00286B6F" w:rsidRPr="000A0B51" w:rsidRDefault="00286B6F"/>
        </w:tc>
      </w:tr>
      <w:tr w:rsidR="00286B6F" w:rsidRPr="000A0B51" w14:paraId="4CC5B899" w14:textId="77777777" w:rsidTr="005D536F">
        <w:trPr>
          <w:cantSplit/>
        </w:trPr>
        <w:tc>
          <w:tcPr>
            <w:tcW w:w="1488" w:type="dxa"/>
            <w:vMerge/>
            <w:shd w:val="clear" w:color="auto" w:fill="00B050"/>
          </w:tcPr>
          <w:p w14:paraId="38AF5491" w14:textId="77777777" w:rsidR="00286B6F" w:rsidRPr="000A0B51" w:rsidRDefault="00286B6F"/>
        </w:tc>
        <w:tc>
          <w:tcPr>
            <w:tcW w:w="2603" w:type="dxa"/>
            <w:shd w:val="clear" w:color="auto" w:fill="D9F2D0" w:themeFill="accent6" w:themeFillTint="33"/>
          </w:tcPr>
          <w:p w14:paraId="0C2F3C31" w14:textId="59212609" w:rsidR="00286B6F" w:rsidRPr="000A0B51" w:rsidRDefault="00286B6F">
            <w:r>
              <w:t>Patient reviews final invoice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0B24CEBD" w14:textId="77777777" w:rsidR="00286B6F" w:rsidRPr="000A0B51" w:rsidRDefault="00286B6F"/>
        </w:tc>
        <w:tc>
          <w:tcPr>
            <w:tcW w:w="2603" w:type="dxa"/>
            <w:shd w:val="clear" w:color="auto" w:fill="D9F2D0" w:themeFill="accent6" w:themeFillTint="33"/>
          </w:tcPr>
          <w:p w14:paraId="1E1BDF36" w14:textId="344880B4" w:rsidR="00286B6F" w:rsidRPr="000A0B51" w:rsidRDefault="00286B6F">
            <w:r>
              <w:t>Invoice generated based on selection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2E4ED716" w14:textId="77777777" w:rsidR="00286B6F" w:rsidRPr="000A0B51" w:rsidRDefault="00286B6F"/>
        </w:tc>
        <w:tc>
          <w:tcPr>
            <w:tcW w:w="2982" w:type="dxa"/>
            <w:shd w:val="clear" w:color="auto" w:fill="D9F2D0" w:themeFill="accent6" w:themeFillTint="33"/>
          </w:tcPr>
          <w:p w14:paraId="219E30E0" w14:textId="77777777" w:rsidR="00286B6F" w:rsidRPr="000A0B51" w:rsidRDefault="00286B6F"/>
        </w:tc>
      </w:tr>
      <w:tr w:rsidR="00286B6F" w:rsidRPr="000A0B51" w14:paraId="110D2BD4" w14:textId="77777777" w:rsidTr="005D536F">
        <w:trPr>
          <w:cantSplit/>
        </w:trPr>
        <w:tc>
          <w:tcPr>
            <w:tcW w:w="1488" w:type="dxa"/>
            <w:vMerge/>
            <w:shd w:val="clear" w:color="auto" w:fill="00B050"/>
          </w:tcPr>
          <w:p w14:paraId="3701F560" w14:textId="77777777" w:rsidR="00286B6F" w:rsidRPr="000A0B51" w:rsidRDefault="00286B6F"/>
        </w:tc>
        <w:tc>
          <w:tcPr>
            <w:tcW w:w="2603" w:type="dxa"/>
            <w:shd w:val="clear" w:color="auto" w:fill="D9F2D0" w:themeFill="accent6" w:themeFillTint="33"/>
          </w:tcPr>
          <w:p w14:paraId="3793861C" w14:textId="4DFCFEBD" w:rsidR="00286B6F" w:rsidRPr="000A0B51" w:rsidRDefault="00286B6F">
            <w:r>
              <w:t>Patient makes final payment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318CBC69" w14:textId="77777777" w:rsidR="00286B6F" w:rsidRPr="000A0B51" w:rsidRDefault="00286B6F"/>
        </w:tc>
        <w:tc>
          <w:tcPr>
            <w:tcW w:w="2603" w:type="dxa"/>
            <w:shd w:val="clear" w:color="auto" w:fill="D9F2D0" w:themeFill="accent6" w:themeFillTint="33"/>
          </w:tcPr>
          <w:p w14:paraId="7F24D29F" w14:textId="2D73F8FD" w:rsidR="00286B6F" w:rsidRPr="000A0B51" w:rsidRDefault="00286B6F">
            <w:r>
              <w:t>Payment confirmation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42B10CBB" w14:textId="3F3FF8EC" w:rsidR="00286B6F" w:rsidRPr="000A0B51" w:rsidRDefault="00286B6F">
            <w:r>
              <w:t>Order finalised and medication is dispensed</w:t>
            </w:r>
          </w:p>
        </w:tc>
        <w:tc>
          <w:tcPr>
            <w:tcW w:w="2982" w:type="dxa"/>
            <w:shd w:val="clear" w:color="auto" w:fill="D9F2D0" w:themeFill="accent6" w:themeFillTint="33"/>
          </w:tcPr>
          <w:p w14:paraId="1D423C3A" w14:textId="0079C3A4" w:rsidR="00286B6F" w:rsidRPr="000A0B51" w:rsidRDefault="00286B6F">
            <w:r>
              <w:t>Pharmacy notified of payment</w:t>
            </w:r>
          </w:p>
        </w:tc>
      </w:tr>
      <w:tr w:rsidR="005D536F" w:rsidRPr="000A0B51" w14:paraId="678E5A0A" w14:textId="77777777" w:rsidTr="005D536F">
        <w:trPr>
          <w:cantSplit/>
        </w:trPr>
        <w:tc>
          <w:tcPr>
            <w:tcW w:w="1488" w:type="dxa"/>
            <w:vMerge/>
            <w:shd w:val="clear" w:color="auto" w:fill="00B050"/>
          </w:tcPr>
          <w:p w14:paraId="6CF7C04C" w14:textId="77777777" w:rsidR="005D536F" w:rsidRPr="000A0B51" w:rsidRDefault="005D536F"/>
        </w:tc>
        <w:tc>
          <w:tcPr>
            <w:tcW w:w="2603" w:type="dxa"/>
            <w:vMerge w:val="restart"/>
            <w:shd w:val="clear" w:color="auto" w:fill="D9F2D0" w:themeFill="accent6" w:themeFillTint="33"/>
          </w:tcPr>
          <w:p w14:paraId="498EB72A" w14:textId="61B53A6B" w:rsidR="005D536F" w:rsidRPr="000A0B51" w:rsidRDefault="005D536F">
            <w:r>
              <w:t>Patient notified of order being dispatched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0315A7BE" w14:textId="77777777" w:rsidR="005D536F" w:rsidRPr="000A0B51" w:rsidRDefault="005D536F"/>
        </w:tc>
        <w:tc>
          <w:tcPr>
            <w:tcW w:w="2603" w:type="dxa"/>
            <w:shd w:val="clear" w:color="auto" w:fill="D9F2D0" w:themeFill="accent6" w:themeFillTint="33"/>
          </w:tcPr>
          <w:p w14:paraId="70D0E38F" w14:textId="513348FE" w:rsidR="005D536F" w:rsidRPr="000A0B51" w:rsidRDefault="005D536F">
            <w:r>
              <w:t>ETA and delivery notifications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18B6E65B" w14:textId="7F6651FC" w:rsidR="005D536F" w:rsidRPr="000A0B51" w:rsidRDefault="005D536F">
            <w:r>
              <w:t>Order dispatched</w:t>
            </w:r>
          </w:p>
        </w:tc>
        <w:tc>
          <w:tcPr>
            <w:tcW w:w="2982" w:type="dxa"/>
            <w:shd w:val="clear" w:color="auto" w:fill="D9F2D0" w:themeFill="accent6" w:themeFillTint="33"/>
          </w:tcPr>
          <w:p w14:paraId="3BAFEFC6" w14:textId="77777777" w:rsidR="005D536F" w:rsidRPr="000A0B51" w:rsidRDefault="005D536F"/>
        </w:tc>
      </w:tr>
      <w:tr w:rsidR="005D536F" w:rsidRPr="000A0B51" w14:paraId="621198EF" w14:textId="77777777" w:rsidTr="005D536F">
        <w:trPr>
          <w:cantSplit/>
        </w:trPr>
        <w:tc>
          <w:tcPr>
            <w:tcW w:w="1488" w:type="dxa"/>
            <w:vMerge/>
            <w:shd w:val="clear" w:color="auto" w:fill="00B050"/>
          </w:tcPr>
          <w:p w14:paraId="2D277E56" w14:textId="77777777" w:rsidR="005D536F" w:rsidRPr="000A0B51" w:rsidRDefault="005D536F"/>
        </w:tc>
        <w:tc>
          <w:tcPr>
            <w:tcW w:w="2603" w:type="dxa"/>
            <w:vMerge/>
            <w:shd w:val="clear" w:color="auto" w:fill="D9F2D0" w:themeFill="accent6" w:themeFillTint="33"/>
          </w:tcPr>
          <w:p w14:paraId="5F26742B" w14:textId="77777777" w:rsidR="005D536F" w:rsidRDefault="005D536F"/>
        </w:tc>
        <w:tc>
          <w:tcPr>
            <w:tcW w:w="2604" w:type="dxa"/>
            <w:shd w:val="clear" w:color="auto" w:fill="D9F2D0" w:themeFill="accent6" w:themeFillTint="33"/>
          </w:tcPr>
          <w:p w14:paraId="61438809" w14:textId="77777777" w:rsidR="005D536F" w:rsidRPr="000A0B51" w:rsidRDefault="005D536F"/>
        </w:tc>
        <w:tc>
          <w:tcPr>
            <w:tcW w:w="2603" w:type="dxa"/>
            <w:shd w:val="clear" w:color="auto" w:fill="D9F2D0" w:themeFill="accent6" w:themeFillTint="33"/>
          </w:tcPr>
          <w:p w14:paraId="76C6A91E" w14:textId="54E5EC03" w:rsidR="005D536F" w:rsidRDefault="005D536F">
            <w:r>
              <w:t>Order/transaction barcode/QR code label is printed – this is to be affixed to the original script upon delivery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3E52DAA9" w14:textId="77777777" w:rsidR="005D536F" w:rsidRDefault="005D536F"/>
        </w:tc>
        <w:tc>
          <w:tcPr>
            <w:tcW w:w="2982" w:type="dxa"/>
            <w:shd w:val="clear" w:color="auto" w:fill="D9F2D0" w:themeFill="accent6" w:themeFillTint="33"/>
          </w:tcPr>
          <w:p w14:paraId="0B9B5B7E" w14:textId="2C888486" w:rsidR="005D536F" w:rsidRPr="000A0B51" w:rsidRDefault="005D536F">
            <w:r>
              <w:t>Driver</w:t>
            </w:r>
            <w:r w:rsidR="00F50D5F">
              <w:t xml:space="preserve"> delivers order</w:t>
            </w:r>
          </w:p>
        </w:tc>
      </w:tr>
      <w:tr w:rsidR="00286B6F" w:rsidRPr="000A0B51" w14:paraId="0E7F0100" w14:textId="77777777" w:rsidTr="005D536F">
        <w:trPr>
          <w:cantSplit/>
        </w:trPr>
        <w:tc>
          <w:tcPr>
            <w:tcW w:w="1488" w:type="dxa"/>
            <w:vMerge/>
            <w:shd w:val="clear" w:color="auto" w:fill="00B050"/>
          </w:tcPr>
          <w:p w14:paraId="44F20312" w14:textId="77777777" w:rsidR="00286B6F" w:rsidRPr="000A0B51" w:rsidRDefault="00286B6F"/>
        </w:tc>
        <w:tc>
          <w:tcPr>
            <w:tcW w:w="2603" w:type="dxa"/>
            <w:shd w:val="clear" w:color="auto" w:fill="D9F2D0" w:themeFill="accent6" w:themeFillTint="33"/>
          </w:tcPr>
          <w:p w14:paraId="7E7BA1CA" w14:textId="53441632" w:rsidR="00286B6F" w:rsidRPr="000A0B51" w:rsidRDefault="005D536F">
            <w:r>
              <w:t>Patient submits original prescription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67FAAE34" w14:textId="77777777" w:rsidR="00286B6F" w:rsidRPr="000A0B51" w:rsidRDefault="00286B6F"/>
        </w:tc>
        <w:tc>
          <w:tcPr>
            <w:tcW w:w="2603" w:type="dxa"/>
            <w:shd w:val="clear" w:color="auto" w:fill="D9F2D0" w:themeFill="accent6" w:themeFillTint="33"/>
          </w:tcPr>
          <w:p w14:paraId="16F9E96B" w14:textId="34A5A949" w:rsidR="00286B6F" w:rsidRPr="000A0B51" w:rsidRDefault="00286B6F">
            <w:r>
              <w:t>Original prescription</w:t>
            </w:r>
          </w:p>
        </w:tc>
        <w:tc>
          <w:tcPr>
            <w:tcW w:w="2604" w:type="dxa"/>
            <w:shd w:val="clear" w:color="auto" w:fill="D9F2D0" w:themeFill="accent6" w:themeFillTint="33"/>
          </w:tcPr>
          <w:p w14:paraId="0C7C7043" w14:textId="5A4A11A9" w:rsidR="00286B6F" w:rsidRPr="000A0B51" w:rsidRDefault="00286B6F">
            <w:r>
              <w:t>Original script received indicator updated</w:t>
            </w:r>
          </w:p>
        </w:tc>
        <w:tc>
          <w:tcPr>
            <w:tcW w:w="2982" w:type="dxa"/>
            <w:shd w:val="clear" w:color="auto" w:fill="D9F2D0" w:themeFill="accent6" w:themeFillTint="33"/>
          </w:tcPr>
          <w:p w14:paraId="1CEB6B45" w14:textId="77777777" w:rsidR="00286B6F" w:rsidRPr="000A0B51" w:rsidRDefault="00286B6F"/>
        </w:tc>
      </w:tr>
      <w:tr w:rsidR="003A5FE1" w:rsidRPr="000A0B51" w14:paraId="4A762E66" w14:textId="77777777" w:rsidTr="00286B6F">
        <w:trPr>
          <w:cantSplit/>
        </w:trPr>
        <w:tc>
          <w:tcPr>
            <w:tcW w:w="1488" w:type="dxa"/>
          </w:tcPr>
          <w:p w14:paraId="4A88091E" w14:textId="77777777" w:rsidR="003A5FE1" w:rsidRPr="000A0B51" w:rsidRDefault="003A5FE1"/>
        </w:tc>
        <w:tc>
          <w:tcPr>
            <w:tcW w:w="2603" w:type="dxa"/>
          </w:tcPr>
          <w:p w14:paraId="62FC80E8" w14:textId="136CA87A" w:rsidR="003A5FE1" w:rsidRPr="000A0B51" w:rsidRDefault="003A5FE1"/>
        </w:tc>
        <w:tc>
          <w:tcPr>
            <w:tcW w:w="2604" w:type="dxa"/>
          </w:tcPr>
          <w:p w14:paraId="0BEA210C" w14:textId="77777777" w:rsidR="003A5FE1" w:rsidRPr="000A0B51" w:rsidRDefault="003A5FE1"/>
        </w:tc>
        <w:tc>
          <w:tcPr>
            <w:tcW w:w="2603" w:type="dxa"/>
          </w:tcPr>
          <w:p w14:paraId="300277E4" w14:textId="77777777" w:rsidR="003A5FE1" w:rsidRPr="000A0B51" w:rsidRDefault="003A5FE1"/>
        </w:tc>
        <w:tc>
          <w:tcPr>
            <w:tcW w:w="2604" w:type="dxa"/>
          </w:tcPr>
          <w:p w14:paraId="69BE37F3" w14:textId="77777777" w:rsidR="003A5FE1" w:rsidRPr="000A0B51" w:rsidRDefault="003A5FE1"/>
        </w:tc>
        <w:tc>
          <w:tcPr>
            <w:tcW w:w="2982" w:type="dxa"/>
          </w:tcPr>
          <w:p w14:paraId="4175421D" w14:textId="77777777" w:rsidR="003A5FE1" w:rsidRPr="000A0B51" w:rsidRDefault="003A5FE1"/>
        </w:tc>
      </w:tr>
      <w:tr w:rsidR="003A5FE1" w:rsidRPr="000A0B51" w14:paraId="6E79683E" w14:textId="77777777" w:rsidTr="00286B6F">
        <w:trPr>
          <w:cantSplit/>
        </w:trPr>
        <w:tc>
          <w:tcPr>
            <w:tcW w:w="1488" w:type="dxa"/>
          </w:tcPr>
          <w:p w14:paraId="2C288249" w14:textId="77777777" w:rsidR="003A5FE1" w:rsidRPr="000A0B51" w:rsidRDefault="003A5FE1"/>
        </w:tc>
        <w:tc>
          <w:tcPr>
            <w:tcW w:w="2603" w:type="dxa"/>
          </w:tcPr>
          <w:p w14:paraId="52617A08" w14:textId="5FD29199" w:rsidR="003A5FE1" w:rsidRPr="000A0B51" w:rsidRDefault="003A5FE1"/>
        </w:tc>
        <w:tc>
          <w:tcPr>
            <w:tcW w:w="2604" w:type="dxa"/>
          </w:tcPr>
          <w:p w14:paraId="00935B9A" w14:textId="77777777" w:rsidR="003A5FE1" w:rsidRPr="000A0B51" w:rsidRDefault="003A5FE1"/>
        </w:tc>
        <w:tc>
          <w:tcPr>
            <w:tcW w:w="2603" w:type="dxa"/>
          </w:tcPr>
          <w:p w14:paraId="302DDC7E" w14:textId="77777777" w:rsidR="003A5FE1" w:rsidRPr="000A0B51" w:rsidRDefault="003A5FE1"/>
        </w:tc>
        <w:tc>
          <w:tcPr>
            <w:tcW w:w="2604" w:type="dxa"/>
          </w:tcPr>
          <w:p w14:paraId="6A70946E" w14:textId="77777777" w:rsidR="003A5FE1" w:rsidRPr="000A0B51" w:rsidRDefault="003A5FE1"/>
        </w:tc>
        <w:tc>
          <w:tcPr>
            <w:tcW w:w="2982" w:type="dxa"/>
          </w:tcPr>
          <w:p w14:paraId="7BFB3050" w14:textId="77777777" w:rsidR="003A5FE1" w:rsidRPr="000A0B51" w:rsidRDefault="003A5FE1"/>
        </w:tc>
      </w:tr>
      <w:tr w:rsidR="003A5FE1" w:rsidRPr="000A0B51" w14:paraId="24B55722" w14:textId="77777777" w:rsidTr="00286B6F">
        <w:trPr>
          <w:cantSplit/>
        </w:trPr>
        <w:tc>
          <w:tcPr>
            <w:tcW w:w="1488" w:type="dxa"/>
          </w:tcPr>
          <w:p w14:paraId="09023772" w14:textId="77777777" w:rsidR="003A5FE1" w:rsidRPr="000A0B51" w:rsidRDefault="003A5FE1"/>
        </w:tc>
        <w:tc>
          <w:tcPr>
            <w:tcW w:w="2603" w:type="dxa"/>
          </w:tcPr>
          <w:p w14:paraId="2CC0C937" w14:textId="291AECFC" w:rsidR="003A5FE1" w:rsidRPr="000A0B51" w:rsidRDefault="003A5FE1"/>
        </w:tc>
        <w:tc>
          <w:tcPr>
            <w:tcW w:w="2604" w:type="dxa"/>
          </w:tcPr>
          <w:p w14:paraId="7AF3FC5F" w14:textId="77777777" w:rsidR="003A5FE1" w:rsidRPr="000A0B51" w:rsidRDefault="003A5FE1"/>
        </w:tc>
        <w:tc>
          <w:tcPr>
            <w:tcW w:w="2603" w:type="dxa"/>
          </w:tcPr>
          <w:p w14:paraId="7D25CDF5" w14:textId="77777777" w:rsidR="003A5FE1" w:rsidRPr="000A0B51" w:rsidRDefault="003A5FE1"/>
        </w:tc>
        <w:tc>
          <w:tcPr>
            <w:tcW w:w="2604" w:type="dxa"/>
          </w:tcPr>
          <w:p w14:paraId="2E5B1D2D" w14:textId="77777777" w:rsidR="003A5FE1" w:rsidRPr="000A0B51" w:rsidRDefault="003A5FE1"/>
        </w:tc>
        <w:tc>
          <w:tcPr>
            <w:tcW w:w="2982" w:type="dxa"/>
          </w:tcPr>
          <w:p w14:paraId="787B13D9" w14:textId="77777777" w:rsidR="003A5FE1" w:rsidRPr="000A0B51" w:rsidRDefault="003A5FE1"/>
        </w:tc>
      </w:tr>
      <w:tr w:rsidR="003A5FE1" w:rsidRPr="000A0B51" w14:paraId="1EFF461F" w14:textId="77777777" w:rsidTr="00286B6F">
        <w:trPr>
          <w:cantSplit/>
        </w:trPr>
        <w:tc>
          <w:tcPr>
            <w:tcW w:w="1488" w:type="dxa"/>
          </w:tcPr>
          <w:p w14:paraId="21EE7223" w14:textId="77777777" w:rsidR="003A5FE1" w:rsidRPr="000A0B51" w:rsidRDefault="003A5FE1"/>
        </w:tc>
        <w:tc>
          <w:tcPr>
            <w:tcW w:w="2603" w:type="dxa"/>
          </w:tcPr>
          <w:p w14:paraId="2822D618" w14:textId="3515D739" w:rsidR="003A5FE1" w:rsidRPr="000A0B51" w:rsidRDefault="003A5FE1"/>
        </w:tc>
        <w:tc>
          <w:tcPr>
            <w:tcW w:w="2604" w:type="dxa"/>
          </w:tcPr>
          <w:p w14:paraId="5B7C13DC" w14:textId="77777777" w:rsidR="003A5FE1" w:rsidRPr="000A0B51" w:rsidRDefault="003A5FE1"/>
        </w:tc>
        <w:tc>
          <w:tcPr>
            <w:tcW w:w="2603" w:type="dxa"/>
          </w:tcPr>
          <w:p w14:paraId="4212C127" w14:textId="77777777" w:rsidR="003A5FE1" w:rsidRPr="000A0B51" w:rsidRDefault="003A5FE1"/>
        </w:tc>
        <w:tc>
          <w:tcPr>
            <w:tcW w:w="2604" w:type="dxa"/>
          </w:tcPr>
          <w:p w14:paraId="6488D406" w14:textId="77777777" w:rsidR="003A5FE1" w:rsidRPr="000A0B51" w:rsidRDefault="003A5FE1"/>
        </w:tc>
        <w:tc>
          <w:tcPr>
            <w:tcW w:w="2982" w:type="dxa"/>
          </w:tcPr>
          <w:p w14:paraId="703AE8BB" w14:textId="77777777" w:rsidR="003A5FE1" w:rsidRPr="000A0B51" w:rsidRDefault="003A5FE1"/>
        </w:tc>
      </w:tr>
      <w:tr w:rsidR="003A5FE1" w:rsidRPr="000A0B51" w14:paraId="1AE8D8D9" w14:textId="77777777" w:rsidTr="00286B6F">
        <w:trPr>
          <w:cantSplit/>
        </w:trPr>
        <w:tc>
          <w:tcPr>
            <w:tcW w:w="1488" w:type="dxa"/>
          </w:tcPr>
          <w:p w14:paraId="5879035E" w14:textId="77777777" w:rsidR="003A5FE1" w:rsidRPr="000A0B51" w:rsidRDefault="003A5FE1"/>
        </w:tc>
        <w:tc>
          <w:tcPr>
            <w:tcW w:w="2603" w:type="dxa"/>
          </w:tcPr>
          <w:p w14:paraId="20E2723B" w14:textId="539D66AE" w:rsidR="003A5FE1" w:rsidRPr="000A0B51" w:rsidRDefault="003A5FE1"/>
        </w:tc>
        <w:tc>
          <w:tcPr>
            <w:tcW w:w="2604" w:type="dxa"/>
          </w:tcPr>
          <w:p w14:paraId="2A45114F" w14:textId="77777777" w:rsidR="003A5FE1" w:rsidRPr="000A0B51" w:rsidRDefault="003A5FE1"/>
        </w:tc>
        <w:tc>
          <w:tcPr>
            <w:tcW w:w="2603" w:type="dxa"/>
          </w:tcPr>
          <w:p w14:paraId="36B5CF4E" w14:textId="77777777" w:rsidR="003A5FE1" w:rsidRPr="000A0B51" w:rsidRDefault="003A5FE1"/>
        </w:tc>
        <w:tc>
          <w:tcPr>
            <w:tcW w:w="2604" w:type="dxa"/>
          </w:tcPr>
          <w:p w14:paraId="77DEA160" w14:textId="77777777" w:rsidR="003A5FE1" w:rsidRPr="000A0B51" w:rsidRDefault="003A5FE1"/>
        </w:tc>
        <w:tc>
          <w:tcPr>
            <w:tcW w:w="2982" w:type="dxa"/>
          </w:tcPr>
          <w:p w14:paraId="32E1C900" w14:textId="77777777" w:rsidR="003A5FE1" w:rsidRPr="000A0B51" w:rsidRDefault="003A5FE1"/>
        </w:tc>
      </w:tr>
      <w:tr w:rsidR="003A5FE1" w:rsidRPr="000A0B51" w14:paraId="41E27B80" w14:textId="77777777" w:rsidTr="00286B6F">
        <w:trPr>
          <w:cantSplit/>
        </w:trPr>
        <w:tc>
          <w:tcPr>
            <w:tcW w:w="1488" w:type="dxa"/>
          </w:tcPr>
          <w:p w14:paraId="7E652CF1" w14:textId="77777777" w:rsidR="003A5FE1" w:rsidRPr="000A0B51" w:rsidRDefault="003A5FE1"/>
        </w:tc>
        <w:tc>
          <w:tcPr>
            <w:tcW w:w="2603" w:type="dxa"/>
          </w:tcPr>
          <w:p w14:paraId="325990D2" w14:textId="3583050A" w:rsidR="003A5FE1" w:rsidRPr="000A0B51" w:rsidRDefault="003A5FE1"/>
        </w:tc>
        <w:tc>
          <w:tcPr>
            <w:tcW w:w="2604" w:type="dxa"/>
          </w:tcPr>
          <w:p w14:paraId="31158954" w14:textId="77777777" w:rsidR="003A5FE1" w:rsidRPr="000A0B51" w:rsidRDefault="003A5FE1"/>
        </w:tc>
        <w:tc>
          <w:tcPr>
            <w:tcW w:w="2603" w:type="dxa"/>
          </w:tcPr>
          <w:p w14:paraId="22422878" w14:textId="77777777" w:rsidR="003A5FE1" w:rsidRPr="000A0B51" w:rsidRDefault="003A5FE1"/>
        </w:tc>
        <w:tc>
          <w:tcPr>
            <w:tcW w:w="2604" w:type="dxa"/>
          </w:tcPr>
          <w:p w14:paraId="5F174BF9" w14:textId="77777777" w:rsidR="003A5FE1" w:rsidRPr="000A0B51" w:rsidRDefault="003A5FE1"/>
        </w:tc>
        <w:tc>
          <w:tcPr>
            <w:tcW w:w="2982" w:type="dxa"/>
          </w:tcPr>
          <w:p w14:paraId="1BCA7B22" w14:textId="77777777" w:rsidR="003A5FE1" w:rsidRPr="000A0B51" w:rsidRDefault="003A5FE1"/>
        </w:tc>
      </w:tr>
      <w:tr w:rsidR="003A5FE1" w:rsidRPr="000A0B51" w14:paraId="4F49137B" w14:textId="77777777" w:rsidTr="00286B6F">
        <w:trPr>
          <w:cantSplit/>
        </w:trPr>
        <w:tc>
          <w:tcPr>
            <w:tcW w:w="1488" w:type="dxa"/>
          </w:tcPr>
          <w:p w14:paraId="07F8E159" w14:textId="77777777" w:rsidR="003A5FE1" w:rsidRPr="000A0B51" w:rsidRDefault="003A5FE1"/>
        </w:tc>
        <w:tc>
          <w:tcPr>
            <w:tcW w:w="2603" w:type="dxa"/>
          </w:tcPr>
          <w:p w14:paraId="40DCA2F9" w14:textId="0A7A115D" w:rsidR="003A5FE1" w:rsidRPr="000A0B51" w:rsidRDefault="003A5FE1"/>
        </w:tc>
        <w:tc>
          <w:tcPr>
            <w:tcW w:w="2604" w:type="dxa"/>
          </w:tcPr>
          <w:p w14:paraId="6B650472" w14:textId="77777777" w:rsidR="003A5FE1" w:rsidRPr="000A0B51" w:rsidRDefault="003A5FE1"/>
        </w:tc>
        <w:tc>
          <w:tcPr>
            <w:tcW w:w="2603" w:type="dxa"/>
          </w:tcPr>
          <w:p w14:paraId="1D686906" w14:textId="77777777" w:rsidR="003A5FE1" w:rsidRPr="000A0B51" w:rsidRDefault="003A5FE1"/>
        </w:tc>
        <w:tc>
          <w:tcPr>
            <w:tcW w:w="2604" w:type="dxa"/>
          </w:tcPr>
          <w:p w14:paraId="4991DC54" w14:textId="77777777" w:rsidR="003A5FE1" w:rsidRPr="000A0B51" w:rsidRDefault="003A5FE1"/>
        </w:tc>
        <w:tc>
          <w:tcPr>
            <w:tcW w:w="2982" w:type="dxa"/>
          </w:tcPr>
          <w:p w14:paraId="7BBE517D" w14:textId="77777777" w:rsidR="003A5FE1" w:rsidRPr="000A0B51" w:rsidRDefault="003A5FE1"/>
        </w:tc>
      </w:tr>
      <w:tr w:rsidR="003A5FE1" w:rsidRPr="000A0B51" w14:paraId="332955C6" w14:textId="77777777" w:rsidTr="00286B6F">
        <w:trPr>
          <w:cantSplit/>
        </w:trPr>
        <w:tc>
          <w:tcPr>
            <w:tcW w:w="1488" w:type="dxa"/>
          </w:tcPr>
          <w:p w14:paraId="31A4D78D" w14:textId="77777777" w:rsidR="003A5FE1" w:rsidRPr="000A0B51" w:rsidRDefault="003A5FE1"/>
        </w:tc>
        <w:tc>
          <w:tcPr>
            <w:tcW w:w="2603" w:type="dxa"/>
          </w:tcPr>
          <w:p w14:paraId="0CD969BB" w14:textId="71E9CE86" w:rsidR="003A5FE1" w:rsidRPr="000A0B51" w:rsidRDefault="003A5FE1"/>
        </w:tc>
        <w:tc>
          <w:tcPr>
            <w:tcW w:w="2604" w:type="dxa"/>
          </w:tcPr>
          <w:p w14:paraId="0BB9D559" w14:textId="77777777" w:rsidR="003A5FE1" w:rsidRPr="000A0B51" w:rsidRDefault="003A5FE1"/>
        </w:tc>
        <w:tc>
          <w:tcPr>
            <w:tcW w:w="2603" w:type="dxa"/>
          </w:tcPr>
          <w:p w14:paraId="733A6376" w14:textId="77777777" w:rsidR="003A5FE1" w:rsidRPr="000A0B51" w:rsidRDefault="003A5FE1"/>
        </w:tc>
        <w:tc>
          <w:tcPr>
            <w:tcW w:w="2604" w:type="dxa"/>
          </w:tcPr>
          <w:p w14:paraId="2206A58C" w14:textId="77777777" w:rsidR="003A5FE1" w:rsidRPr="000A0B51" w:rsidRDefault="003A5FE1"/>
        </w:tc>
        <w:tc>
          <w:tcPr>
            <w:tcW w:w="2982" w:type="dxa"/>
          </w:tcPr>
          <w:p w14:paraId="7409B31D" w14:textId="77777777" w:rsidR="003A5FE1" w:rsidRPr="000A0B51" w:rsidRDefault="003A5FE1"/>
        </w:tc>
      </w:tr>
    </w:tbl>
    <w:p w14:paraId="083949B8" w14:textId="77777777" w:rsidR="003A5FE1" w:rsidRPr="000A0B51" w:rsidRDefault="003A5FE1"/>
    <w:sectPr w:rsidR="003A5FE1" w:rsidRPr="000A0B51" w:rsidSect="003A5FE1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557A1"/>
    <w:multiLevelType w:val="hybridMultilevel"/>
    <w:tmpl w:val="1BAC0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A70F5"/>
    <w:multiLevelType w:val="hybridMultilevel"/>
    <w:tmpl w:val="8522E4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7647EC"/>
    <w:multiLevelType w:val="hybridMultilevel"/>
    <w:tmpl w:val="F842B1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B422F"/>
    <w:multiLevelType w:val="hybridMultilevel"/>
    <w:tmpl w:val="6AACA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C007E"/>
    <w:multiLevelType w:val="hybridMultilevel"/>
    <w:tmpl w:val="1974F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978033">
    <w:abstractNumId w:val="3"/>
  </w:num>
  <w:num w:numId="2" w16cid:durableId="1225872084">
    <w:abstractNumId w:val="4"/>
  </w:num>
  <w:num w:numId="3" w16cid:durableId="774595145">
    <w:abstractNumId w:val="2"/>
  </w:num>
  <w:num w:numId="4" w16cid:durableId="1370640914">
    <w:abstractNumId w:val="1"/>
  </w:num>
  <w:num w:numId="5" w16cid:durableId="116517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E1"/>
    <w:rsid w:val="000A0B51"/>
    <w:rsid w:val="00286B6F"/>
    <w:rsid w:val="002F081E"/>
    <w:rsid w:val="0035420F"/>
    <w:rsid w:val="003A5FE1"/>
    <w:rsid w:val="004606B8"/>
    <w:rsid w:val="00561723"/>
    <w:rsid w:val="005D536F"/>
    <w:rsid w:val="006A2010"/>
    <w:rsid w:val="0072397E"/>
    <w:rsid w:val="00877848"/>
    <w:rsid w:val="008F7B40"/>
    <w:rsid w:val="00AE1723"/>
    <w:rsid w:val="00B144E4"/>
    <w:rsid w:val="00B858AE"/>
    <w:rsid w:val="00CA67DD"/>
    <w:rsid w:val="00DC2FB1"/>
    <w:rsid w:val="00E76D8C"/>
    <w:rsid w:val="00E8356B"/>
    <w:rsid w:val="00F502B9"/>
    <w:rsid w:val="00F50D5F"/>
    <w:rsid w:val="00F9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70D0"/>
  <w15:chartTrackingRefBased/>
  <w15:docId w15:val="{7F51BB18-7F75-453C-BBF5-5EFB2C5B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E1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E1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E1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E1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E1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E1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E1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3A5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FE1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FE1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3A5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FE1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3A5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E1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3A5F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Pather</dc:creator>
  <cp:keywords/>
  <dc:description/>
  <cp:lastModifiedBy>Samuel Pather</cp:lastModifiedBy>
  <cp:revision>10</cp:revision>
  <dcterms:created xsi:type="dcterms:W3CDTF">2025-02-19T01:19:00Z</dcterms:created>
  <dcterms:modified xsi:type="dcterms:W3CDTF">2025-02-19T19:50:00Z</dcterms:modified>
</cp:coreProperties>
</file>