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36"/>
          <w:sz-cs w:val="36"/>
        </w:rPr>
        <w:t xml:space="preserve"/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Развернутое описание проекта</w:t>
        <w:br/>
        <w:t xml:space="preserve">«ЦИФРОВАЯ ПЛАТФОРМА ЭКОНОМИЧЕСКОГО ФОРУМА СНГ»</w:t>
        <w:br/>
        <w:t xml:space="preserve"/>
        <w:br/>
        <w:t xml:space="preserve">В рамках утвержденных целей и задач проведения и развития Экономического форума СНГ (Международного экономического форума государств-участников СНГ) исследованы возможности и пути оптимизации процессов создания многофункциональной цифровой платформы, предусматривающей, как создание новых инфраструктурных и технологических элементов и решений, так и сетевое и событийное объединение с крупнейшими профильными форумами, конгрессами и выставками государств-участников СНГ.</w:t>
        <w:br/>
        <w:t xml:space="preserve">В том числе, предусмотрено создание и/или развитие собственных инфраструктурных элементов – верхнеуровневых интернет-сайтов с размещением на них основных функциональных технологических элементов и баз данных Цифровой платформы, далее именуемыми Собственными ресурсами. Сетевая интеграция с сайтами второго уровня - партнерскими интернет-ресурсами и базами данных, далее именуемыми Партнерскими ресурсами, включает и создание общих с ними технологических и инфраструктурных элементов - Объединённых ресурсов.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  <w:b/>
        </w:rPr>
        <w:t xml:space="preserve"> </w:t>
      </w:r>
      <w:r>
        <w:rPr>
          <w:rFonts w:ascii="Times New Roman" w:hAnsi="Times New Roman" w:cs="Times New Roman"/>
          <w:sz w:val="36"/>
          <w:sz-cs w:val="36"/>
        </w:rPr>
        <w:t xml:space="preserve"/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/>
        <w:br/>
        <w:t xml:space="preserve">Задачи по созданию и состав </w:t>
      </w:r>
      <w:r>
        <w:rPr>
          <w:rFonts w:ascii="Times New Roman" w:hAnsi="Times New Roman" w:cs="Times New Roman"/>
          <w:sz w:val="36"/>
          <w:sz-cs w:val="36"/>
          <w:i/>
        </w:rPr>
        <w:t xml:space="preserve">Объединённых и Партнерских ресурсов</w:t>
      </w:r>
      <w:r>
        <w:rPr>
          <w:rFonts w:ascii="Times New Roman" w:hAnsi="Times New Roman" w:cs="Times New Roman"/>
          <w:sz w:val="36"/>
          <w:sz-cs w:val="36"/>
        </w:rPr>
        <w:t xml:space="preserve"> прорабатываются на основании соответствующих правительственных поручений совместно с заинтересованными участниками в государствах-участниках СНГ и будут решаться непрерывно в течение всего срока проектной реализации.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/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Основной функционал Цифровой платформы: </w:t>
        <w:br/>
        <w:t xml:space="preserve"/>
        <w:br/>
        <w:t xml:space="preserve">– непрерывное в режиме онлайн и периодическое в режиме офф-лайн экспертное обсуждение актуальных проблем и задач профессиональной деятельности с участием максимально широкого круга компетентных и заинтересованных участников (Дискуссионная суб-платформа);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обмен знаниями и опытом (Дискуссионная суб-платформа, Презентационное пространство, Объединённые и Партнёрские ресурсы);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представление идей и инициатив экономической интэграции, проектов сотрудничества разной степени реализованности (Презентационное пространство, Объединённые и Партнёрские ресурсы); 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информационное и экспертно-консультативное сопровождение профессиональной деятельности на уровне отдельно взятых проектов (Суб-платформа экспертных услуг, Объединённые и Партнёрские ресурсы);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проведение экспертных и менторских проектных сессий проектного уровня (Дискуссионнная суб-платформа, Суб-платформа экспертных услуг);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первичный подбор партнёров по разноплановой кооперации на проектном уровне (Суб-платформа экспертных услуг; Выставочно-торговое пространство, Объединённые и Партнёрские ресурсы);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продвижение товаров, работ и услуг (Выставочно-торговое пространство, Объединённые и Партнёрские ресурсы).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/>
        <w:br/>
        <w:t xml:space="preserve"/>
      </w:r>
      <w:r>
        <w:rPr>
          <w:rFonts w:ascii="Times New Roman" w:hAnsi="Times New Roman" w:cs="Times New Roman"/>
          <w:sz w:val="36"/>
          <w:sz-cs w:val="36"/>
          <w:b/>
        </w:rPr>
        <w:t xml:space="preserve">Дискуссионная суб-платформа</w:t>
      </w:r>
      <w:r>
        <w:rPr>
          <w:rFonts w:ascii="Times New Roman" w:hAnsi="Times New Roman" w:cs="Times New Roman"/>
          <w:sz w:val="36"/>
          <w:sz-cs w:val="36"/>
        </w:rPr>
        <w:t xml:space="preserve"> - ресурс: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позволяющий планировать, организовывать и проводить тематические дискуссии, круглые столы, семинары, конференции и симпозиумы в оффлайн и онлайн формата;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использовать различные средства событийной коммуникации - текстовые чаты, видео-конференции;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вести записи и создавать мульти-медийные архивы событий (База данных).</w:t>
        <w:br/>
        <w:t xml:space="preserve"/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  <w:b/>
        </w:rPr>
        <w:t xml:space="preserve">Выставочно-презентационная суб-платформа</w:t>
      </w:r>
      <w:r>
        <w:rPr>
          <w:rFonts w:ascii="Times New Roman" w:hAnsi="Times New Roman" w:cs="Times New Roman"/>
          <w:sz w:val="36"/>
          <w:sz-cs w:val="36"/>
        </w:rPr>
        <w:t xml:space="preserve"> – ресурс: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позволяющий представлять и обеспечивать интэрнэт-продвижение интэграционных идей и инициатив, проектов экономического сотрудничества, товаров, работ и услуг из государств-участников СНГ;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предполагающий использование собственных и партнёрских баз данных.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Является составной частью виртуального выставочного пространства СНГ, точка интеграции - Виртуальная выставка СНГ  (</w:t>
      </w:r>
      <w:r>
        <w:rPr>
          <w:rFonts w:ascii="Times New Roman" w:hAnsi="Times New Roman" w:cs="Times New Roman"/>
          <w:sz w:val="36"/>
          <w:sz-cs w:val="36"/>
          <w:u w:val="single"/>
          <w:color w:val="0000FF"/>
        </w:rPr>
        <w:t xml:space="preserve">http://today.e-cis.info/</w:t>
      </w:r>
      <w:r>
        <w:rPr>
          <w:rFonts w:ascii="Times New Roman" w:hAnsi="Times New Roman" w:cs="Times New Roman"/>
          <w:sz w:val="36"/>
          <w:sz-cs w:val="36"/>
        </w:rPr>
        <w:t xml:space="preserve">).</w:t>
        <w:br/>
        <w:t xml:space="preserve"/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  <w:b/>
        </w:rPr>
        <w:t xml:space="preserve">Суб-платформа экспертных услуг</w:t>
      </w:r>
      <w:r>
        <w:rPr>
          <w:rFonts w:ascii="Times New Roman" w:hAnsi="Times New Roman" w:cs="Times New Roman"/>
          <w:sz w:val="36"/>
          <w:sz-cs w:val="36"/>
        </w:rPr>
        <w:t xml:space="preserve"> – ресурс: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обеспечивающий доступ к объединённому ресурсу экспертного сообщества СНГ для разноформатного получения консультаций и экспертиз по актуальным вопросам профессиональной деятельности;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предполагающий использование собственных и партнёрских баз данных.</w:t>
        <w:br/>
        <w:t xml:space="preserve"/>
        <w:br/>
        <w:t xml:space="preserve"/>
        <w:br/>
        <w:t xml:space="preserve"/>
      </w:r>
      <w:r>
        <w:rPr>
          <w:rFonts w:ascii="Times New Roman" w:hAnsi="Times New Roman" w:cs="Times New Roman"/>
          <w:sz w:val="36"/>
          <w:sz-cs w:val="36"/>
          <w:b/>
        </w:rPr>
        <w:t xml:space="preserve">Суб-платформа подбора событий</w:t>
      </w:r>
      <w:r>
        <w:rPr>
          <w:rFonts w:ascii="Times New Roman" w:hAnsi="Times New Roman" w:cs="Times New Roman"/>
          <w:sz w:val="36"/>
          <w:sz-cs w:val="36"/>
        </w:rPr>
        <w:t xml:space="preserve"> (Календарь событий) – многофункциональный элемент технологической платформы для решения следующих задач:</w:t>
        <w:br/>
        <w:t xml:space="preserve">- доступа к структурированной информации о собственных и партнёрских событиях - экономических форумах, конгрессах и выставках в государствах-участниках СНГ;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подбора одного или нескольких событий по интересующим критериям, с последующей возможностью непосредственной онлайн регистрации на них; 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>- дистанционного участия в проходящих событиях.</w:t>
        <w:br/>
        <w:t xml:space="preserve"/>
        <w:br/>
        <w:t xml:space="preserve">Предполагается обязательное синергическое взаимодействие с интэрнэт-ресурсами партнеров для продвижения информационных поводов и т.д..</w:t>
        <w:br/>
        <w:t xml:space="preserve"/>
        <w:br/>
        <w:t xml:space="preserve">Вышеперечисленные ресурсы развиваются на базовой технологической платформе, обеспечивающей хранение и воспроизведение медиа контента, позволяющей использовать единую авторизацию, плавно и без прерывания клиентского пути обращаться к различным ресурсам, принимать участие в мероприятиях различных форматов.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/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/>
        <w:br/>
        <w:t xml:space="preserve">Опираясь на вышеизложенное, предлагается рассмотреть для реализации базового масштабируемого функционала:</w:t>
        <w:br/>
        <w:t xml:space="preserve"/>
        <w:br/>
        <w:t xml:space="preserve"/>
      </w:r>
      <w:r>
        <w:rPr>
          <w:rFonts w:ascii="Times New Roman" w:hAnsi="Times New Roman" w:cs="Times New Roman"/>
          <w:sz w:val="36"/>
          <w:sz-cs w:val="36"/>
          <w:b/>
        </w:rPr>
        <w:t xml:space="preserve">Бизнес функционал: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  <w:br/>
        <w:t xml:space="preserve"/>
      </w:r>
      <w:r>
        <w:rPr>
          <w:rFonts w:ascii="Times New Roman" w:hAnsi="Times New Roman" w:cs="Times New Roman"/>
          <w:sz w:val="36"/>
          <w:sz-cs w:val="36"/>
        </w:rPr>
        <w:t xml:space="preserve">Навигационный сайт портала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  <w:i/>
        </w:rPr>
        <w:t xml:space="preserve">- Визуально-аудио-видео орентировка по платформам пространства СНГ, ее возможностям и полезным наполнением для участников и посетителей мероприятий сообщества.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/>
        <w:br/>
        <w:t xml:space="preserve">Календарь событий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  <w:i/>
        </w:rPr>
        <w:t xml:space="preserve"> Многофункциональный элемент технологической платформы, включающий в себя таймлайн, ручной и интеллектуальный подбор событий, мероприятий, собраний.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/>
        <w:br/>
        <w:t xml:space="preserve">Дискуссионную платформу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  <w:i/>
        </w:rPr>
        <w:t xml:space="preserve">Коммуникационный портал, формирующий площадку для обсуждений, а также быстрого доступа к экспертному сообществу СНГ. Основной функцией остается проведение онлайн и оффлайн коммуникаций по интересующим вопросам.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/>
        <w:br/>
        <w:t xml:space="preserve">Банковско – экономический форум</w:t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  <w:i/>
        </w:rPr>
        <w:t xml:space="preserve">Платформа для поиска инвесторов, банков, площадка для поиска финансирования стартап проектов.</w:t>
      </w:r>
      <w:r>
        <w:rPr>
          <w:rFonts w:ascii="Times New Roman" w:hAnsi="Times New Roman" w:cs="Times New Roman"/>
          <w:sz w:val="36"/>
          <w:sz-cs w:val="36"/>
        </w:rPr>
        <w:t xml:space="preserve"/>
        <w:br/>
        <w:t xml:space="preserve"/>
      </w:r>
    </w:p>
    <w:p>
      <w:pPr>
        <w:spacing w:after="240"/>
      </w:pPr>
      <w:r>
        <w:rPr>
          <w:rFonts w:ascii="Times New Roman" w:hAnsi="Times New Roman" w:cs="Times New Roman"/>
          <w:sz w:val="36"/>
          <w:sz-cs w:val="36"/>
        </w:rPr>
        <w:t xml:space="preserve"/>
        <w:br/>
        <w:t xml:space="preserve"/>
      </w:r>
      <w:r>
        <w:rPr>
          <w:rFonts w:ascii="Times New Roman" w:hAnsi="Times New Roman" w:cs="Times New Roman"/>
          <w:sz w:val="36"/>
          <w:sz-cs w:val="36"/>
          <w:b/>
        </w:rPr>
        <w:t xml:space="preserve">Технологическую платформу:</w:t>
        <w:br/>
        <w:t xml:space="preserve"/>
      </w:r>
      <w:r>
        <w:rPr>
          <w:rFonts w:ascii="Times New Roman" w:hAnsi="Times New Roman" w:cs="Times New Roman"/>
          <w:sz w:val="36"/>
          <w:sz-cs w:val="36"/>
        </w:rPr>
        <w:t xml:space="preserve">Авторизацию пользователей и ролевую модель</w:t>
        <w:br/>
        <w:t xml:space="preserve">Инструмент поддержания сессии пользователя\инструмент контекстной рекламы площадок</w:t>
        <w:br/>
        <w:t xml:space="preserve">Универсальный интерфейс перехода между компонентами платформы</w:t>
        <w:br/>
        <w:t xml:space="preserve">Инструменты воспроизведения медиаконтента</w:t>
        <w:br/>
        <w:t xml:space="preserve">Чат</w:t>
        <w:br/>
        <w:t xml:space="preserve">Хранилище медиа контента</w:t>
        <w:br/>
        <w:t xml:space="preserve">База данных</w:t>
        <w:br/>
        <w:t xml:space="preserve">Инструмент архивирования контента</w:t>
        <w:br/>
        <w:t xml:space="preserve"/>
        <w:br/>
        <w:t xml:space="preserve">Для реализации 1 этапа проекта предлагается экспертная оценка 800 человеко-дней, что эквивалентно ввести сумму сметы.</w:t>
        <w:br/>
        <w:t xml:space="preserve"/>
        <w:br/>
        <w:t xml:space="preserve">В дальнейшем развивать платформу, создавая:</w:t>
        <w:br/>
        <w:t xml:space="preserve"/>
        <w:br/>
        <w:t xml:space="preserve">Бизнес функционал:</w:t>
        <w:br/>
        <w:t xml:space="preserve">Выставочно-презентационное пространство, интеграция в виртуальную выставку СНГ</w:t>
        <w:br/>
        <w:t xml:space="preserve">Инновационный портал (Инновационный форум, Инновационного развития, Инновационного сотрудничества)</w:t>
        <w:br/>
        <w:t xml:space="preserve">Партнерские интернет-ресурсы</w:t>
        <w:br/>
        <w:t xml:space="preserve"/>
        <w:br/>
        <w:t xml:space="preserve">Технологическую платформу:</w:t>
        <w:br/>
        <w:t xml:space="preserve">Функциональный Stand-in (возможность переключения на резервные узлы в случае обновления\недоступности)</w:t>
        <w:br/>
        <w:t xml:space="preserve">Масштабирование форума на территорию других государств</w:t>
        <w:br/>
        <w:t xml:space="preserve">Импорт обезличенных данных</w:t>
        <w:br/>
        <w:t xml:space="preserve">Модуль безопасности данных</w:t>
        <w:br/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</w:rPr>
        <w:t xml:space="preserve"/>
      </w:r>
    </w:p>
    <w:sectPr>
      <w:pgSz w:w="11900" w:h="16840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Mikhail Oparin</dc:creator>
</cp:coreProperties>
</file>

<file path=docProps/meta.xml><?xml version="1.0" encoding="utf-8"?>
<meta xmlns="http://schemas.apple.com/cocoa/2006/metadata">
  <generator>CocoaOOXMLWriter/2299.77</generator>
</meta>
</file>