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45"/>
      </w:tblGrid>
      <w:tr w:rsidR="00353DAD" w14:paraId="3333B31B" w14:textId="77777777">
        <w:tc>
          <w:tcPr>
            <w:tcW w:w="509" w:type="dxa"/>
          </w:tcPr>
          <w:p w14:paraId="3333B319" w14:textId="77777777" w:rsidR="00353DAD" w:rsidRDefault="0081606C">
            <w:pPr>
              <w:pStyle w:val="affff0"/>
              <w:framePr w:wrap="notBeside" w:vAnchor="page" w:hAnchor="page" w:x="1372" w:y="568"/>
              <w:tabs>
                <w:tab w:val="clear" w:pos="4153"/>
                <w:tab w:val="clear" w:pos="8306"/>
              </w:tabs>
              <w:spacing w:line="240" w:lineRule="auto"/>
              <w:jc w:val="left"/>
              <w:rPr>
                <w:rFonts w:ascii="黑体" w:eastAsia="黑体" w:hAnsi="黑体"/>
                <w:sz w:val="21"/>
                <w:szCs w:val="21"/>
              </w:rPr>
            </w:pPr>
            <w:r>
              <w:rPr>
                <w:rFonts w:ascii="Times New Roman" w:eastAsia="黑体" w:hAnsi="Times New Roman"/>
                <w:sz w:val="21"/>
                <w:szCs w:val="21"/>
              </w:rPr>
              <w:t>ICS</w:t>
            </w:r>
            <w:r>
              <w:rPr>
                <w:rFonts w:ascii="黑体" w:eastAsia="黑体" w:hAnsi="黑体"/>
                <w:sz w:val="21"/>
                <w:szCs w:val="21"/>
              </w:rPr>
              <w:t xml:space="preserve">  </w:t>
            </w:r>
          </w:p>
        </w:tc>
        <w:tc>
          <w:tcPr>
            <w:tcW w:w="8855" w:type="dxa"/>
          </w:tcPr>
          <w:p w14:paraId="3333B31A" w14:textId="77777777" w:rsidR="00353DAD" w:rsidRDefault="0081606C">
            <w:pPr>
              <w:pStyle w:val="affff0"/>
              <w:framePr w:wrap="notBeside" w:vAnchor="page" w:hAnchor="page" w:x="1372" w:y="568"/>
              <w:tabs>
                <w:tab w:val="clear" w:pos="4153"/>
                <w:tab w:val="clear" w:pos="8306"/>
              </w:tabs>
              <w:spacing w:line="240" w:lineRule="auto"/>
              <w:ind w:left="3"/>
              <w:jc w:val="both"/>
              <w:rPr>
                <w:rFonts w:ascii="黑体" w:eastAsia="黑体" w:hAnsi="黑体"/>
                <w:sz w:val="21"/>
                <w:szCs w:val="21"/>
              </w:rPr>
            </w:pPr>
            <w:r>
              <w:rPr>
                <w:rFonts w:ascii="黑体" w:eastAsia="黑体" w:hAnsi="黑体"/>
                <w:sz w:val="21"/>
                <w:szCs w:val="21"/>
              </w:rPr>
              <w:fldChar w:fldCharType="begin">
                <w:ffData>
                  <w:name w:val="ICS"/>
                  <w:enabled/>
                  <w:calcOnExit w:val="0"/>
                  <w:textInput>
                    <w:default w:val="点击此处添加ICS号"/>
                  </w:textInput>
                </w:ffData>
              </w:fldChar>
            </w:r>
            <w:bookmarkStart w:id="0" w:name="ICS"/>
            <w:r>
              <w:rPr>
                <w:rFonts w:ascii="黑体" w:eastAsia="黑体" w:hAnsi="黑体"/>
                <w:sz w:val="21"/>
                <w:szCs w:val="21"/>
              </w:rPr>
              <w:instrText xml:space="preserve"> FORMTEXT </w:instrText>
            </w:r>
            <w:r>
              <w:rPr>
                <w:rFonts w:ascii="黑体" w:eastAsia="黑体" w:hAnsi="黑体"/>
                <w:sz w:val="21"/>
                <w:szCs w:val="21"/>
              </w:rPr>
            </w:r>
            <w:r>
              <w:rPr>
                <w:rFonts w:ascii="黑体" w:eastAsia="黑体" w:hAnsi="黑体"/>
                <w:sz w:val="21"/>
                <w:szCs w:val="21"/>
              </w:rPr>
              <w:fldChar w:fldCharType="separate"/>
            </w:r>
            <w:r>
              <w:rPr>
                <w:rFonts w:ascii="黑体" w:eastAsia="黑体" w:hAnsi="黑体" w:hint="eastAsia"/>
                <w:sz w:val="21"/>
                <w:szCs w:val="21"/>
              </w:rPr>
              <w:t>点击此处添加ICS号</w:t>
            </w:r>
            <w:r>
              <w:rPr>
                <w:rFonts w:ascii="黑体" w:eastAsia="黑体" w:hAnsi="黑体"/>
                <w:sz w:val="21"/>
                <w:szCs w:val="21"/>
              </w:rPr>
              <w:fldChar w:fldCharType="end"/>
            </w:r>
            <w:bookmarkEnd w:id="0"/>
          </w:p>
        </w:tc>
      </w:tr>
      <w:tr w:rsidR="00353DAD" w14:paraId="3333B31E" w14:textId="77777777">
        <w:tc>
          <w:tcPr>
            <w:tcW w:w="509" w:type="dxa"/>
          </w:tcPr>
          <w:p w14:paraId="3333B31C" w14:textId="77777777" w:rsidR="00353DAD" w:rsidRDefault="0081606C">
            <w:pPr>
              <w:pStyle w:val="affff0"/>
              <w:framePr w:wrap="notBeside" w:vAnchor="page" w:hAnchor="page" w:x="1372" w:y="568"/>
              <w:tabs>
                <w:tab w:val="clear" w:pos="4153"/>
                <w:tab w:val="clear" w:pos="8306"/>
              </w:tabs>
              <w:spacing w:before="40" w:line="240" w:lineRule="auto"/>
              <w:jc w:val="left"/>
              <w:rPr>
                <w:rFonts w:ascii="黑体" w:eastAsia="黑体" w:hAnsi="黑体"/>
                <w:sz w:val="21"/>
                <w:szCs w:val="21"/>
              </w:rPr>
            </w:pPr>
            <w:r>
              <w:rPr>
                <w:rFonts w:ascii="Times New Roman" w:eastAsia="黑体" w:hAnsi="Times New Roman"/>
                <w:sz w:val="21"/>
                <w:szCs w:val="21"/>
              </w:rPr>
              <w:t xml:space="preserve">CCS </w:t>
            </w:r>
            <w:r>
              <w:rPr>
                <w:rFonts w:ascii="黑体" w:eastAsia="黑体" w:hAnsi="黑体"/>
                <w:sz w:val="21"/>
                <w:szCs w:val="21"/>
              </w:rPr>
              <w:t xml:space="preserve"> </w:t>
            </w:r>
          </w:p>
        </w:tc>
        <w:tc>
          <w:tcPr>
            <w:tcW w:w="8855" w:type="dxa"/>
          </w:tcPr>
          <w:p w14:paraId="3333B31D" w14:textId="77777777" w:rsidR="00353DAD" w:rsidRDefault="0081606C">
            <w:pPr>
              <w:pStyle w:val="affff0"/>
              <w:framePr w:wrap="notBeside" w:vAnchor="page" w:hAnchor="page" w:x="1372" w:y="568"/>
              <w:tabs>
                <w:tab w:val="clear" w:pos="4153"/>
                <w:tab w:val="clear" w:pos="8306"/>
              </w:tabs>
              <w:spacing w:before="40" w:line="240" w:lineRule="auto"/>
              <w:jc w:val="left"/>
              <w:rPr>
                <w:rFonts w:ascii="黑体" w:eastAsia="黑体" w:hAnsi="黑体"/>
                <w:sz w:val="21"/>
                <w:szCs w:val="21"/>
              </w:rPr>
            </w:pPr>
            <w:r>
              <w:rPr>
                <w:rFonts w:ascii="黑体" w:eastAsia="黑体" w:hAnsi="黑体"/>
                <w:sz w:val="21"/>
                <w:szCs w:val="21"/>
              </w:rPr>
              <w:fldChar w:fldCharType="begin">
                <w:ffData>
                  <w:name w:val="CSDN"/>
                  <w:enabled/>
                  <w:calcOnExit w:val="0"/>
                  <w:textInput>
                    <w:default w:val="点击此处添加CCS号"/>
                  </w:textInput>
                </w:ffData>
              </w:fldChar>
            </w:r>
            <w:bookmarkStart w:id="1" w:name="CSDN"/>
            <w:r>
              <w:rPr>
                <w:rFonts w:ascii="黑体" w:eastAsia="黑体" w:hAnsi="黑体"/>
                <w:sz w:val="21"/>
                <w:szCs w:val="21"/>
              </w:rPr>
              <w:instrText xml:space="preserve"> FORMTEXT </w:instrText>
            </w:r>
            <w:r>
              <w:rPr>
                <w:rFonts w:ascii="黑体" w:eastAsia="黑体" w:hAnsi="黑体"/>
                <w:sz w:val="21"/>
                <w:szCs w:val="21"/>
              </w:rPr>
            </w:r>
            <w:r>
              <w:rPr>
                <w:rFonts w:ascii="黑体" w:eastAsia="黑体" w:hAnsi="黑体"/>
                <w:sz w:val="21"/>
                <w:szCs w:val="21"/>
              </w:rPr>
              <w:fldChar w:fldCharType="separate"/>
            </w:r>
            <w:r>
              <w:rPr>
                <w:rFonts w:ascii="黑体" w:eastAsia="黑体" w:hAnsi="黑体"/>
                <w:sz w:val="21"/>
                <w:szCs w:val="21"/>
              </w:rPr>
              <w:t>点击此处添加CCS号</w:t>
            </w:r>
            <w:r>
              <w:rPr>
                <w:rFonts w:ascii="黑体" w:eastAsia="黑体" w:hAnsi="黑体"/>
                <w:sz w:val="21"/>
                <w:szCs w:val="21"/>
              </w:rPr>
              <w:fldChar w:fldCharType="end"/>
            </w:r>
            <w:bookmarkEnd w:id="1"/>
          </w:p>
        </w:tc>
      </w:tr>
    </w:tbl>
    <w:p w14:paraId="3333B31F" w14:textId="77777777" w:rsidR="00353DAD" w:rsidRDefault="0081606C">
      <w:pPr>
        <w:pStyle w:val="afffff1"/>
        <w:framePr w:w="9639" w:h="624" w:hRule="exact" w:hSpace="181" w:vSpace="181" w:wrap="around" w:hAnchor="page" w:x="1305" w:y="2269"/>
      </w:pPr>
      <w:bookmarkStart w:id="2" w:name="_Hlk26473981"/>
      <w:r>
        <w:rPr>
          <w:rFonts w:hint="eastAsia"/>
        </w:rPr>
        <w:t>中华人民共和国国家标准</w:t>
      </w:r>
    </w:p>
    <w:bookmarkEnd w:id="2"/>
    <w:p w14:paraId="3333B320" w14:textId="77777777" w:rsidR="00353DAD" w:rsidRDefault="0081606C">
      <w:pPr>
        <w:pStyle w:val="affffffffff3"/>
        <w:framePr w:wrap="auto"/>
        <w:rPr>
          <w:lang w:val="fr-FR"/>
        </w:rPr>
      </w:pPr>
      <w:r>
        <w:fldChar w:fldCharType="begin">
          <w:ffData>
            <w:name w:val="文字1"/>
            <w:enabled/>
            <w:calcOnExit w:val="0"/>
            <w:textInput>
              <w:default w:val="GB/T"/>
            </w:textInput>
          </w:ffData>
        </w:fldChar>
      </w:r>
      <w:bookmarkStart w:id="3" w:name="文字1"/>
      <w:r>
        <w:rPr>
          <w:lang w:val="fr-FR"/>
        </w:rPr>
        <w:instrText xml:space="preserve"> FORMTEXT </w:instrText>
      </w:r>
      <w:r>
        <w:fldChar w:fldCharType="separate"/>
      </w:r>
      <w:r>
        <w:rPr>
          <w:lang w:val="fr-FR"/>
        </w:rPr>
        <w:t>GB/T</w:t>
      </w:r>
      <w:r>
        <w:fldChar w:fldCharType="end"/>
      </w:r>
      <w:bookmarkEnd w:id="3"/>
      <w:r>
        <w:rPr>
          <w:lang w:val="fr-FR"/>
        </w:rPr>
        <w:t xml:space="preserve"> </w:t>
      </w:r>
      <w:r>
        <w:fldChar w:fldCharType="begin">
          <w:ffData>
            <w:name w:val="NSTD_CODE_F"/>
            <w:enabled/>
            <w:calcOnExit w:val="0"/>
            <w:textInput>
              <w:default w:val="XXXXX"/>
            </w:textInput>
          </w:ffData>
        </w:fldChar>
      </w:r>
      <w:bookmarkStart w:id="4" w:name="NSTD_CODE_F"/>
      <w:r>
        <w:rPr>
          <w:lang w:val="fr-FR"/>
        </w:rPr>
        <w:instrText xml:space="preserve"> FORMTEXT </w:instrText>
      </w:r>
      <w:r>
        <w:fldChar w:fldCharType="separate"/>
      </w:r>
      <w:r>
        <w:rPr>
          <w:lang w:val="fr-FR"/>
        </w:rPr>
        <w:t>XXXXX</w:t>
      </w:r>
      <w:r>
        <w:fldChar w:fldCharType="end"/>
      </w:r>
      <w:bookmarkEnd w:id="4"/>
      <w:r>
        <w:rPr>
          <w:rFonts w:hAnsi="黑体"/>
          <w:lang w:val="fr-FR"/>
        </w:rPr>
        <w:t>—</w:t>
      </w:r>
      <w:r>
        <w:fldChar w:fldCharType="begin">
          <w:ffData>
            <w:name w:val="NSTD_CODE_B"/>
            <w:enabled/>
            <w:calcOnExit w:val="0"/>
            <w:textInput>
              <w:default w:val="XXXX"/>
            </w:textInput>
          </w:ffData>
        </w:fldChar>
      </w:r>
      <w:bookmarkStart w:id="5" w:name="NSTD_CODE_B"/>
      <w:r>
        <w:rPr>
          <w:lang w:val="fr-FR"/>
        </w:rPr>
        <w:instrText xml:space="preserve"> FORMTEXT </w:instrText>
      </w:r>
      <w:r>
        <w:fldChar w:fldCharType="separate"/>
      </w:r>
      <w:r>
        <w:rPr>
          <w:lang w:val="fr-FR"/>
        </w:rPr>
        <w:t>XXXX</w:t>
      </w:r>
      <w:r>
        <w:fldChar w:fldCharType="end"/>
      </w:r>
      <w:bookmarkEnd w:id="5"/>
    </w:p>
    <w:p w14:paraId="3333B321" w14:textId="77777777" w:rsidR="00353DAD" w:rsidRDefault="0081606C">
      <w:pPr>
        <w:pStyle w:val="affffffffff4"/>
        <w:framePr w:wrap="auto"/>
        <w:rPr>
          <w:rFonts w:hAnsi="黑体"/>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r>
      <w:r>
        <w:rPr>
          <w:rFonts w:hAnsi="黑体"/>
        </w:rPr>
        <w:fldChar w:fldCharType="separate"/>
      </w:r>
      <w:r>
        <w:rPr>
          <w:rFonts w:hAnsi="黑体"/>
        </w:rPr>
        <w:t>     </w:t>
      </w:r>
      <w:r>
        <w:rPr>
          <w:rFonts w:hAnsi="黑体"/>
        </w:rPr>
        <w:fldChar w:fldCharType="end"/>
      </w:r>
      <w:bookmarkEnd w:id="6"/>
    </w:p>
    <w:p w14:paraId="3333B322" w14:textId="77777777" w:rsidR="00353DAD" w:rsidRDefault="0081606C">
      <w:pPr>
        <w:spacing w:line="240" w:lineRule="auto"/>
        <w:ind w:left="8080"/>
        <w:rPr>
          <w:rFonts w:ascii="黑体" w:eastAsia="黑体" w:hAnsi="黑体"/>
          <w:kern w:val="0"/>
          <w:sz w:val="52"/>
          <w:szCs w:val="20"/>
        </w:rPr>
      </w:pPr>
      <w:r>
        <w:rPr>
          <w:rFonts w:ascii="黑体" w:eastAsia="黑体" w:hAnsi="黑体"/>
          <w:noProof/>
          <w:kern w:val="0"/>
          <w:sz w:val="52"/>
          <w:szCs w:val="20"/>
        </w:rPr>
        <mc:AlternateContent>
          <mc:Choice Requires="wps">
            <w:drawing>
              <wp:anchor distT="0" distB="0" distL="114300" distR="114300" simplePos="0" relativeHeight="251660288" behindDoc="0" locked="0" layoutInCell="1" allowOverlap="0" wp14:anchorId="3333B3DC" wp14:editId="3333B3DD">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w:pict>
              <v:line id="_x0000_s1026" o:spid="_x0000_s1026" o:spt="20" style="position:absolute;left:0pt;margin-left:70.9pt;margin-top:212.65pt;height:0pt;width:481.9pt;mso-position-horizontal-relative:page;mso-position-vertical-relative:page;z-index:251660288;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r>
        <w:rPr>
          <w:rFonts w:ascii="黑体" w:eastAsia="黑体" w:hAnsi="黑体"/>
          <w:noProof/>
          <w:kern w:val="0"/>
          <w:sz w:val="52"/>
          <w:szCs w:val="20"/>
        </w:rPr>
        <w:drawing>
          <wp:anchor distT="0" distB="0" distL="114300" distR="114300" simplePos="0" relativeHeight="251659264" behindDoc="0" locked="0" layoutInCell="1" allowOverlap="0" wp14:anchorId="3333B3DE" wp14:editId="3333B3DF">
            <wp:simplePos x="0" y="0"/>
            <wp:positionH relativeFrom="page">
              <wp:posOffset>5004435</wp:posOffset>
            </wp:positionH>
            <wp:positionV relativeFrom="page">
              <wp:posOffset>466725</wp:posOffset>
            </wp:positionV>
            <wp:extent cx="1447165" cy="73279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7200" cy="732960"/>
                    </a:xfrm>
                    <a:prstGeom prst="rect">
                      <a:avLst/>
                    </a:prstGeom>
                    <a:noFill/>
                    <a:ln>
                      <a:noFill/>
                    </a:ln>
                  </pic:spPr>
                </pic:pic>
              </a:graphicData>
            </a:graphic>
          </wp:anchor>
        </w:drawing>
      </w:r>
    </w:p>
    <w:p w14:paraId="3333B323" w14:textId="77777777" w:rsidR="00353DAD" w:rsidRDefault="00353DAD">
      <w:pPr>
        <w:pStyle w:val="afffff1"/>
        <w:framePr w:w="9639" w:h="6976" w:hRule="exact" w:hSpace="0" w:vSpace="0" w:wrap="around" w:hAnchor="page" w:y="6408"/>
        <w:jc w:val="center"/>
        <w:rPr>
          <w:rFonts w:ascii="黑体" w:eastAsia="黑体" w:hAnsi="黑体"/>
          <w:b w:val="0"/>
          <w:bCs w:val="0"/>
          <w:w w:val="100"/>
        </w:rPr>
      </w:pPr>
    </w:p>
    <w:p w14:paraId="3333B324" w14:textId="77777777" w:rsidR="00353DAD" w:rsidRDefault="0081606C">
      <w:pPr>
        <w:pStyle w:val="affffffffff5"/>
        <w:framePr w:h="6974" w:hRule="exact" w:wrap="around" w:x="1419" w:anchorLock="1"/>
      </w:pPr>
      <w:r>
        <w:fldChar w:fldCharType="begin">
          <w:ffData>
            <w:name w:val="CSTD_NAME"/>
            <w:enabled/>
            <w:calcOnExit w:val="0"/>
            <w:textInput>
              <w:default w:val="点击此处添加标准名称"/>
            </w:textInput>
          </w:ffData>
        </w:fldChar>
      </w:r>
      <w:bookmarkStart w:id="7" w:name="CSTD_NAME"/>
      <w:r>
        <w:instrText xml:space="preserve"> FORMTEXT </w:instrText>
      </w:r>
      <w:r>
        <w:fldChar w:fldCharType="separate"/>
      </w:r>
      <w:r>
        <w:rPr>
          <w:rFonts w:hint="eastAsia"/>
        </w:rPr>
        <w:t>原子级制造 术语</w:t>
      </w:r>
      <w:r>
        <w:fldChar w:fldCharType="end"/>
      </w:r>
      <w:bookmarkEnd w:id="7"/>
    </w:p>
    <w:p w14:paraId="3333B325" w14:textId="77777777" w:rsidR="00353DAD" w:rsidRDefault="00353DAD">
      <w:pPr>
        <w:framePr w:w="9639" w:h="6974" w:hRule="exact" w:wrap="around" w:vAnchor="page" w:hAnchor="page" w:x="1419" w:y="6408" w:anchorLock="1"/>
        <w:ind w:left="-1418"/>
      </w:pPr>
    </w:p>
    <w:p w14:paraId="3333B326" w14:textId="77777777" w:rsidR="00353DAD" w:rsidRDefault="0081606C">
      <w:pPr>
        <w:pStyle w:val="afffffff9"/>
        <w:framePr w:w="9639" w:h="6974" w:hRule="exact" w:wrap="around" w:vAnchor="page" w:hAnchor="page" w:x="1419" w:y="6408" w:anchorLock="1"/>
        <w:textAlignment w:val="bottom"/>
        <w:rPr>
          <w:rFonts w:ascii="黑体" w:eastAsia="黑体" w:hAnsi="黑体"/>
          <w:szCs w:val="28"/>
        </w:rPr>
      </w:pPr>
      <w:r>
        <w:rPr>
          <w:rFonts w:eastAsia="黑体"/>
          <w:szCs w:val="28"/>
        </w:rPr>
        <w:fldChar w:fldCharType="begin">
          <w:ffData>
            <w:name w:val="ESTD_NAME"/>
            <w:enabled/>
            <w:calcOnExit w:val="0"/>
            <w:textInput>
              <w:default w:val="点击此处添加标准名称的英文译名"/>
            </w:textInput>
          </w:ffData>
        </w:fldChar>
      </w:r>
      <w:bookmarkStart w:id="8" w:name="ESTD_NAME"/>
      <w:r>
        <w:rPr>
          <w:rFonts w:eastAsia="黑体"/>
          <w:szCs w:val="28"/>
        </w:rPr>
        <w:instrText xml:space="preserve"> FORMTEXT </w:instrText>
      </w:r>
      <w:r>
        <w:rPr>
          <w:rFonts w:eastAsia="黑体"/>
          <w:szCs w:val="28"/>
        </w:rPr>
      </w:r>
      <w:r>
        <w:rPr>
          <w:rFonts w:eastAsia="黑体"/>
          <w:szCs w:val="28"/>
        </w:rPr>
        <w:fldChar w:fldCharType="separate"/>
      </w:r>
      <w:r>
        <w:rPr>
          <w:rFonts w:eastAsia="黑体" w:hint="eastAsia"/>
          <w:szCs w:val="28"/>
        </w:rPr>
        <w:t>Atomic-level manufacturing</w:t>
      </w:r>
      <w:r>
        <w:rPr>
          <w:rFonts w:eastAsia="黑体" w:hint="eastAsia"/>
          <w:szCs w:val="28"/>
        </w:rPr>
        <w:t>—</w:t>
      </w:r>
      <w:r>
        <w:rPr>
          <w:rFonts w:eastAsia="黑体" w:hint="eastAsia"/>
          <w:szCs w:val="28"/>
        </w:rPr>
        <w:t>terminology</w:t>
      </w:r>
      <w:r>
        <w:rPr>
          <w:rFonts w:ascii="黑体" w:eastAsia="黑体" w:hAnsi="黑体"/>
          <w:szCs w:val="28"/>
        </w:rPr>
        <w:fldChar w:fldCharType="end"/>
      </w:r>
      <w:bookmarkEnd w:id="8"/>
    </w:p>
    <w:p w14:paraId="3333B327" w14:textId="77777777" w:rsidR="00353DAD" w:rsidRDefault="00353DAD">
      <w:pPr>
        <w:framePr w:w="9639" w:h="6974" w:hRule="exact" w:wrap="around" w:vAnchor="page" w:hAnchor="page" w:x="1419" w:y="6408" w:anchorLock="1"/>
        <w:spacing w:line="760" w:lineRule="exact"/>
        <w:ind w:left="-1418"/>
      </w:pPr>
    </w:p>
    <w:p w14:paraId="3333B328" w14:textId="77777777" w:rsidR="00353DAD" w:rsidRDefault="0081606C">
      <w:pPr>
        <w:pStyle w:val="afffffff9"/>
        <w:framePr w:w="9639" w:h="6974" w:hRule="exact" w:wrap="around" w:vAnchor="page" w:hAnchor="page" w:x="1419" w:y="6408" w:anchorLock="1"/>
        <w:textAlignment w:val="bottom"/>
        <w:rPr>
          <w:rFonts w:eastAsia="黑体"/>
          <w:szCs w:val="28"/>
        </w:rPr>
      </w:pPr>
      <w:r>
        <w:rPr>
          <w:rFonts w:eastAsia="黑体"/>
          <w:szCs w:val="28"/>
        </w:rPr>
        <w:fldChar w:fldCharType="begin">
          <w:ffData>
            <w:name w:val="IN_STD_CODE"/>
            <w:enabled/>
            <w:calcOnExit w:val="0"/>
            <w:textInput>
              <w:default w:val="(点击此处添加与国际标准一致性程度的标识)"/>
            </w:textInput>
          </w:ffData>
        </w:fldChar>
      </w:r>
      <w:bookmarkStart w:id="9" w:name="IN_STD_CODE"/>
      <w:r>
        <w:rPr>
          <w:rFonts w:eastAsia="黑体"/>
          <w:szCs w:val="28"/>
        </w:rPr>
        <w:instrText xml:space="preserve"> FORMTEXT </w:instrText>
      </w:r>
      <w:r>
        <w:rPr>
          <w:rFonts w:eastAsia="黑体"/>
          <w:szCs w:val="28"/>
        </w:rPr>
      </w:r>
      <w:r>
        <w:rPr>
          <w:rFonts w:eastAsia="黑体"/>
          <w:szCs w:val="28"/>
        </w:rPr>
        <w:fldChar w:fldCharType="separate"/>
      </w:r>
      <w:r>
        <w:rPr>
          <w:rFonts w:eastAsia="黑体" w:hint="eastAsia"/>
          <w:szCs w:val="28"/>
        </w:rPr>
        <w:t>(</w:t>
      </w:r>
      <w:r>
        <w:rPr>
          <w:rFonts w:eastAsia="黑体" w:hint="eastAsia"/>
          <w:szCs w:val="28"/>
        </w:rPr>
        <w:t>点击此处添加与国际标准一致性程度的标识</w:t>
      </w:r>
      <w:r>
        <w:rPr>
          <w:rFonts w:eastAsia="黑体" w:hint="eastAsia"/>
          <w:szCs w:val="28"/>
        </w:rPr>
        <w:t>)</w:t>
      </w:r>
      <w:r>
        <w:rPr>
          <w:rFonts w:eastAsia="黑体"/>
          <w:szCs w:val="28"/>
        </w:rPr>
        <w:fldChar w:fldCharType="end"/>
      </w:r>
      <w:bookmarkEnd w:id="9"/>
    </w:p>
    <w:p w14:paraId="3333B329" w14:textId="77777777" w:rsidR="00353DAD" w:rsidRDefault="0081606C">
      <w:pPr>
        <w:pStyle w:val="afffffff9"/>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2"/>
              <w:listEntry w:val=" "/>
              <w:listEntry w:val="草案版次选择"/>
              <w:listEntry w:val="（工作组讨论稿）"/>
              <w:listEntry w:val="（征求意见稿）"/>
              <w:listEntry w:val="（送审讨论稿）"/>
              <w:listEntry w:val="（送审稿）"/>
              <w:listEntry w:val="（报批稿）"/>
            </w:ddList>
          </w:ffData>
        </w:fldChar>
      </w:r>
      <w:bookmarkStart w:id="10" w:name="下拉1"/>
      <w:r>
        <w:rPr>
          <w:sz w:val="24"/>
          <w:szCs w:val="28"/>
        </w:rPr>
        <w:instrText xml:space="preserve"> FORMDROPDOWN </w:instrText>
      </w:r>
      <w:r w:rsidR="00F65E1C">
        <w:rPr>
          <w:sz w:val="24"/>
          <w:szCs w:val="28"/>
        </w:rPr>
      </w:r>
      <w:r w:rsidR="00F65E1C">
        <w:rPr>
          <w:sz w:val="24"/>
          <w:szCs w:val="28"/>
        </w:rPr>
        <w:fldChar w:fldCharType="separate"/>
      </w:r>
      <w:r>
        <w:rPr>
          <w:sz w:val="24"/>
          <w:szCs w:val="28"/>
        </w:rPr>
        <w:fldChar w:fldCharType="end"/>
      </w:r>
      <w:bookmarkEnd w:id="10"/>
    </w:p>
    <w:p w14:paraId="3333B32A" w14:textId="77777777" w:rsidR="00353DAD" w:rsidRDefault="0081606C">
      <w:pPr>
        <w:pStyle w:val="afffffff9"/>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1" w:name="CMPLSH_DATE"/>
      <w:r>
        <w:rPr>
          <w:sz w:val="21"/>
          <w:szCs w:val="28"/>
        </w:rPr>
        <w:instrText xml:space="preserve"> FORMTEXT </w:instrText>
      </w:r>
      <w:r>
        <w:rPr>
          <w:sz w:val="21"/>
          <w:szCs w:val="28"/>
        </w:rPr>
      </w:r>
      <w:r>
        <w:rPr>
          <w:sz w:val="21"/>
          <w:szCs w:val="28"/>
        </w:rPr>
        <w:fldChar w:fldCharType="separate"/>
      </w:r>
      <w:r>
        <w:rPr>
          <w:sz w:val="21"/>
          <w:szCs w:val="28"/>
        </w:rPr>
        <w:t>     </w:t>
      </w:r>
      <w:r>
        <w:rPr>
          <w:sz w:val="21"/>
          <w:szCs w:val="28"/>
        </w:rPr>
        <w:fldChar w:fldCharType="end"/>
      </w:r>
      <w:bookmarkEnd w:id="11"/>
    </w:p>
    <w:p w14:paraId="3333B32B" w14:textId="77777777" w:rsidR="00353DAD" w:rsidRDefault="0081606C">
      <w:pPr>
        <w:pStyle w:val="afffffff9"/>
        <w:framePr w:w="9639" w:h="6974" w:hRule="exact" w:wrap="around" w:vAnchor="page" w:hAnchor="page" w:x="1419" w:y="6408" w:anchorLock="1"/>
        <w:spacing w:beforeLines="300" w:before="720" w:afterLines="30" w:after="72"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2" w:name="下拉2"/>
      <w:r>
        <w:rPr>
          <w:b/>
          <w:sz w:val="21"/>
          <w:szCs w:val="28"/>
        </w:rPr>
        <w:instrText xml:space="preserve"> FORMDROPDOWN </w:instrText>
      </w:r>
      <w:r w:rsidR="00F65E1C">
        <w:rPr>
          <w:b/>
          <w:sz w:val="21"/>
          <w:szCs w:val="28"/>
        </w:rPr>
      </w:r>
      <w:r w:rsidR="00F65E1C">
        <w:rPr>
          <w:b/>
          <w:sz w:val="21"/>
          <w:szCs w:val="28"/>
        </w:rPr>
        <w:fldChar w:fldCharType="separate"/>
      </w:r>
      <w:r>
        <w:rPr>
          <w:b/>
          <w:sz w:val="21"/>
          <w:szCs w:val="28"/>
        </w:rPr>
        <w:fldChar w:fldCharType="end"/>
      </w:r>
      <w:bookmarkEnd w:id="12"/>
    </w:p>
    <w:p w14:paraId="3333B32C" w14:textId="77777777" w:rsidR="00353DAD" w:rsidRDefault="0081606C">
      <w:pPr>
        <w:pStyle w:val="affffffffff1"/>
        <w:framePr w:wrap="around" w:y="14176"/>
      </w:pPr>
      <w:r>
        <w:rPr>
          <w:rFonts w:ascii="黑体"/>
        </w:rPr>
        <w:fldChar w:fldCharType="begin">
          <w:ffData>
            <w:name w:val="PLSH_DATE_Y"/>
            <w:enabled/>
            <w:calcOnExit w:val="0"/>
            <w:textInput>
              <w:default w:val="XXXX"/>
              <w:maxLength w:val="4"/>
            </w:textInput>
          </w:ffData>
        </w:fldChar>
      </w:r>
      <w:bookmarkStart w:id="13" w:name="PLSH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13"/>
      <w:r>
        <w:t xml:space="preserve"> </w:t>
      </w:r>
      <w:r>
        <w:rPr>
          <w:rFonts w:ascii="黑体"/>
        </w:rPr>
        <w:t>-</w:t>
      </w:r>
      <w:r>
        <w:t xml:space="preserve"> </w:t>
      </w:r>
      <w:r>
        <w:rPr>
          <w:rFonts w:ascii="黑体"/>
        </w:rPr>
        <w:fldChar w:fldCharType="begin">
          <w:ffData>
            <w:name w:val="PLSH_DATE_M"/>
            <w:enabled/>
            <w:calcOnExit w:val="0"/>
            <w:textInput>
              <w:default w:val="XX"/>
              <w:maxLength w:val="2"/>
            </w:textInput>
          </w:ffData>
        </w:fldChar>
      </w:r>
      <w:bookmarkStart w:id="14" w:name="PLSH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4"/>
      <w:r>
        <w:t xml:space="preserve"> </w:t>
      </w:r>
      <w:r>
        <w:rPr>
          <w:rFonts w:ascii="黑体"/>
        </w:rPr>
        <w:t>-</w:t>
      </w:r>
      <w:r>
        <w:t xml:space="preserve"> </w:t>
      </w:r>
      <w:r>
        <w:rPr>
          <w:rFonts w:ascii="黑体"/>
        </w:rPr>
        <w:fldChar w:fldCharType="begin">
          <w:ffData>
            <w:name w:val="PLSH_DATE_D"/>
            <w:enabled/>
            <w:calcOnExit w:val="0"/>
            <w:textInput>
              <w:default w:val="XX"/>
              <w:maxLength w:val="2"/>
            </w:textInput>
          </w:ffData>
        </w:fldChar>
      </w:r>
      <w:bookmarkStart w:id="15" w:name="PLSH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5"/>
      <w:r>
        <w:rPr>
          <w:rFonts w:hint="eastAsia"/>
        </w:rPr>
        <w:t>发布</w:t>
      </w:r>
    </w:p>
    <w:p w14:paraId="3333B32D" w14:textId="77777777" w:rsidR="00353DAD" w:rsidRDefault="0081606C">
      <w:pPr>
        <w:pStyle w:val="affffffffff2"/>
        <w:framePr w:wrap="around" w:y="14176"/>
      </w:pPr>
      <w:r>
        <w:rPr>
          <w:rFonts w:ascii="黑体"/>
        </w:rPr>
        <w:fldChar w:fldCharType="begin">
          <w:ffData>
            <w:name w:val="CROT_DATE_Y"/>
            <w:enabled/>
            <w:calcOnExit w:val="0"/>
            <w:textInput>
              <w:default w:val="XXXX"/>
              <w:maxLength w:val="4"/>
            </w:textInput>
          </w:ffData>
        </w:fldChar>
      </w:r>
      <w:bookmarkStart w:id="16" w:name="CROT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16"/>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17" w:name="CROT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7"/>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18" w:name="CROT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8"/>
      <w:r>
        <w:rPr>
          <w:rFonts w:hint="eastAsia"/>
        </w:rPr>
        <w:t>实施</w:t>
      </w:r>
    </w:p>
    <w:p w14:paraId="3333B32E" w14:textId="77777777" w:rsidR="00353DAD" w:rsidRDefault="0081606C">
      <w:pPr>
        <w:rPr>
          <w:rFonts w:ascii="宋体" w:hAnsi="宋体"/>
          <w:sz w:val="28"/>
          <w:szCs w:val="28"/>
        </w:rPr>
        <w:sectPr w:rsidR="00353DAD">
          <w:headerReference w:type="even" r:id="rId10"/>
          <w:headerReference w:type="default" r:id="rId11"/>
          <w:footerReference w:type="even" r:id="rId12"/>
          <w:footerReference w:type="default" r:id="rId13"/>
          <w:headerReference w:type="first" r:id="rId14"/>
          <w:footerReference w:type="first" r:id="rId15"/>
          <w:type w:val="continuous"/>
          <w:pgSz w:w="11906" w:h="16838"/>
          <w:pgMar w:top="-338" w:right="1134" w:bottom="1021" w:left="1134" w:header="0" w:footer="0" w:gutter="284"/>
          <w:cols w:space="425"/>
          <w:titlePg/>
          <w:docGrid w:linePitch="312"/>
        </w:sectPr>
      </w:pPr>
      <w:r>
        <w:rPr>
          <w:rFonts w:ascii="宋体" w:hAnsi="宋体" w:hint="eastAsia"/>
          <w:noProof/>
          <w:sz w:val="28"/>
          <w:szCs w:val="28"/>
        </w:rPr>
        <w:drawing>
          <wp:anchor distT="0" distB="0" distL="114300" distR="114300" simplePos="0" relativeHeight="251662336" behindDoc="0" locked="0" layoutInCell="1" allowOverlap="1" wp14:anchorId="3333B3E0" wp14:editId="3333B3E1">
            <wp:simplePos x="0" y="0"/>
            <wp:positionH relativeFrom="column">
              <wp:posOffset>1610360</wp:posOffset>
            </wp:positionH>
            <wp:positionV relativeFrom="paragraph">
              <wp:posOffset>8281035</wp:posOffset>
            </wp:positionV>
            <wp:extent cx="2868930" cy="545465"/>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anchor>
        </w:drawing>
      </w:r>
      <w:r>
        <w:rPr>
          <w:rFonts w:ascii="宋体" w:hAnsi="宋体" w:hint="eastAsia"/>
          <w:noProof/>
          <w:sz w:val="28"/>
          <w:szCs w:val="28"/>
        </w:rPr>
        <mc:AlternateContent>
          <mc:Choice Requires="wps">
            <w:drawing>
              <wp:anchor distT="0" distB="0" distL="114300" distR="114300" simplePos="0" relativeHeight="251661312" behindDoc="0" locked="1" layoutInCell="1" allowOverlap="1" wp14:anchorId="3333B3E2" wp14:editId="3333B3E3">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w:pict>
              <v:line id="_x0000_s1026" o:spid="_x0000_s1026" o:spt="20" style="position:absolute;left:0pt;margin-left:70.85pt;margin-top:728.6pt;height:0pt;width:481.9pt;mso-position-horizontal-relative:page;mso-position-vertical-relative:page;z-index:251661312;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r>
        <w:rPr>
          <w:rFonts w:ascii="宋体" w:hAnsi="宋体" w:hint="eastAsia"/>
          <w:sz w:val="28"/>
          <w:szCs w:val="28"/>
        </w:rPr>
        <w:t>`</w:t>
      </w:r>
    </w:p>
    <w:p w14:paraId="3333B32F" w14:textId="77777777" w:rsidR="00353DAD" w:rsidRDefault="0081606C">
      <w:pPr>
        <w:pStyle w:val="a6"/>
        <w:spacing w:before="900" w:after="468"/>
      </w:pPr>
      <w:bookmarkStart w:id="19" w:name="BookMark2"/>
      <w:r>
        <w:rPr>
          <w:rFonts w:hint="eastAsia"/>
          <w:spacing w:val="320"/>
        </w:rPr>
        <w:lastRenderedPageBreak/>
        <w:t>前</w:t>
      </w:r>
      <w:r>
        <w:rPr>
          <w:rFonts w:hint="eastAsia"/>
        </w:rPr>
        <w:t>言</w:t>
      </w:r>
    </w:p>
    <w:p w14:paraId="3333B330" w14:textId="77777777" w:rsidR="00353DAD" w:rsidRDefault="0081606C">
      <w:pPr>
        <w:pStyle w:val="afffff6"/>
        <w:ind w:firstLine="420"/>
      </w:pPr>
      <w:r>
        <w:rPr>
          <w:rFonts w:hint="eastAsia"/>
        </w:rPr>
        <w:t>本文件按照GB/T 1.1—2020《标准化工作导则  第1部分：标准化文件的结构和起草规则》的规定起草。</w:t>
      </w:r>
    </w:p>
    <w:p w14:paraId="3333B331" w14:textId="77777777" w:rsidR="00353DAD" w:rsidRDefault="0081606C">
      <w:pPr>
        <w:pStyle w:val="afffff6"/>
        <w:ind w:firstLine="420"/>
      </w:pPr>
      <w:r>
        <w:rPr>
          <w:rFonts w:hint="eastAsia"/>
        </w:rPr>
        <w:t>本文件由全国原子</w:t>
      </w:r>
      <w:proofErr w:type="gramStart"/>
      <w:r>
        <w:rPr>
          <w:rFonts w:hint="eastAsia"/>
        </w:rPr>
        <w:t>级制造</w:t>
      </w:r>
      <w:proofErr w:type="gramEnd"/>
      <w:r>
        <w:rPr>
          <w:rFonts w:hint="eastAsia"/>
        </w:rPr>
        <w:t>标准化工作组（SWG）提出。</w:t>
      </w:r>
    </w:p>
    <w:p w14:paraId="3333B332" w14:textId="77777777" w:rsidR="00353DAD" w:rsidRDefault="0081606C">
      <w:pPr>
        <w:pStyle w:val="afffff6"/>
        <w:ind w:firstLine="420"/>
      </w:pPr>
      <w:r>
        <w:rPr>
          <w:rFonts w:hint="eastAsia"/>
        </w:rPr>
        <w:t>本文件由全国原子</w:t>
      </w:r>
      <w:proofErr w:type="gramStart"/>
      <w:r>
        <w:rPr>
          <w:rFonts w:hint="eastAsia"/>
        </w:rPr>
        <w:t>级制造</w:t>
      </w:r>
      <w:proofErr w:type="gramEnd"/>
      <w:r>
        <w:rPr>
          <w:rFonts w:hint="eastAsia"/>
        </w:rPr>
        <w:t>标准化工作组（SWG）归口。</w:t>
      </w:r>
    </w:p>
    <w:p w14:paraId="3333B333" w14:textId="77777777" w:rsidR="00353DAD" w:rsidRDefault="0081606C">
      <w:pPr>
        <w:pStyle w:val="afffff6"/>
        <w:ind w:firstLine="420"/>
      </w:pPr>
      <w:r>
        <w:rPr>
          <w:rFonts w:hint="eastAsia"/>
        </w:rPr>
        <w:t>本文件起草单位：</w:t>
      </w:r>
    </w:p>
    <w:p w14:paraId="3333B334" w14:textId="77777777" w:rsidR="00353DAD" w:rsidRDefault="0081606C">
      <w:pPr>
        <w:pStyle w:val="afffff6"/>
        <w:ind w:firstLine="420"/>
      </w:pPr>
      <w:r>
        <w:rPr>
          <w:rFonts w:hint="eastAsia"/>
        </w:rPr>
        <w:t>本文件主要起草人：</w:t>
      </w:r>
    </w:p>
    <w:p w14:paraId="3333B335" w14:textId="77777777" w:rsidR="00353DAD" w:rsidRDefault="0081606C">
      <w:pPr>
        <w:tabs>
          <w:tab w:val="left" w:pos="3721"/>
        </w:tabs>
      </w:pPr>
      <w:r>
        <w:tab/>
      </w:r>
    </w:p>
    <w:p w14:paraId="3333B336" w14:textId="77777777" w:rsidR="00353DAD" w:rsidRDefault="0081606C">
      <w:pPr>
        <w:tabs>
          <w:tab w:val="left" w:pos="3721"/>
        </w:tabs>
        <w:sectPr w:rsidR="00353DAD">
          <w:headerReference w:type="even" r:id="rId17"/>
          <w:headerReference w:type="default" r:id="rId18"/>
          <w:footerReference w:type="default" r:id="rId19"/>
          <w:pgSz w:w="11906" w:h="16838"/>
          <w:pgMar w:top="1928" w:right="1134" w:bottom="1134" w:left="1134" w:header="1418" w:footer="1134" w:gutter="284"/>
          <w:pgNumType w:fmt="upperRoman" w:start="1"/>
          <w:cols w:space="425"/>
          <w:formProt w:val="0"/>
          <w:docGrid w:type="lines" w:linePitch="312"/>
        </w:sectPr>
      </w:pPr>
      <w:r>
        <w:tab/>
      </w:r>
    </w:p>
    <w:p w14:paraId="3333B337" w14:textId="77777777" w:rsidR="00353DAD" w:rsidRDefault="00353DAD">
      <w:pPr>
        <w:spacing w:line="20" w:lineRule="exact"/>
        <w:jc w:val="center"/>
        <w:rPr>
          <w:rFonts w:ascii="黑体" w:eastAsia="黑体" w:hAnsi="黑体"/>
          <w:sz w:val="32"/>
          <w:szCs w:val="32"/>
        </w:rPr>
      </w:pPr>
      <w:bookmarkStart w:id="20" w:name="BookMark4"/>
      <w:bookmarkEnd w:id="19"/>
    </w:p>
    <w:p w14:paraId="3333B338" w14:textId="77777777" w:rsidR="00353DAD" w:rsidRDefault="00353DAD">
      <w:pPr>
        <w:spacing w:line="20" w:lineRule="exact"/>
        <w:jc w:val="center"/>
        <w:rPr>
          <w:rFonts w:ascii="黑体" w:eastAsia="黑体" w:hAnsi="黑体"/>
          <w:sz w:val="32"/>
          <w:szCs w:val="32"/>
        </w:rPr>
      </w:pPr>
    </w:p>
    <w:bookmarkStart w:id="21" w:name="NEW_STAND_NAME" w:displacedByCustomXml="next"/>
    <w:sdt>
      <w:sdtPr>
        <w:tag w:val="NEW_STAND_NAME"/>
        <w:id w:val="595910757"/>
        <w:lock w:val="sdtLocked"/>
        <w:placeholder>
          <w:docPart w:val="91D26A60D7484C89B1E038FB49E76450"/>
        </w:placeholder>
      </w:sdtPr>
      <w:sdtEndPr/>
      <w:sdtContent>
        <w:p w14:paraId="3333B339" w14:textId="77777777" w:rsidR="00353DAD" w:rsidRDefault="0081606C">
          <w:pPr>
            <w:pStyle w:val="afffffffff9"/>
            <w:spacing w:beforeLines="100" w:before="312" w:afterLines="220" w:after="686"/>
          </w:pPr>
          <w:r>
            <w:rPr>
              <w:rFonts w:hint="eastAsia"/>
            </w:rPr>
            <w:t>原子</w:t>
          </w:r>
          <w:proofErr w:type="gramStart"/>
          <w:r>
            <w:rPr>
              <w:rFonts w:hint="eastAsia"/>
            </w:rPr>
            <w:t>级制造</w:t>
          </w:r>
          <w:proofErr w:type="gramEnd"/>
          <w:r>
            <w:rPr>
              <w:rFonts w:hint="eastAsia"/>
            </w:rPr>
            <w:t xml:space="preserve"> 术语</w:t>
          </w:r>
        </w:p>
      </w:sdtContent>
    </w:sdt>
    <w:p w14:paraId="3333B33A" w14:textId="77777777" w:rsidR="00353DAD" w:rsidRDefault="0081606C">
      <w:pPr>
        <w:pStyle w:val="affc"/>
        <w:spacing w:before="312" w:after="312"/>
      </w:pPr>
      <w:bookmarkStart w:id="22" w:name="_Toc26986771"/>
      <w:bookmarkStart w:id="23" w:name="_Toc97190718"/>
      <w:bookmarkStart w:id="24" w:name="_Toc17233333"/>
      <w:bookmarkStart w:id="25" w:name="_Toc26986530"/>
      <w:bookmarkStart w:id="26" w:name="_Toc26718930"/>
      <w:bookmarkStart w:id="27" w:name="_Toc24884211"/>
      <w:bookmarkStart w:id="28" w:name="_Toc26648465"/>
      <w:bookmarkStart w:id="29" w:name="_Toc24884218"/>
      <w:bookmarkStart w:id="30" w:name="_Toc17233325"/>
      <w:bookmarkEnd w:id="21"/>
      <w:r>
        <w:rPr>
          <w:rFonts w:hint="eastAsia"/>
        </w:rPr>
        <w:t>范围</w:t>
      </w:r>
      <w:bookmarkEnd w:id="22"/>
      <w:bookmarkEnd w:id="23"/>
      <w:bookmarkEnd w:id="24"/>
      <w:bookmarkEnd w:id="25"/>
      <w:bookmarkEnd w:id="26"/>
      <w:bookmarkEnd w:id="27"/>
      <w:bookmarkEnd w:id="28"/>
      <w:bookmarkEnd w:id="29"/>
      <w:bookmarkEnd w:id="30"/>
    </w:p>
    <w:p w14:paraId="3333B33B" w14:textId="77777777" w:rsidR="00353DAD" w:rsidRDefault="0081606C">
      <w:pPr>
        <w:pStyle w:val="afffff6"/>
        <w:ind w:firstLine="420"/>
      </w:pPr>
      <w:bookmarkStart w:id="31" w:name="_Toc26648466"/>
      <w:bookmarkStart w:id="32" w:name="_Toc17233334"/>
      <w:bookmarkStart w:id="33" w:name="_Toc24884212"/>
      <w:bookmarkStart w:id="34" w:name="_Toc24884219"/>
      <w:bookmarkStart w:id="35" w:name="_Toc17233326"/>
      <w:r>
        <w:rPr>
          <w:rFonts w:hint="eastAsia"/>
        </w:rPr>
        <w:t>本文件规定了原子</w:t>
      </w:r>
      <w:proofErr w:type="gramStart"/>
      <w:r>
        <w:rPr>
          <w:rFonts w:hint="eastAsia"/>
        </w:rPr>
        <w:t>级制造</w:t>
      </w:r>
      <w:proofErr w:type="gramEnd"/>
      <w:r>
        <w:rPr>
          <w:rFonts w:hint="eastAsia"/>
        </w:rPr>
        <w:t>相关的基本术语和定义。</w:t>
      </w:r>
    </w:p>
    <w:p w14:paraId="3333B33C" w14:textId="77777777" w:rsidR="00353DAD" w:rsidRDefault="0081606C">
      <w:pPr>
        <w:pStyle w:val="afffff6"/>
        <w:ind w:firstLine="420"/>
      </w:pPr>
      <w:r>
        <w:rPr>
          <w:rFonts w:hint="eastAsia"/>
        </w:rPr>
        <w:t>本文件适用于原子</w:t>
      </w:r>
      <w:proofErr w:type="gramStart"/>
      <w:r>
        <w:rPr>
          <w:rFonts w:hint="eastAsia"/>
        </w:rPr>
        <w:t>级制造</w:t>
      </w:r>
      <w:proofErr w:type="gramEnd"/>
      <w:r>
        <w:rPr>
          <w:rFonts w:hint="eastAsia"/>
        </w:rPr>
        <w:t>相关标准制定、技术文件编制、教材和书刊编写以及文献翻译等。</w:t>
      </w:r>
    </w:p>
    <w:p w14:paraId="3333B33D" w14:textId="77777777" w:rsidR="00353DAD" w:rsidRDefault="0081606C">
      <w:pPr>
        <w:pStyle w:val="affc"/>
        <w:spacing w:before="312" w:after="312"/>
      </w:pPr>
      <w:bookmarkStart w:id="36" w:name="_Toc97190719"/>
      <w:bookmarkStart w:id="37" w:name="_Toc26718931"/>
      <w:bookmarkStart w:id="38" w:name="_Toc26986772"/>
      <w:bookmarkStart w:id="39" w:name="_Toc26986531"/>
      <w:r>
        <w:rPr>
          <w:rFonts w:hint="eastAsia"/>
        </w:rPr>
        <w:t>规范性引用文件</w:t>
      </w:r>
      <w:bookmarkEnd w:id="31"/>
      <w:bookmarkEnd w:id="32"/>
      <w:bookmarkEnd w:id="33"/>
      <w:bookmarkEnd w:id="34"/>
      <w:bookmarkEnd w:id="35"/>
      <w:bookmarkEnd w:id="36"/>
      <w:bookmarkEnd w:id="37"/>
      <w:bookmarkEnd w:id="38"/>
      <w:bookmarkEnd w:id="39"/>
    </w:p>
    <w:p w14:paraId="3333B33E" w14:textId="77777777" w:rsidR="00353DAD" w:rsidRDefault="0081606C">
      <w:pPr>
        <w:pStyle w:val="afffff6"/>
        <w:ind w:firstLine="420"/>
      </w:pPr>
      <w:r>
        <w:rPr>
          <w:rFonts w:hint="eastAsia"/>
        </w:rPr>
        <w:t>本文件没有规范性引用文件。</w:t>
      </w:r>
    </w:p>
    <w:p w14:paraId="3333B33F" w14:textId="77777777" w:rsidR="00353DAD" w:rsidRDefault="0081606C">
      <w:pPr>
        <w:pStyle w:val="affc"/>
        <w:spacing w:before="312" w:after="312"/>
        <w:rPr>
          <w:szCs w:val="21"/>
        </w:rPr>
      </w:pPr>
      <w:bookmarkStart w:id="40" w:name="_Toc97190720"/>
      <w:r>
        <w:rPr>
          <w:rFonts w:hint="eastAsia"/>
          <w:szCs w:val="21"/>
        </w:rPr>
        <w:t>术语和定义</w:t>
      </w:r>
      <w:bookmarkEnd w:id="40"/>
    </w:p>
    <w:p w14:paraId="3333B340" w14:textId="77777777" w:rsidR="00353DAD" w:rsidRDefault="0081606C">
      <w:pPr>
        <w:pStyle w:val="affd"/>
        <w:spacing w:before="156" w:after="156"/>
      </w:pPr>
      <w:r>
        <w:rPr>
          <w:rFonts w:hint="eastAsia"/>
        </w:rPr>
        <w:t>基础术语</w:t>
      </w:r>
    </w:p>
    <w:p w14:paraId="3333B341" w14:textId="7B14E857"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 xml:space="preserve"> a</w:t>
      </w:r>
      <w:r>
        <w:t>tomic</w:t>
      </w:r>
      <w:r w:rsidR="00267AF4">
        <w:rPr>
          <w:rFonts w:hint="eastAsia"/>
        </w:rPr>
        <w:t>-</w:t>
      </w:r>
      <w:r>
        <w:t>level manufacturing</w:t>
      </w:r>
      <w:r w:rsidR="00267AF4">
        <w:rPr>
          <w:rFonts w:hint="eastAsia"/>
        </w:rPr>
        <w:t>；ALM</w:t>
      </w:r>
    </w:p>
    <w:p w14:paraId="3333B346" w14:textId="5ECEE5D9" w:rsidR="00353DAD" w:rsidRPr="00F36FF8" w:rsidRDefault="008C2C8E" w:rsidP="00F36FF8">
      <w:pPr>
        <w:pStyle w:val="afffff6"/>
        <w:ind w:firstLine="420"/>
      </w:pPr>
      <w:r>
        <w:rPr>
          <w:rFonts w:hint="eastAsia"/>
        </w:rPr>
        <w:t>通过规模</w:t>
      </w:r>
      <w:r w:rsidR="005F499B">
        <w:rPr>
          <w:rFonts w:hint="eastAsia"/>
        </w:rPr>
        <w:t>化精准操控原子，将制造精度或结构推进至原子水平，使产品性能逼近极限的制造技术。</w:t>
      </w:r>
      <w:r w:rsidR="003516EA" w:rsidRPr="003516EA">
        <w:rPr>
          <w:rFonts w:hint="eastAsia"/>
        </w:rPr>
        <w:t>其核心目标是实现原子级别的可重复性、</w:t>
      </w:r>
      <w:r w:rsidR="003516EA" w:rsidRPr="00F92C4B">
        <w:rPr>
          <w:rFonts w:hint="eastAsia"/>
        </w:rPr>
        <w:t>可</w:t>
      </w:r>
      <w:r w:rsidR="00C73686" w:rsidRPr="00F92C4B">
        <w:rPr>
          <w:rFonts w:hint="eastAsia"/>
        </w:rPr>
        <w:t>操</w:t>
      </w:r>
      <w:r w:rsidR="003516EA" w:rsidRPr="00F92C4B">
        <w:rPr>
          <w:rFonts w:hint="eastAsia"/>
        </w:rPr>
        <w:t>控性与可扩展性，以制造具备颠覆性性能的材料、器件或系统，同时满足规模化、效率、成本及质量一致性</w:t>
      </w:r>
      <w:r w:rsidR="00C80623" w:rsidRPr="00F92C4B">
        <w:rPr>
          <w:rFonts w:hint="eastAsia"/>
        </w:rPr>
        <w:t>等工业化生产</w:t>
      </w:r>
      <w:r w:rsidR="003516EA" w:rsidRPr="00F92C4B">
        <w:rPr>
          <w:rFonts w:hint="eastAsia"/>
        </w:rPr>
        <w:t>要求</w:t>
      </w:r>
      <w:r w:rsidR="0081606C" w:rsidRPr="00F92C4B">
        <w:rPr>
          <w:rFonts w:hint="eastAsia"/>
        </w:rPr>
        <w:t>。</w:t>
      </w:r>
    </w:p>
    <w:p w14:paraId="3333B347" w14:textId="2B81E40F" w:rsidR="00353DAD" w:rsidRDefault="0081606C">
      <w:pPr>
        <w:pStyle w:val="affe"/>
        <w:spacing w:before="156" w:after="156"/>
      </w:pPr>
      <w:r>
        <w:rPr>
          <w:rFonts w:hint="eastAsia"/>
        </w:rPr>
        <w:t xml:space="preserve">原子制造 </w:t>
      </w:r>
      <w:r w:rsidR="00044702">
        <w:rPr>
          <w:rFonts w:hint="eastAsia"/>
        </w:rPr>
        <w:t>a</w:t>
      </w:r>
      <w:r>
        <w:t xml:space="preserve">tomic </w:t>
      </w:r>
      <w:r w:rsidR="00044702">
        <w:rPr>
          <w:rFonts w:hint="eastAsia"/>
        </w:rPr>
        <w:t>m</w:t>
      </w:r>
      <w:r>
        <w:t>anufacturing</w:t>
      </w:r>
    </w:p>
    <w:p w14:paraId="3333B348" w14:textId="67D7BEA6" w:rsidR="00353DAD" w:rsidRDefault="00756788">
      <w:pPr>
        <w:pStyle w:val="afffff6"/>
        <w:ind w:firstLine="420"/>
        <w:rPr>
          <w:color w:val="000000" w:themeColor="text1"/>
        </w:rPr>
      </w:pPr>
      <w:r w:rsidRPr="00756788">
        <w:rPr>
          <w:rFonts w:hint="eastAsia"/>
          <w:color w:val="000000" w:themeColor="text1"/>
        </w:rPr>
        <w:t>制造精度达到原子级别的加工与制造，强调以自下而上的方式精准操控原子及其基本构建单元，通过逐步的构筑、调控与组装，实现对原子尺度功能微结构的按需设计与构建</w:t>
      </w:r>
      <w:r w:rsidR="0081606C">
        <w:rPr>
          <w:rFonts w:hint="eastAsia"/>
          <w:color w:val="000000" w:themeColor="text1"/>
        </w:rPr>
        <w:t>。</w:t>
      </w:r>
    </w:p>
    <w:p w14:paraId="7E9D4B9A" w14:textId="77777777" w:rsidR="000E0E0B" w:rsidRPr="00005AE2" w:rsidRDefault="000E0E0B" w:rsidP="000E0E0B">
      <w:pPr>
        <w:pStyle w:val="affe"/>
        <w:spacing w:before="156" w:after="156"/>
      </w:pPr>
      <w:r w:rsidRPr="00005AE2">
        <w:rPr>
          <w:rFonts w:hint="eastAsia"/>
        </w:rPr>
        <w:t>原子</w:t>
      </w:r>
      <w:proofErr w:type="gramStart"/>
      <w:r w:rsidRPr="00005AE2">
        <w:rPr>
          <w:rFonts w:hint="eastAsia"/>
        </w:rPr>
        <w:t>级制造</w:t>
      </w:r>
      <w:proofErr w:type="gramEnd"/>
      <w:r w:rsidRPr="00005AE2">
        <w:rPr>
          <w:rFonts w:hint="eastAsia"/>
        </w:rPr>
        <w:t>软件 ALM</w:t>
      </w:r>
      <w:r w:rsidRPr="00005AE2">
        <w:t xml:space="preserve"> </w:t>
      </w:r>
      <w:r w:rsidRPr="00005AE2">
        <w:rPr>
          <w:rFonts w:hint="eastAsia"/>
        </w:rPr>
        <w:t>s</w:t>
      </w:r>
      <w:r w:rsidRPr="00005AE2">
        <w:t>oftware</w:t>
      </w:r>
    </w:p>
    <w:p w14:paraId="7E0DD669" w14:textId="69D53EDC" w:rsidR="00C80623" w:rsidRPr="000E0E0B" w:rsidRDefault="00C80623" w:rsidP="00005AE2">
      <w:pPr>
        <w:pStyle w:val="afffff6"/>
        <w:ind w:firstLine="420"/>
        <w:rPr>
          <w:color w:val="000000" w:themeColor="text1"/>
        </w:rPr>
      </w:pPr>
      <w:r w:rsidRPr="00005AE2">
        <w:rPr>
          <w:rFonts w:hint="eastAsia"/>
          <w:color w:val="000000" w:themeColor="text1"/>
        </w:rPr>
        <w:t>原子</w:t>
      </w:r>
      <w:proofErr w:type="gramStart"/>
      <w:r w:rsidRPr="00005AE2">
        <w:rPr>
          <w:rFonts w:hint="eastAsia"/>
          <w:color w:val="000000" w:themeColor="text1"/>
        </w:rPr>
        <w:t>级制造</w:t>
      </w:r>
      <w:proofErr w:type="gramEnd"/>
      <w:r w:rsidRPr="00005AE2">
        <w:rPr>
          <w:rFonts w:hint="eastAsia"/>
          <w:color w:val="000000" w:themeColor="text1"/>
        </w:rPr>
        <w:t>软件是集产品设计、结构仿真、制造过程于一体的综合平台，用于实现原子尺度下的物质结构设计、动态模拟、操作路径优化及物理执行过程的全自动化控制软件。</w:t>
      </w:r>
    </w:p>
    <w:p w14:paraId="3333B34A" w14:textId="57F0E6DB" w:rsidR="00353DAD" w:rsidRPr="00756788" w:rsidRDefault="0081606C">
      <w:pPr>
        <w:pStyle w:val="affe"/>
        <w:spacing w:before="156" w:after="156"/>
        <w:rPr>
          <w:color w:val="000000" w:themeColor="text1"/>
        </w:rPr>
      </w:pPr>
      <w:r w:rsidRPr="00756788">
        <w:rPr>
          <w:rFonts w:hint="eastAsia"/>
          <w:color w:val="000000" w:themeColor="text1"/>
        </w:rPr>
        <w:t>原子</w:t>
      </w:r>
      <w:proofErr w:type="gramStart"/>
      <w:r w:rsidRPr="00756788">
        <w:rPr>
          <w:rFonts w:hint="eastAsia"/>
          <w:color w:val="000000" w:themeColor="text1"/>
        </w:rPr>
        <w:t>级制造</w:t>
      </w:r>
      <w:proofErr w:type="gramEnd"/>
      <w:r w:rsidR="000E0E0B" w:rsidRPr="00756788">
        <w:rPr>
          <w:rFonts w:hint="eastAsia"/>
          <w:color w:val="000000" w:themeColor="text1"/>
        </w:rPr>
        <w:t>数据库</w:t>
      </w:r>
      <w:r w:rsidRPr="00756788">
        <w:rPr>
          <w:rFonts w:hint="eastAsia"/>
          <w:color w:val="000000" w:themeColor="text1"/>
        </w:rPr>
        <w:t xml:space="preserve"> </w:t>
      </w:r>
      <w:r w:rsidR="00267AF4" w:rsidRPr="00756788">
        <w:rPr>
          <w:rFonts w:hint="eastAsia"/>
          <w:color w:val="000000" w:themeColor="text1"/>
        </w:rPr>
        <w:t>ALM</w:t>
      </w:r>
      <w:r w:rsidRPr="00756788">
        <w:rPr>
          <w:color w:val="000000" w:themeColor="text1"/>
        </w:rPr>
        <w:t xml:space="preserve"> </w:t>
      </w:r>
      <w:r w:rsidR="000E0E0B" w:rsidRPr="00756788">
        <w:rPr>
          <w:rFonts w:hint="eastAsia"/>
          <w:color w:val="000000" w:themeColor="text1"/>
        </w:rPr>
        <w:t>database</w:t>
      </w:r>
    </w:p>
    <w:p w14:paraId="3CB2B5FE" w14:textId="72BFF7A1" w:rsidR="000E0E0B" w:rsidRPr="00756788" w:rsidRDefault="000E0E0B" w:rsidP="000E0E0B">
      <w:pPr>
        <w:pStyle w:val="afffff6"/>
        <w:ind w:firstLine="420"/>
        <w:rPr>
          <w:color w:val="000000" w:themeColor="text1"/>
        </w:rPr>
      </w:pPr>
      <w:r w:rsidRPr="00756788">
        <w:rPr>
          <w:rFonts w:hint="eastAsia"/>
          <w:color w:val="000000" w:themeColor="text1"/>
        </w:rPr>
        <w:t>收录原子</w:t>
      </w:r>
      <w:proofErr w:type="gramStart"/>
      <w:r w:rsidRPr="00756788">
        <w:rPr>
          <w:rFonts w:hint="eastAsia"/>
          <w:color w:val="000000" w:themeColor="text1"/>
        </w:rPr>
        <w:t>级制造</w:t>
      </w:r>
      <w:proofErr w:type="gramEnd"/>
      <w:r w:rsidRPr="00756788">
        <w:rPr>
          <w:rFonts w:hint="eastAsia"/>
          <w:color w:val="000000" w:themeColor="text1"/>
        </w:rPr>
        <w:t>过程中涉及的工艺参数、结构数据、性能测试结果等信息的数据集合</w:t>
      </w:r>
      <w:r w:rsidR="0081606C" w:rsidRPr="00756788">
        <w:rPr>
          <w:rFonts w:hint="eastAsia"/>
          <w:color w:val="000000" w:themeColor="text1"/>
        </w:rPr>
        <w:t>。</w:t>
      </w:r>
    </w:p>
    <w:p w14:paraId="3333B34F" w14:textId="01A65E94"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装备</w:t>
      </w:r>
      <w:r w:rsidR="00044702">
        <w:rPr>
          <w:rFonts w:hint="eastAsia"/>
        </w:rPr>
        <w:t xml:space="preserve"> </w:t>
      </w:r>
      <w:r w:rsidR="00267AF4">
        <w:rPr>
          <w:rFonts w:hint="eastAsia"/>
        </w:rPr>
        <w:t>ALM</w:t>
      </w:r>
      <w:r>
        <w:rPr>
          <w:rFonts w:hint="eastAsia"/>
        </w:rPr>
        <w:t xml:space="preserve"> </w:t>
      </w:r>
      <w:r w:rsidR="00044702">
        <w:rPr>
          <w:rFonts w:hint="eastAsia"/>
        </w:rPr>
        <w:t>e</w:t>
      </w:r>
      <w:r>
        <w:rPr>
          <w:rFonts w:hint="eastAsia"/>
        </w:rPr>
        <w:t>quipment</w:t>
      </w:r>
    </w:p>
    <w:p w14:paraId="3333B353" w14:textId="432C5798" w:rsidR="00353DAD" w:rsidRDefault="0081606C" w:rsidP="009E7A27">
      <w:pPr>
        <w:pStyle w:val="afffff6"/>
        <w:ind w:firstLine="420"/>
        <w:rPr>
          <w:color w:val="FF0000"/>
        </w:rPr>
      </w:pPr>
      <w:r>
        <w:rPr>
          <w:rFonts w:hint="eastAsia"/>
          <w:color w:val="000000" w:themeColor="text1"/>
        </w:rPr>
        <w:t>用于在原子或分子尺度上进行构建、操控和测量的高精度制造系统。</w:t>
      </w:r>
    </w:p>
    <w:p w14:paraId="3333B354" w14:textId="18013513"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产品</w:t>
      </w:r>
      <w:r w:rsidR="00044702">
        <w:rPr>
          <w:rFonts w:hint="eastAsia"/>
        </w:rPr>
        <w:t xml:space="preserve"> </w:t>
      </w:r>
      <w:r w:rsidR="00267AF4">
        <w:rPr>
          <w:rFonts w:hint="eastAsia"/>
        </w:rPr>
        <w:t>ALM</w:t>
      </w:r>
      <w:r>
        <w:rPr>
          <w:rFonts w:hint="eastAsia"/>
        </w:rPr>
        <w:t xml:space="preserve"> </w:t>
      </w:r>
      <w:r w:rsidR="00044702">
        <w:rPr>
          <w:rFonts w:hint="eastAsia"/>
        </w:rPr>
        <w:t>p</w:t>
      </w:r>
      <w:r>
        <w:rPr>
          <w:rFonts w:hint="eastAsia"/>
        </w:rPr>
        <w:t>roduct</w:t>
      </w:r>
    </w:p>
    <w:p w14:paraId="3333B355" w14:textId="67739012" w:rsidR="00353DAD" w:rsidRDefault="00F36FF8">
      <w:pPr>
        <w:pStyle w:val="afffff6"/>
        <w:ind w:firstLine="420"/>
        <w:rPr>
          <w:color w:val="FF0000"/>
        </w:rPr>
      </w:pPr>
      <w:r w:rsidRPr="00F36FF8">
        <w:rPr>
          <w:rFonts w:hint="eastAsia"/>
          <w:color w:val="000000" w:themeColor="text1"/>
        </w:rPr>
        <w:t>通过原子制造技术，将原子或原子团</w:t>
      </w:r>
      <w:proofErr w:type="gramStart"/>
      <w:r w:rsidRPr="00F36FF8">
        <w:rPr>
          <w:rFonts w:hint="eastAsia"/>
          <w:color w:val="000000" w:themeColor="text1"/>
        </w:rPr>
        <w:t>簇</w:t>
      </w:r>
      <w:proofErr w:type="gramEnd"/>
      <w:r w:rsidRPr="00F36FF8">
        <w:rPr>
          <w:rFonts w:hint="eastAsia"/>
          <w:color w:val="000000" w:themeColor="text1"/>
        </w:rPr>
        <w:t>按需操纵、组装或重构，形成具有原子级特定结构特征和明确功能的先进材料、器件、系统</w:t>
      </w:r>
      <w:r w:rsidR="0081606C">
        <w:rPr>
          <w:rFonts w:hint="eastAsia"/>
          <w:color w:val="000000" w:themeColor="text1"/>
        </w:rPr>
        <w:t>。</w:t>
      </w:r>
    </w:p>
    <w:p w14:paraId="3333B357" w14:textId="249E39C4" w:rsidR="00353DAD" w:rsidRDefault="0081606C">
      <w:pPr>
        <w:pStyle w:val="affe"/>
        <w:spacing w:before="156" w:after="156"/>
      </w:pPr>
      <w:bookmarkStart w:id="41" w:name="OLE_LINK1"/>
      <w:r>
        <w:rPr>
          <w:rFonts w:hint="eastAsia"/>
        </w:rPr>
        <w:t>单原子</w:t>
      </w:r>
      <w:bookmarkEnd w:id="41"/>
      <w:r w:rsidR="00044702">
        <w:rPr>
          <w:rFonts w:hint="eastAsia"/>
        </w:rPr>
        <w:t xml:space="preserve"> s</w:t>
      </w:r>
      <w:r>
        <w:rPr>
          <w:rFonts w:hint="eastAsia"/>
        </w:rPr>
        <w:t xml:space="preserve">ingle </w:t>
      </w:r>
      <w:r w:rsidR="00044702">
        <w:rPr>
          <w:rFonts w:hint="eastAsia"/>
        </w:rPr>
        <w:t>a</w:t>
      </w:r>
      <w:r>
        <w:rPr>
          <w:rFonts w:hint="eastAsia"/>
        </w:rPr>
        <w:t>tom</w:t>
      </w:r>
    </w:p>
    <w:p w14:paraId="3333B358" w14:textId="77777777" w:rsidR="00353DAD" w:rsidRDefault="0081606C">
      <w:pPr>
        <w:pStyle w:val="afffff6"/>
        <w:ind w:firstLine="420"/>
        <w:rPr>
          <w:color w:val="000000" w:themeColor="text1"/>
        </w:rPr>
      </w:pPr>
      <w:r>
        <w:rPr>
          <w:rFonts w:hint="eastAsia"/>
          <w:color w:val="000000" w:themeColor="text1"/>
        </w:rPr>
        <w:lastRenderedPageBreak/>
        <w:t>指在物理或化学系统中被孤立或独立操控的单个原子，通常作为最小功能单元用于构建器件、催化位点或量子比特。</w:t>
      </w:r>
    </w:p>
    <w:p w14:paraId="3333B359" w14:textId="2F31A55A" w:rsidR="00353DAD" w:rsidRDefault="0081606C">
      <w:pPr>
        <w:pStyle w:val="affe"/>
        <w:spacing w:before="156" w:after="156"/>
      </w:pPr>
      <w:r>
        <w:rPr>
          <w:rFonts w:hint="eastAsia"/>
        </w:rPr>
        <w:t>原子团簇</w:t>
      </w:r>
      <w:r w:rsidR="00044702">
        <w:rPr>
          <w:rFonts w:hint="eastAsia"/>
        </w:rPr>
        <w:t xml:space="preserve"> a</w:t>
      </w:r>
      <w:r>
        <w:rPr>
          <w:rFonts w:hint="eastAsia"/>
        </w:rPr>
        <w:t xml:space="preserve">tomic </w:t>
      </w:r>
      <w:r w:rsidR="00044702">
        <w:rPr>
          <w:rFonts w:hint="eastAsia"/>
        </w:rPr>
        <w:t>c</w:t>
      </w:r>
      <w:r>
        <w:rPr>
          <w:rFonts w:hint="eastAsia"/>
        </w:rPr>
        <w:t>luster</w:t>
      </w:r>
    </w:p>
    <w:p w14:paraId="3333B35A" w14:textId="4ED6AB3C" w:rsidR="00353DAD" w:rsidRDefault="00F36FF8">
      <w:pPr>
        <w:pStyle w:val="afffff6"/>
        <w:ind w:firstLine="420"/>
        <w:rPr>
          <w:color w:val="FF0000"/>
        </w:rPr>
      </w:pPr>
      <w:r w:rsidRPr="00F36FF8">
        <w:rPr>
          <w:rFonts w:hint="eastAsia"/>
          <w:color w:val="000000" w:themeColor="text1"/>
        </w:rPr>
        <w:t>简称团簇或者原子簇，是一种由几个到几千个原子、分子或离子通过</w:t>
      </w:r>
      <w:proofErr w:type="gramStart"/>
      <w:r w:rsidRPr="00F36FF8">
        <w:rPr>
          <w:rFonts w:hint="eastAsia"/>
          <w:color w:val="000000" w:themeColor="text1"/>
        </w:rPr>
        <w:t>物理键合或化学成键作用</w:t>
      </w:r>
      <w:proofErr w:type="gramEnd"/>
      <w:r w:rsidRPr="00F36FF8">
        <w:rPr>
          <w:rFonts w:hint="eastAsia"/>
          <w:color w:val="000000" w:themeColor="text1"/>
        </w:rPr>
        <w:t>组成的相对稳定的微观聚集体，具有确定的原子组成、几何构型与电子结构。</w:t>
      </w:r>
    </w:p>
    <w:p w14:paraId="3333B35D" w14:textId="369E600D" w:rsidR="00353DAD" w:rsidRDefault="0081606C">
      <w:pPr>
        <w:pStyle w:val="affe"/>
        <w:spacing w:before="156" w:after="156"/>
      </w:pPr>
      <w:r>
        <w:rPr>
          <w:rFonts w:hint="eastAsia"/>
        </w:rPr>
        <w:t>原子线</w:t>
      </w:r>
      <w:r w:rsidR="00044702">
        <w:rPr>
          <w:rFonts w:hint="eastAsia"/>
        </w:rPr>
        <w:t xml:space="preserve"> a</w:t>
      </w:r>
      <w:r>
        <w:rPr>
          <w:rFonts w:hint="eastAsia"/>
        </w:rPr>
        <w:t xml:space="preserve">tomic </w:t>
      </w:r>
      <w:r w:rsidR="00044702">
        <w:rPr>
          <w:rFonts w:hint="eastAsia"/>
        </w:rPr>
        <w:t>w</w:t>
      </w:r>
      <w:r>
        <w:rPr>
          <w:rFonts w:hint="eastAsia"/>
        </w:rPr>
        <w:t>ire</w:t>
      </w:r>
    </w:p>
    <w:p w14:paraId="3333B35E" w14:textId="77777777" w:rsidR="00353DAD" w:rsidRDefault="0081606C">
      <w:pPr>
        <w:pStyle w:val="afffff6"/>
        <w:ind w:firstLine="420"/>
        <w:rPr>
          <w:color w:val="000000" w:themeColor="text1"/>
        </w:rPr>
      </w:pPr>
      <w:r>
        <w:rPr>
          <w:rFonts w:hint="eastAsia"/>
          <w:color w:val="000000" w:themeColor="text1"/>
        </w:rPr>
        <w:t>由一个或多个原子按线性排列形成的一维结构，具有</w:t>
      </w:r>
      <w:proofErr w:type="gramStart"/>
      <w:r>
        <w:rPr>
          <w:rFonts w:hint="eastAsia"/>
          <w:color w:val="000000" w:themeColor="text1"/>
        </w:rPr>
        <w:t>量子限域效应</w:t>
      </w:r>
      <w:proofErr w:type="gramEnd"/>
      <w:r>
        <w:rPr>
          <w:rFonts w:hint="eastAsia"/>
          <w:color w:val="000000" w:themeColor="text1"/>
        </w:rPr>
        <w:t>和离散的能态，是研究低维电子输运和构建原子级互连的基础单元。</w:t>
      </w:r>
    </w:p>
    <w:p w14:paraId="3333B35F" w14:textId="5C1A4359" w:rsidR="00353DAD" w:rsidRDefault="0081606C">
      <w:pPr>
        <w:pStyle w:val="affe"/>
        <w:spacing w:before="156" w:after="156"/>
      </w:pPr>
      <w:r>
        <w:rPr>
          <w:rFonts w:hint="eastAsia"/>
        </w:rPr>
        <w:t>原子层</w:t>
      </w:r>
      <w:r w:rsidR="00044702">
        <w:rPr>
          <w:rFonts w:hint="eastAsia"/>
        </w:rPr>
        <w:t xml:space="preserve"> a</w:t>
      </w:r>
      <w:r>
        <w:rPr>
          <w:rFonts w:hint="eastAsia"/>
        </w:rPr>
        <w:t xml:space="preserve">tomic </w:t>
      </w:r>
      <w:r w:rsidR="00044702">
        <w:rPr>
          <w:rFonts w:hint="eastAsia"/>
        </w:rPr>
        <w:t>l</w:t>
      </w:r>
      <w:r>
        <w:rPr>
          <w:rFonts w:hint="eastAsia"/>
        </w:rPr>
        <w:t>ayer</w:t>
      </w:r>
    </w:p>
    <w:p w14:paraId="3333B360" w14:textId="77777777" w:rsidR="00353DAD" w:rsidRDefault="0081606C">
      <w:pPr>
        <w:pStyle w:val="afffff6"/>
        <w:ind w:firstLine="420"/>
        <w:rPr>
          <w:color w:val="FF0000"/>
        </w:rPr>
      </w:pPr>
      <w:r>
        <w:rPr>
          <w:rFonts w:hint="eastAsia"/>
          <w:color w:val="000000" w:themeColor="text1"/>
        </w:rPr>
        <w:t>由单层原子排列组成的二维结构单元，通常具有晶格有序性，是构筑原子级薄膜、异质结和界面工程的基本构件。</w:t>
      </w:r>
    </w:p>
    <w:p w14:paraId="3333B361" w14:textId="5274259E" w:rsidR="00353DAD" w:rsidRDefault="0081606C">
      <w:pPr>
        <w:pStyle w:val="affe"/>
        <w:spacing w:before="156" w:after="156"/>
      </w:pPr>
      <w:r>
        <w:rPr>
          <w:rFonts w:hint="eastAsia"/>
        </w:rPr>
        <w:t>原子基元</w:t>
      </w:r>
      <w:r w:rsidR="00044702">
        <w:rPr>
          <w:rFonts w:hint="eastAsia"/>
        </w:rPr>
        <w:t xml:space="preserve"> a</w:t>
      </w:r>
      <w:r>
        <w:rPr>
          <w:rFonts w:hint="eastAsia"/>
        </w:rPr>
        <w:t xml:space="preserve">tomic </w:t>
      </w:r>
      <w:r w:rsidR="00044702">
        <w:rPr>
          <w:rFonts w:hint="eastAsia"/>
        </w:rPr>
        <w:t>b</w:t>
      </w:r>
      <w:r>
        <w:rPr>
          <w:rFonts w:hint="eastAsia"/>
        </w:rPr>
        <w:t xml:space="preserve">uilding </w:t>
      </w:r>
      <w:r w:rsidR="00044702">
        <w:rPr>
          <w:rFonts w:hint="eastAsia"/>
        </w:rPr>
        <w:t>b</w:t>
      </w:r>
      <w:r>
        <w:rPr>
          <w:rFonts w:hint="eastAsia"/>
        </w:rPr>
        <w:t>lock</w:t>
      </w:r>
    </w:p>
    <w:p w14:paraId="3333B362" w14:textId="77777777" w:rsidR="00353DAD" w:rsidRDefault="0081606C">
      <w:pPr>
        <w:pStyle w:val="afffff6"/>
        <w:ind w:firstLine="420"/>
        <w:rPr>
          <w:color w:val="FF0000"/>
        </w:rPr>
      </w:pPr>
      <w:r>
        <w:rPr>
          <w:rFonts w:hint="eastAsia"/>
          <w:color w:val="000000" w:themeColor="text1"/>
        </w:rPr>
        <w:t>在原子</w:t>
      </w:r>
      <w:proofErr w:type="gramStart"/>
      <w:r>
        <w:rPr>
          <w:rFonts w:hint="eastAsia"/>
          <w:color w:val="000000" w:themeColor="text1"/>
        </w:rPr>
        <w:t>级制造</w:t>
      </w:r>
      <w:proofErr w:type="gramEnd"/>
      <w:r>
        <w:rPr>
          <w:rFonts w:hint="eastAsia"/>
          <w:color w:val="000000" w:themeColor="text1"/>
        </w:rPr>
        <w:t>中作为结构或功能单元使用的最小原子组分，具有可定义的构型、可控的物理化学属性，可用于原子级构筑过程中的模块化组装。</w:t>
      </w:r>
    </w:p>
    <w:p w14:paraId="3333B363" w14:textId="3F001D51" w:rsidR="00353DAD" w:rsidRDefault="0081606C">
      <w:pPr>
        <w:pStyle w:val="affe"/>
        <w:spacing w:before="156" w:after="156"/>
      </w:pPr>
      <w:r>
        <w:rPr>
          <w:rFonts w:hint="eastAsia"/>
        </w:rPr>
        <w:t>原子级加工</w:t>
      </w:r>
      <w:r w:rsidR="00044702">
        <w:rPr>
          <w:rFonts w:hint="eastAsia"/>
        </w:rPr>
        <w:t xml:space="preserve"> </w:t>
      </w:r>
      <w:r w:rsidR="00267AF4">
        <w:rPr>
          <w:rFonts w:hint="eastAsia"/>
        </w:rPr>
        <w:t xml:space="preserve">atomic-level </w:t>
      </w:r>
      <w:r w:rsidR="00044702">
        <w:rPr>
          <w:rFonts w:hint="eastAsia"/>
        </w:rPr>
        <w:t>p</w:t>
      </w:r>
      <w:r>
        <w:rPr>
          <w:rFonts w:hint="eastAsia"/>
        </w:rPr>
        <w:t>rocessing</w:t>
      </w:r>
    </w:p>
    <w:p w14:paraId="3333B364" w14:textId="58D46E32" w:rsidR="00353DAD" w:rsidRDefault="00515330">
      <w:pPr>
        <w:pStyle w:val="afffff6"/>
        <w:ind w:firstLine="420"/>
        <w:rPr>
          <w:color w:val="000000" w:themeColor="text1"/>
        </w:rPr>
      </w:pPr>
      <w:r w:rsidRPr="00515330">
        <w:rPr>
          <w:rFonts w:hint="eastAsia"/>
          <w:color w:val="000000" w:themeColor="text1"/>
        </w:rPr>
        <w:t>在原子尺度上精确操纵、添加、移除或修改物质中的单个或少量原子，以赋予具有明确原子结构特征的材料、器件或系统的制造技术</w:t>
      </w:r>
      <w:r w:rsidR="0081606C">
        <w:rPr>
          <w:rFonts w:hint="eastAsia"/>
          <w:color w:val="000000" w:themeColor="text1"/>
        </w:rPr>
        <w:t>。</w:t>
      </w:r>
    </w:p>
    <w:p w14:paraId="6716E9FB" w14:textId="754721B2" w:rsidR="00813607" w:rsidRDefault="00813607" w:rsidP="00813607">
      <w:pPr>
        <w:pStyle w:val="afff"/>
        <w:spacing w:before="156" w:after="156"/>
      </w:pPr>
      <w:r>
        <w:rPr>
          <w:rFonts w:hint="eastAsia"/>
        </w:rPr>
        <w:t>原子级抛光</w:t>
      </w:r>
      <w:r w:rsidR="00044702">
        <w:rPr>
          <w:rFonts w:hint="eastAsia"/>
        </w:rPr>
        <w:t xml:space="preserve"> a</w:t>
      </w:r>
      <w:r>
        <w:rPr>
          <w:rFonts w:hint="eastAsia"/>
        </w:rPr>
        <w:t>tomic-</w:t>
      </w:r>
      <w:r w:rsidR="00044702">
        <w:rPr>
          <w:rFonts w:hint="eastAsia"/>
        </w:rPr>
        <w:t>l</w:t>
      </w:r>
      <w:r>
        <w:rPr>
          <w:rFonts w:hint="eastAsia"/>
        </w:rPr>
        <w:t xml:space="preserve">evel </w:t>
      </w:r>
      <w:r w:rsidR="00044702">
        <w:rPr>
          <w:rFonts w:hint="eastAsia"/>
        </w:rPr>
        <w:t>p</w:t>
      </w:r>
      <w:r>
        <w:rPr>
          <w:rFonts w:hint="eastAsia"/>
        </w:rPr>
        <w:t>olishing</w:t>
      </w:r>
    </w:p>
    <w:p w14:paraId="751B3100" w14:textId="05F52678" w:rsidR="00813607" w:rsidRDefault="00515330" w:rsidP="00813607">
      <w:pPr>
        <w:pStyle w:val="afffff6"/>
        <w:ind w:firstLine="420"/>
        <w:rPr>
          <w:color w:val="000000" w:themeColor="text1"/>
        </w:rPr>
      </w:pPr>
      <w:r w:rsidRPr="00515330">
        <w:rPr>
          <w:rFonts w:hint="eastAsia"/>
          <w:color w:val="000000" w:themeColor="text1"/>
        </w:rPr>
        <w:t>一种通过材料选择性去除或表面重构，实现对材料表面达到几个原子尺度的平整度的主动</w:t>
      </w:r>
      <w:proofErr w:type="gramStart"/>
      <w:r w:rsidRPr="00515330">
        <w:rPr>
          <w:rFonts w:hint="eastAsia"/>
          <w:color w:val="000000" w:themeColor="text1"/>
        </w:rPr>
        <w:t>控制式超精密</w:t>
      </w:r>
      <w:proofErr w:type="gramEnd"/>
      <w:r w:rsidRPr="00515330">
        <w:rPr>
          <w:rFonts w:hint="eastAsia"/>
          <w:color w:val="000000" w:themeColor="text1"/>
        </w:rPr>
        <w:t>加工技术</w:t>
      </w:r>
      <w:r w:rsidR="00813607">
        <w:rPr>
          <w:rFonts w:hint="eastAsia"/>
          <w:color w:val="000000" w:themeColor="text1"/>
        </w:rPr>
        <w:t>。</w:t>
      </w:r>
    </w:p>
    <w:p w14:paraId="135DE2F5" w14:textId="0DDD2203" w:rsidR="00813607" w:rsidRPr="00756788" w:rsidRDefault="00813607">
      <w:pPr>
        <w:pStyle w:val="afff"/>
        <w:spacing w:before="156" w:after="156"/>
        <w:rPr>
          <w:color w:val="000000" w:themeColor="text1"/>
        </w:rPr>
      </w:pPr>
      <w:r w:rsidRPr="00756788">
        <w:rPr>
          <w:rFonts w:hint="eastAsia"/>
          <w:color w:val="000000" w:themeColor="text1"/>
        </w:rPr>
        <w:t>原子级切削加工</w:t>
      </w:r>
      <w:r w:rsidR="00044702" w:rsidRPr="00756788">
        <w:rPr>
          <w:rFonts w:hint="eastAsia"/>
          <w:color w:val="000000" w:themeColor="text1"/>
        </w:rPr>
        <w:t xml:space="preserve"> </w:t>
      </w:r>
      <w:r w:rsidR="00267AF4" w:rsidRPr="00756788">
        <w:rPr>
          <w:rFonts w:hint="eastAsia"/>
          <w:color w:val="000000" w:themeColor="text1"/>
        </w:rPr>
        <w:t xml:space="preserve">atomic-level </w:t>
      </w:r>
      <w:r w:rsidR="00044702" w:rsidRPr="00756788">
        <w:rPr>
          <w:rFonts w:hint="eastAsia"/>
          <w:color w:val="000000" w:themeColor="text1"/>
        </w:rPr>
        <w:t>c</w:t>
      </w:r>
      <w:r w:rsidRPr="00756788">
        <w:rPr>
          <w:rFonts w:hint="eastAsia"/>
          <w:color w:val="000000" w:themeColor="text1"/>
        </w:rPr>
        <w:t>utting</w:t>
      </w:r>
    </w:p>
    <w:p w14:paraId="370DB7F1" w14:textId="058F7F63" w:rsidR="00813607" w:rsidRPr="00756788" w:rsidRDefault="00813607" w:rsidP="00813607">
      <w:pPr>
        <w:pStyle w:val="afffff6"/>
        <w:ind w:firstLine="420"/>
        <w:rPr>
          <w:color w:val="000000" w:themeColor="text1"/>
        </w:rPr>
      </w:pPr>
      <w:r w:rsidRPr="00756788">
        <w:rPr>
          <w:rFonts w:hint="eastAsia"/>
          <w:color w:val="000000" w:themeColor="text1"/>
        </w:rPr>
        <w:t>采用机械或探针技术在原子尺度去除材料。</w:t>
      </w:r>
    </w:p>
    <w:p w14:paraId="4DD192D2" w14:textId="7CB21C72" w:rsidR="00813607" w:rsidRPr="00756788" w:rsidRDefault="00813607" w:rsidP="00813607">
      <w:pPr>
        <w:pStyle w:val="afff"/>
        <w:spacing w:before="156" w:after="156"/>
        <w:rPr>
          <w:color w:val="000000" w:themeColor="text1"/>
        </w:rPr>
      </w:pPr>
      <w:r w:rsidRPr="00756788">
        <w:rPr>
          <w:rFonts w:hint="eastAsia"/>
          <w:color w:val="000000" w:themeColor="text1"/>
        </w:rPr>
        <w:t>原子级刻蚀加工</w:t>
      </w:r>
      <w:r w:rsidR="00044702" w:rsidRPr="00756788">
        <w:rPr>
          <w:rFonts w:hint="eastAsia"/>
          <w:color w:val="000000" w:themeColor="text1"/>
        </w:rPr>
        <w:t xml:space="preserve"> </w:t>
      </w:r>
      <w:r w:rsidR="00267AF4" w:rsidRPr="00756788">
        <w:rPr>
          <w:rFonts w:hint="eastAsia"/>
          <w:color w:val="000000" w:themeColor="text1"/>
        </w:rPr>
        <w:t xml:space="preserve">atomic-level </w:t>
      </w:r>
      <w:r w:rsidR="00044702" w:rsidRPr="00756788">
        <w:rPr>
          <w:rFonts w:hint="eastAsia"/>
          <w:color w:val="000000" w:themeColor="text1"/>
        </w:rPr>
        <w:t>e</w:t>
      </w:r>
      <w:r w:rsidRPr="00756788">
        <w:rPr>
          <w:rFonts w:hint="eastAsia"/>
          <w:color w:val="000000" w:themeColor="text1"/>
        </w:rPr>
        <w:t>tching</w:t>
      </w:r>
    </w:p>
    <w:p w14:paraId="602EAE38" w14:textId="4ACFFB07" w:rsidR="00813607" w:rsidRPr="00756788" w:rsidRDefault="00813607" w:rsidP="00813607">
      <w:pPr>
        <w:pStyle w:val="afff"/>
        <w:numPr>
          <w:ilvl w:val="0"/>
          <w:numId w:val="0"/>
        </w:numPr>
        <w:spacing w:before="156" w:after="156"/>
        <w:rPr>
          <w:color w:val="000000" w:themeColor="text1"/>
        </w:rPr>
      </w:pPr>
      <w:r w:rsidRPr="00756788">
        <w:rPr>
          <w:rFonts w:hint="eastAsia"/>
          <w:color w:val="000000" w:themeColor="text1"/>
        </w:rPr>
        <w:t xml:space="preserve">    </w:t>
      </w:r>
      <w:r w:rsidR="00515330" w:rsidRPr="00756788">
        <w:rPr>
          <w:rFonts w:ascii="宋体" w:eastAsia="宋体" w:hint="eastAsia"/>
          <w:color w:val="000000" w:themeColor="text1"/>
        </w:rPr>
        <w:t>通过化学、等离子体或离子束实现原子尺度的材料去除</w:t>
      </w:r>
      <w:r w:rsidRPr="00756788">
        <w:rPr>
          <w:rFonts w:ascii="宋体" w:eastAsia="宋体" w:hint="eastAsia"/>
          <w:color w:val="000000" w:themeColor="text1"/>
        </w:rPr>
        <w:t>。</w:t>
      </w:r>
    </w:p>
    <w:p w14:paraId="3333B36A" w14:textId="19D1DD23" w:rsidR="00353DAD" w:rsidRDefault="0081606C">
      <w:pPr>
        <w:pStyle w:val="affe"/>
        <w:spacing w:before="156" w:after="156"/>
      </w:pPr>
      <w:r>
        <w:rPr>
          <w:rFonts w:hint="eastAsia"/>
        </w:rPr>
        <w:t xml:space="preserve">原子级构筑 </w:t>
      </w:r>
      <w:r w:rsidR="00267AF4">
        <w:rPr>
          <w:rFonts w:hint="eastAsia"/>
        </w:rPr>
        <w:t xml:space="preserve">atomic-level </w:t>
      </w:r>
      <w:r w:rsidR="00044702">
        <w:rPr>
          <w:rFonts w:hint="eastAsia"/>
        </w:rPr>
        <w:t>c</w:t>
      </w:r>
      <w:r>
        <w:t>onstruction</w:t>
      </w:r>
    </w:p>
    <w:p w14:paraId="3333B36B" w14:textId="03354F4A" w:rsidR="00353DAD" w:rsidRDefault="00515330">
      <w:pPr>
        <w:pStyle w:val="afffff6"/>
        <w:ind w:firstLine="420"/>
        <w:rPr>
          <w:color w:val="000000" w:themeColor="text1"/>
        </w:rPr>
      </w:pPr>
      <w:r w:rsidRPr="00515330">
        <w:rPr>
          <w:rFonts w:hint="eastAsia"/>
          <w:color w:val="000000" w:themeColor="text1"/>
        </w:rPr>
        <w:t>在原子或分子尺度上，通过直接操控和组合基本单元（如单个原子、原子团簇或分子前驱体），按照预设的精确结构实现组装、排列或构建分子或材料的过程</w:t>
      </w:r>
      <w:r w:rsidR="0081606C">
        <w:rPr>
          <w:rFonts w:hint="eastAsia"/>
          <w:color w:val="000000" w:themeColor="text1"/>
        </w:rPr>
        <w:t>。</w:t>
      </w:r>
    </w:p>
    <w:p w14:paraId="3333B36C" w14:textId="73A71F41" w:rsidR="00353DAD" w:rsidRDefault="0081606C">
      <w:pPr>
        <w:pStyle w:val="afff"/>
        <w:spacing w:before="156" w:after="156"/>
      </w:pPr>
      <w:r>
        <w:rPr>
          <w:rFonts w:hint="eastAsia"/>
        </w:rPr>
        <w:t xml:space="preserve">单原子操控 </w:t>
      </w:r>
      <w:r w:rsidR="00044702">
        <w:rPr>
          <w:rFonts w:hint="eastAsia"/>
        </w:rPr>
        <w:t>s</w:t>
      </w:r>
      <w:r>
        <w:rPr>
          <w:rFonts w:hint="eastAsia"/>
        </w:rPr>
        <w:t>ingle</w:t>
      </w:r>
      <w:r w:rsidR="00267AF4">
        <w:rPr>
          <w:rFonts w:hint="eastAsia"/>
        </w:rPr>
        <w:t>-</w:t>
      </w:r>
      <w:r w:rsidR="00044702">
        <w:rPr>
          <w:rFonts w:hint="eastAsia"/>
        </w:rPr>
        <w:t>a</w:t>
      </w:r>
      <w:r>
        <w:rPr>
          <w:rFonts w:hint="eastAsia"/>
        </w:rPr>
        <w:t xml:space="preserve">tom </w:t>
      </w:r>
      <w:r w:rsidR="00044702">
        <w:rPr>
          <w:rFonts w:hint="eastAsia"/>
        </w:rPr>
        <w:t>m</w:t>
      </w:r>
      <w:r>
        <w:rPr>
          <w:rFonts w:hint="eastAsia"/>
        </w:rPr>
        <w:t>anipulation</w:t>
      </w:r>
    </w:p>
    <w:p w14:paraId="3333B36D" w14:textId="77777777" w:rsidR="00353DAD" w:rsidRDefault="0081606C">
      <w:pPr>
        <w:pStyle w:val="afffff6"/>
        <w:ind w:firstLine="420"/>
        <w:rPr>
          <w:color w:val="FF0000"/>
        </w:rPr>
      </w:pPr>
      <w:r>
        <w:rPr>
          <w:rFonts w:hint="eastAsia"/>
          <w:color w:val="000000" w:themeColor="text1"/>
        </w:rPr>
        <w:t>通过扫描探针等手段对单个原子进行位置移动、状态调节或功能调控的过程。</w:t>
      </w:r>
    </w:p>
    <w:p w14:paraId="6F03D490" w14:textId="6C1E7841" w:rsidR="00E162A0" w:rsidRPr="00756788" w:rsidRDefault="00E162A0">
      <w:pPr>
        <w:pStyle w:val="afff"/>
        <w:spacing w:before="156" w:after="156"/>
        <w:rPr>
          <w:color w:val="000000" w:themeColor="text1"/>
        </w:rPr>
      </w:pPr>
      <w:r w:rsidRPr="00756788">
        <w:rPr>
          <w:rFonts w:hint="eastAsia"/>
          <w:color w:val="000000" w:themeColor="text1"/>
        </w:rPr>
        <w:t>原子层沉积</w:t>
      </w:r>
      <w:r w:rsidR="00044702" w:rsidRPr="00756788">
        <w:rPr>
          <w:rFonts w:hint="eastAsia"/>
          <w:color w:val="000000" w:themeColor="text1"/>
        </w:rPr>
        <w:t xml:space="preserve"> a</w:t>
      </w:r>
      <w:r w:rsidRPr="00756788">
        <w:rPr>
          <w:rFonts w:hint="eastAsia"/>
          <w:color w:val="000000" w:themeColor="text1"/>
        </w:rPr>
        <w:t xml:space="preserve">tomic </w:t>
      </w:r>
      <w:r w:rsidR="00044702" w:rsidRPr="00756788">
        <w:rPr>
          <w:rFonts w:hint="eastAsia"/>
          <w:color w:val="000000" w:themeColor="text1"/>
        </w:rPr>
        <w:t>l</w:t>
      </w:r>
      <w:r w:rsidRPr="00756788">
        <w:rPr>
          <w:rFonts w:hint="eastAsia"/>
          <w:color w:val="000000" w:themeColor="text1"/>
        </w:rPr>
        <w:t xml:space="preserve">ayer </w:t>
      </w:r>
      <w:r w:rsidR="00044702" w:rsidRPr="00756788">
        <w:rPr>
          <w:rFonts w:hint="eastAsia"/>
          <w:color w:val="000000" w:themeColor="text1"/>
        </w:rPr>
        <w:t>d</w:t>
      </w:r>
      <w:r w:rsidRPr="00756788">
        <w:rPr>
          <w:rFonts w:hint="eastAsia"/>
          <w:color w:val="000000" w:themeColor="text1"/>
        </w:rPr>
        <w:t xml:space="preserve">eposition </w:t>
      </w:r>
    </w:p>
    <w:p w14:paraId="24AA6E53" w14:textId="37063FA4" w:rsidR="00E162A0" w:rsidRPr="00756788" w:rsidRDefault="00641AEC" w:rsidP="00E162A0">
      <w:pPr>
        <w:pStyle w:val="afffff6"/>
        <w:ind w:firstLine="420"/>
        <w:rPr>
          <w:color w:val="000000" w:themeColor="text1"/>
        </w:rPr>
      </w:pPr>
      <w:r w:rsidRPr="00756788">
        <w:rPr>
          <w:rFonts w:hint="eastAsia"/>
          <w:color w:val="000000" w:themeColor="text1"/>
        </w:rPr>
        <w:t>一种基于表面自限性化学反应的薄膜沉积技术，通过交替引入前驱体气体，在基底表面实现单原子层级的逐层沉积，从而精确控制薄膜的厚度与组成，使其具备原子层级的结构特征</w:t>
      </w:r>
      <w:r w:rsidR="00E162A0" w:rsidRPr="00756788">
        <w:rPr>
          <w:rFonts w:hint="eastAsia"/>
          <w:color w:val="000000" w:themeColor="text1"/>
        </w:rPr>
        <w:t>。</w:t>
      </w:r>
    </w:p>
    <w:p w14:paraId="58DCE10A" w14:textId="1B951FDE" w:rsidR="00E162A0" w:rsidRPr="00756788" w:rsidRDefault="00E162A0">
      <w:pPr>
        <w:pStyle w:val="afff"/>
        <w:spacing w:before="156" w:after="156"/>
        <w:rPr>
          <w:color w:val="000000" w:themeColor="text1"/>
        </w:rPr>
      </w:pPr>
      <w:r w:rsidRPr="00756788">
        <w:rPr>
          <w:rFonts w:hint="eastAsia"/>
          <w:color w:val="000000" w:themeColor="text1"/>
        </w:rPr>
        <w:lastRenderedPageBreak/>
        <w:t>原子级外延</w:t>
      </w:r>
      <w:r w:rsidR="00044702" w:rsidRPr="00756788">
        <w:rPr>
          <w:rFonts w:hint="eastAsia"/>
          <w:color w:val="000000" w:themeColor="text1"/>
        </w:rPr>
        <w:t xml:space="preserve"> </w:t>
      </w:r>
      <w:r w:rsidR="00267AF4" w:rsidRPr="00756788">
        <w:rPr>
          <w:rFonts w:hint="eastAsia"/>
          <w:color w:val="000000" w:themeColor="text1"/>
        </w:rPr>
        <w:t xml:space="preserve">atomic-level </w:t>
      </w:r>
      <w:r w:rsidR="00044702" w:rsidRPr="00756788">
        <w:rPr>
          <w:rFonts w:hint="eastAsia"/>
          <w:color w:val="000000" w:themeColor="text1"/>
        </w:rPr>
        <w:t>e</w:t>
      </w:r>
      <w:r w:rsidRPr="00756788">
        <w:rPr>
          <w:rFonts w:hint="eastAsia"/>
          <w:color w:val="000000" w:themeColor="text1"/>
        </w:rPr>
        <w:t>pitaxy</w:t>
      </w:r>
    </w:p>
    <w:p w14:paraId="4A2ECF6A" w14:textId="06561F96" w:rsidR="00E162A0" w:rsidRPr="00756788" w:rsidRDefault="00E162A0" w:rsidP="00E162A0">
      <w:pPr>
        <w:pStyle w:val="afffff6"/>
        <w:ind w:firstLine="420"/>
        <w:rPr>
          <w:color w:val="000000" w:themeColor="text1"/>
        </w:rPr>
      </w:pPr>
      <w:r w:rsidRPr="00756788">
        <w:rPr>
          <w:rFonts w:hint="eastAsia"/>
          <w:color w:val="000000" w:themeColor="text1"/>
        </w:rPr>
        <w:t>在单晶衬底上沿特定晶向原子级别生长薄膜或结构。</w:t>
      </w:r>
    </w:p>
    <w:p w14:paraId="52FB322E" w14:textId="52A76E2F" w:rsidR="00E162A0" w:rsidRPr="00756788" w:rsidRDefault="00E162A0">
      <w:pPr>
        <w:pStyle w:val="afff"/>
        <w:spacing w:before="156" w:after="156"/>
        <w:rPr>
          <w:color w:val="000000" w:themeColor="text1"/>
        </w:rPr>
      </w:pPr>
      <w:r w:rsidRPr="00756788">
        <w:rPr>
          <w:rFonts w:hint="eastAsia"/>
          <w:color w:val="000000" w:themeColor="text1"/>
        </w:rPr>
        <w:t>原子级3D打印</w:t>
      </w:r>
      <w:r w:rsidR="00044702" w:rsidRPr="00756788">
        <w:rPr>
          <w:rFonts w:hint="eastAsia"/>
          <w:color w:val="000000" w:themeColor="text1"/>
        </w:rPr>
        <w:t xml:space="preserve"> </w:t>
      </w:r>
      <w:r w:rsidR="00267AF4" w:rsidRPr="00756788">
        <w:rPr>
          <w:rFonts w:hint="eastAsia"/>
          <w:color w:val="000000" w:themeColor="text1"/>
        </w:rPr>
        <w:t xml:space="preserve">atomic-level </w:t>
      </w:r>
      <w:r w:rsidRPr="00756788">
        <w:rPr>
          <w:rFonts w:hint="eastAsia"/>
          <w:color w:val="000000" w:themeColor="text1"/>
        </w:rPr>
        <w:t xml:space="preserve">3D </w:t>
      </w:r>
      <w:r w:rsidR="00044702" w:rsidRPr="00756788">
        <w:rPr>
          <w:rFonts w:hint="eastAsia"/>
          <w:color w:val="000000" w:themeColor="text1"/>
        </w:rPr>
        <w:t>p</w:t>
      </w:r>
      <w:r w:rsidRPr="00756788">
        <w:rPr>
          <w:rFonts w:hint="eastAsia"/>
          <w:color w:val="000000" w:themeColor="text1"/>
        </w:rPr>
        <w:t>rinting</w:t>
      </w:r>
    </w:p>
    <w:p w14:paraId="21BA44D4" w14:textId="66A6A7B5" w:rsidR="00E162A0" w:rsidRPr="00756788" w:rsidRDefault="00862AB3" w:rsidP="00E162A0">
      <w:pPr>
        <w:pStyle w:val="afffff6"/>
        <w:ind w:firstLine="420"/>
        <w:rPr>
          <w:color w:val="000000" w:themeColor="text1"/>
        </w:rPr>
      </w:pPr>
      <w:r w:rsidRPr="00756788">
        <w:rPr>
          <w:rFonts w:hint="eastAsia"/>
          <w:color w:val="000000" w:themeColor="text1"/>
        </w:rPr>
        <w:t>一种基于逐原子沉积、去除或选择性化学反应</w:t>
      </w:r>
      <w:proofErr w:type="gramStart"/>
      <w:r w:rsidRPr="00756788">
        <w:rPr>
          <w:rFonts w:hint="eastAsia"/>
          <w:color w:val="000000" w:themeColor="text1"/>
        </w:rPr>
        <w:t>的增材制造</w:t>
      </w:r>
      <w:proofErr w:type="gramEnd"/>
      <w:r w:rsidRPr="00756788">
        <w:rPr>
          <w:rFonts w:hint="eastAsia"/>
          <w:color w:val="000000" w:themeColor="text1"/>
        </w:rPr>
        <w:t>技术，通过在三维空间内对原子位置进行可控构筑，实现具有原子级精度的三维结构直接成形。</w:t>
      </w:r>
    </w:p>
    <w:p w14:paraId="3333B36F" w14:textId="0BAB7753" w:rsidR="00353DAD" w:rsidRPr="00756788" w:rsidRDefault="00515330">
      <w:pPr>
        <w:pStyle w:val="afff"/>
        <w:spacing w:before="156" w:after="156"/>
        <w:rPr>
          <w:color w:val="000000" w:themeColor="text1"/>
        </w:rPr>
      </w:pPr>
      <w:r w:rsidRPr="00756788">
        <w:rPr>
          <w:rFonts w:hint="eastAsia"/>
          <w:color w:val="000000" w:themeColor="text1"/>
        </w:rPr>
        <w:t>原子级图案可控组装</w:t>
      </w:r>
      <w:r w:rsidR="00044702" w:rsidRPr="00756788">
        <w:rPr>
          <w:rFonts w:hint="eastAsia"/>
          <w:color w:val="000000" w:themeColor="text1"/>
        </w:rPr>
        <w:t xml:space="preserve"> </w:t>
      </w:r>
      <w:r w:rsidR="00736479" w:rsidRPr="00756788">
        <w:rPr>
          <w:rFonts w:hint="eastAsia"/>
          <w:color w:val="000000" w:themeColor="text1"/>
        </w:rPr>
        <w:t>a</w:t>
      </w:r>
      <w:r w:rsidR="00736479" w:rsidRPr="00756788">
        <w:rPr>
          <w:color w:val="000000" w:themeColor="text1"/>
        </w:rPr>
        <w:t xml:space="preserve">tomically </w:t>
      </w:r>
      <w:r w:rsidR="005D2D22" w:rsidRPr="00756788">
        <w:rPr>
          <w:rFonts w:hint="eastAsia"/>
          <w:color w:val="000000" w:themeColor="text1"/>
        </w:rPr>
        <w:t>p</w:t>
      </w:r>
      <w:r w:rsidR="00736479" w:rsidRPr="00756788">
        <w:rPr>
          <w:color w:val="000000" w:themeColor="text1"/>
        </w:rPr>
        <w:t xml:space="preserve">recise and </w:t>
      </w:r>
      <w:r w:rsidR="005D2D22" w:rsidRPr="00756788">
        <w:rPr>
          <w:rFonts w:hint="eastAsia"/>
          <w:color w:val="000000" w:themeColor="text1"/>
        </w:rPr>
        <w:t>c</w:t>
      </w:r>
      <w:r w:rsidR="00736479" w:rsidRPr="00756788">
        <w:rPr>
          <w:color w:val="000000" w:themeColor="text1"/>
        </w:rPr>
        <w:t xml:space="preserve">ontrolled </w:t>
      </w:r>
      <w:r w:rsidR="005D2D22" w:rsidRPr="00756788">
        <w:rPr>
          <w:rFonts w:hint="eastAsia"/>
          <w:color w:val="000000" w:themeColor="text1"/>
        </w:rPr>
        <w:t>p</w:t>
      </w:r>
      <w:r w:rsidR="00736479" w:rsidRPr="00756788">
        <w:rPr>
          <w:color w:val="000000" w:themeColor="text1"/>
        </w:rPr>
        <w:t xml:space="preserve">atterned </w:t>
      </w:r>
      <w:r w:rsidR="005D2D22" w:rsidRPr="00756788">
        <w:rPr>
          <w:rFonts w:hint="eastAsia"/>
          <w:color w:val="000000" w:themeColor="text1"/>
        </w:rPr>
        <w:t>a</w:t>
      </w:r>
      <w:r w:rsidR="00736479" w:rsidRPr="00756788">
        <w:rPr>
          <w:color w:val="000000" w:themeColor="text1"/>
        </w:rPr>
        <w:t>ssembly</w:t>
      </w:r>
    </w:p>
    <w:p w14:paraId="4009A939" w14:textId="1AC8DC8D" w:rsidR="00C538EA" w:rsidRPr="00756788" w:rsidRDefault="0057341A" w:rsidP="005D2D22">
      <w:pPr>
        <w:pStyle w:val="afffff6"/>
        <w:ind w:firstLine="420"/>
        <w:rPr>
          <w:color w:val="000000" w:themeColor="text1"/>
        </w:rPr>
      </w:pPr>
      <w:r w:rsidRPr="00756788">
        <w:rPr>
          <w:rFonts w:hint="eastAsia"/>
          <w:color w:val="000000" w:themeColor="text1"/>
        </w:rPr>
        <w:t>一种利用分子间相互作用与表面模板诱导效应，实现原子级精度的有序排列与可编程构筑的技术。该方法能够在二维或三维空间内对分子位置和取向进行精确调控，形成具有定向性和</w:t>
      </w:r>
      <w:proofErr w:type="gramStart"/>
      <w:r w:rsidRPr="00756788">
        <w:rPr>
          <w:rFonts w:hint="eastAsia"/>
          <w:color w:val="000000" w:themeColor="text1"/>
        </w:rPr>
        <w:t>可</w:t>
      </w:r>
      <w:proofErr w:type="gramEnd"/>
      <w:r w:rsidRPr="00756788">
        <w:rPr>
          <w:rFonts w:hint="eastAsia"/>
          <w:color w:val="000000" w:themeColor="text1"/>
        </w:rPr>
        <w:t>设计性的原子级图案结构</w:t>
      </w:r>
      <w:r w:rsidR="00C538EA" w:rsidRPr="00756788">
        <w:rPr>
          <w:rFonts w:hint="eastAsia"/>
          <w:color w:val="000000" w:themeColor="text1"/>
        </w:rPr>
        <w:t>。</w:t>
      </w:r>
    </w:p>
    <w:p w14:paraId="3333B371" w14:textId="0714B1B7" w:rsidR="00353DAD" w:rsidRPr="005D2D22" w:rsidRDefault="0081606C">
      <w:pPr>
        <w:pStyle w:val="affe"/>
        <w:spacing w:before="156" w:after="156"/>
      </w:pPr>
      <w:r w:rsidRPr="005D2D22">
        <w:rPr>
          <w:rFonts w:hint="eastAsia"/>
        </w:rPr>
        <w:t xml:space="preserve">原子级改性 </w:t>
      </w:r>
      <w:r w:rsidR="00267AF4" w:rsidRPr="005D2D22">
        <w:rPr>
          <w:rFonts w:hint="eastAsia"/>
        </w:rPr>
        <w:t xml:space="preserve">atomic-level </w:t>
      </w:r>
      <w:r w:rsidR="00044702" w:rsidRPr="005D2D22">
        <w:rPr>
          <w:rFonts w:hint="eastAsia"/>
        </w:rPr>
        <w:t>m</w:t>
      </w:r>
      <w:r w:rsidRPr="005D2D22">
        <w:rPr>
          <w:rFonts w:hint="eastAsia"/>
        </w:rPr>
        <w:t>odification</w:t>
      </w:r>
    </w:p>
    <w:p w14:paraId="3333B372" w14:textId="3C9D1196" w:rsidR="00353DAD" w:rsidRDefault="004633B8">
      <w:pPr>
        <w:pStyle w:val="afffff6"/>
        <w:ind w:firstLine="420"/>
        <w:rPr>
          <w:color w:val="000000" w:themeColor="text1"/>
        </w:rPr>
      </w:pPr>
      <w:r w:rsidRPr="005D2D22">
        <w:rPr>
          <w:rFonts w:hint="eastAsia"/>
          <w:color w:val="000000" w:themeColor="text1"/>
        </w:rPr>
        <w:t xml:space="preserve"> </w:t>
      </w:r>
      <w:r w:rsidR="00F36FF8" w:rsidRPr="005D2D22">
        <w:rPr>
          <w:rFonts w:hint="eastAsia"/>
          <w:color w:val="000000" w:themeColor="text1"/>
        </w:rPr>
        <w:t>通过物理、化学或机械手段在原子尺度上精确调控材料表界面或体内的原子组成、化学键、电子态或晶格结构，从而定向改变其物理、化学或功能特性的技术。它既包含对原子位置的操控，也涵盖对原子本征性质的精确调控。</w:t>
      </w:r>
    </w:p>
    <w:p w14:paraId="3333B374" w14:textId="028B15C7" w:rsidR="00353DAD" w:rsidRDefault="0081606C">
      <w:pPr>
        <w:pStyle w:val="affe"/>
        <w:spacing w:before="156" w:after="156"/>
      </w:pPr>
      <w:r>
        <w:rPr>
          <w:rFonts w:hint="eastAsia"/>
        </w:rPr>
        <w:t xml:space="preserve">原子级测量 </w:t>
      </w:r>
      <w:r w:rsidR="00044702">
        <w:rPr>
          <w:rFonts w:hint="eastAsia"/>
        </w:rPr>
        <w:t>a</w:t>
      </w:r>
      <w:r>
        <w:rPr>
          <w:rFonts w:hint="eastAsia"/>
        </w:rPr>
        <w:t xml:space="preserve">tomically </w:t>
      </w:r>
      <w:r w:rsidR="00044702">
        <w:rPr>
          <w:rFonts w:hint="eastAsia"/>
        </w:rPr>
        <w:t>r</w:t>
      </w:r>
      <w:r>
        <w:rPr>
          <w:rFonts w:hint="eastAsia"/>
        </w:rPr>
        <w:t xml:space="preserve">esolved </w:t>
      </w:r>
      <w:r w:rsidR="00044702">
        <w:rPr>
          <w:rFonts w:hint="eastAsia"/>
        </w:rPr>
        <w:t>m</w:t>
      </w:r>
      <w:r>
        <w:rPr>
          <w:rFonts w:hint="eastAsia"/>
        </w:rPr>
        <w:t>easurement</w:t>
      </w:r>
    </w:p>
    <w:p w14:paraId="3333B375" w14:textId="4D6A0FA5" w:rsidR="00353DAD" w:rsidRDefault="00515330">
      <w:pPr>
        <w:pStyle w:val="afffff6"/>
        <w:ind w:firstLine="420"/>
        <w:rPr>
          <w:color w:val="FF0000"/>
        </w:rPr>
      </w:pPr>
      <w:r w:rsidRPr="00515330">
        <w:rPr>
          <w:rFonts w:hint="eastAsia"/>
          <w:color w:val="000000" w:themeColor="text1"/>
        </w:rPr>
        <w:t>具备原子尺度空间分辨能力的测量技术，能够直接分辨单个原子的位置与排列，用于精确表征材料的原子结构、电子态分布以及局域物理化学性质。</w:t>
      </w:r>
    </w:p>
    <w:p w14:paraId="3333B376" w14:textId="3FCAA60C" w:rsidR="00353DAD" w:rsidRDefault="0081606C">
      <w:pPr>
        <w:pStyle w:val="affe"/>
        <w:spacing w:before="156" w:after="156"/>
      </w:pPr>
      <w:r>
        <w:rPr>
          <w:rFonts w:hint="eastAsia"/>
        </w:rPr>
        <w:t xml:space="preserve">原子级精度 </w:t>
      </w:r>
      <w:r w:rsidR="00044702">
        <w:rPr>
          <w:rFonts w:hint="eastAsia"/>
        </w:rPr>
        <w:t>a</w:t>
      </w:r>
      <w:r>
        <w:rPr>
          <w:rFonts w:hint="eastAsia"/>
        </w:rPr>
        <w:t xml:space="preserve">tomic </w:t>
      </w:r>
      <w:r w:rsidR="00044702">
        <w:rPr>
          <w:rFonts w:hint="eastAsia"/>
        </w:rPr>
        <w:t>p</w:t>
      </w:r>
      <w:r>
        <w:rPr>
          <w:rFonts w:hint="eastAsia"/>
        </w:rPr>
        <w:t>recision</w:t>
      </w:r>
    </w:p>
    <w:p w14:paraId="3333B377" w14:textId="48AE23FF" w:rsidR="00353DAD" w:rsidRDefault="00515330">
      <w:pPr>
        <w:pStyle w:val="afffff6"/>
        <w:ind w:firstLine="420"/>
        <w:rPr>
          <w:color w:val="FF0000"/>
        </w:rPr>
      </w:pPr>
      <w:r w:rsidRPr="00515330">
        <w:rPr>
          <w:rFonts w:hint="eastAsia"/>
          <w:color w:val="000000" w:themeColor="text1"/>
        </w:rPr>
        <w:t>描述制造、加工或操控过程中，能够实现以单个原子为基本单位的空间控制精度</w:t>
      </w:r>
      <w:r w:rsidR="0081606C">
        <w:rPr>
          <w:rFonts w:hint="eastAsia"/>
          <w:color w:val="000000" w:themeColor="text1"/>
        </w:rPr>
        <w:t>。</w:t>
      </w:r>
    </w:p>
    <w:p w14:paraId="3333B378" w14:textId="26C68C19" w:rsidR="00353DAD" w:rsidRDefault="0081606C">
      <w:pPr>
        <w:pStyle w:val="affe"/>
        <w:spacing w:before="156" w:after="156"/>
      </w:pPr>
      <w:r>
        <w:rPr>
          <w:rFonts w:hint="eastAsia"/>
        </w:rPr>
        <w:t>原子</w:t>
      </w:r>
      <w:proofErr w:type="gramStart"/>
      <w:r>
        <w:rPr>
          <w:rFonts w:hint="eastAsia"/>
        </w:rPr>
        <w:t>级结构</w:t>
      </w:r>
      <w:proofErr w:type="gramEnd"/>
      <w:r w:rsidR="00044702">
        <w:rPr>
          <w:rFonts w:hint="eastAsia"/>
        </w:rPr>
        <w:t xml:space="preserve"> a</w:t>
      </w:r>
      <w:r>
        <w:rPr>
          <w:rFonts w:hint="eastAsia"/>
        </w:rPr>
        <w:t xml:space="preserve">tomically </w:t>
      </w:r>
      <w:r w:rsidR="00044702">
        <w:rPr>
          <w:rFonts w:hint="eastAsia"/>
        </w:rPr>
        <w:t>d</w:t>
      </w:r>
      <w:r>
        <w:rPr>
          <w:rFonts w:hint="eastAsia"/>
        </w:rPr>
        <w:t xml:space="preserve">efined </w:t>
      </w:r>
      <w:r w:rsidR="00044702">
        <w:rPr>
          <w:rFonts w:hint="eastAsia"/>
        </w:rPr>
        <w:t>s</w:t>
      </w:r>
      <w:r>
        <w:rPr>
          <w:rFonts w:hint="eastAsia"/>
        </w:rPr>
        <w:t>tructure</w:t>
      </w:r>
    </w:p>
    <w:p w14:paraId="3333B379" w14:textId="77777777" w:rsidR="00353DAD" w:rsidRDefault="0081606C">
      <w:pPr>
        <w:pStyle w:val="afffff6"/>
        <w:ind w:firstLine="420"/>
        <w:rPr>
          <w:color w:val="000000" w:themeColor="text1"/>
        </w:rPr>
      </w:pPr>
      <w:r>
        <w:rPr>
          <w:rFonts w:hint="eastAsia"/>
          <w:color w:val="000000" w:themeColor="text1"/>
        </w:rPr>
        <w:t>原子排列有序、组成明确的结构体系，通常具备良好的可重复性和功能可设计性。</w:t>
      </w:r>
    </w:p>
    <w:p w14:paraId="3333B37A" w14:textId="21DB8458" w:rsidR="00353DAD" w:rsidRDefault="0081606C">
      <w:pPr>
        <w:pStyle w:val="affe"/>
        <w:spacing w:before="156" w:after="156"/>
      </w:pPr>
      <w:r>
        <w:rPr>
          <w:rFonts w:hint="eastAsia"/>
        </w:rPr>
        <w:t>原子级表面</w:t>
      </w:r>
      <w:r w:rsidR="00044702">
        <w:rPr>
          <w:rFonts w:hint="eastAsia"/>
        </w:rPr>
        <w:t xml:space="preserve"> a</w:t>
      </w:r>
      <w:r>
        <w:rPr>
          <w:rFonts w:hint="eastAsia"/>
        </w:rPr>
        <w:t xml:space="preserve">tomically </w:t>
      </w:r>
      <w:r w:rsidR="00044702">
        <w:rPr>
          <w:rFonts w:hint="eastAsia"/>
        </w:rPr>
        <w:t>f</w:t>
      </w:r>
      <w:r>
        <w:rPr>
          <w:rFonts w:hint="eastAsia"/>
        </w:rPr>
        <w:t>lat/</w:t>
      </w:r>
      <w:r w:rsidR="00044702">
        <w:rPr>
          <w:rFonts w:hint="eastAsia"/>
        </w:rPr>
        <w:t>c</w:t>
      </w:r>
      <w:r>
        <w:rPr>
          <w:rFonts w:hint="eastAsia"/>
        </w:rPr>
        <w:t xml:space="preserve">lean </w:t>
      </w:r>
      <w:r w:rsidR="00044702">
        <w:rPr>
          <w:rFonts w:hint="eastAsia"/>
        </w:rPr>
        <w:t>s</w:t>
      </w:r>
      <w:r>
        <w:rPr>
          <w:rFonts w:hint="eastAsia"/>
        </w:rPr>
        <w:t>urface</w:t>
      </w:r>
    </w:p>
    <w:p w14:paraId="3333B37B" w14:textId="5D63D204" w:rsidR="00353DAD" w:rsidRDefault="00F36FF8">
      <w:pPr>
        <w:pStyle w:val="afffff6"/>
        <w:ind w:firstLine="420"/>
        <w:rPr>
          <w:color w:val="000000" w:themeColor="text1"/>
        </w:rPr>
      </w:pPr>
      <w:r w:rsidRPr="00F36FF8">
        <w:rPr>
          <w:rFonts w:hint="eastAsia"/>
          <w:color w:val="000000" w:themeColor="text1"/>
        </w:rPr>
        <w:t>具有原子尺度平整度且结构有序的材料表面</w:t>
      </w:r>
      <w:r>
        <w:rPr>
          <w:rFonts w:hint="eastAsia"/>
          <w:color w:val="000000" w:themeColor="text1"/>
        </w:rPr>
        <w:t>，</w:t>
      </w:r>
      <w:r w:rsidR="0081606C">
        <w:rPr>
          <w:rFonts w:hint="eastAsia"/>
          <w:color w:val="000000" w:themeColor="text1"/>
        </w:rPr>
        <w:t>具有高度均匀性和化学洁净性。</w:t>
      </w:r>
    </w:p>
    <w:p w14:paraId="3333B37D" w14:textId="0370B327"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企业</w:t>
      </w:r>
      <w:r w:rsidR="00044702">
        <w:rPr>
          <w:rFonts w:hint="eastAsia"/>
        </w:rPr>
        <w:t xml:space="preserve"> </w:t>
      </w:r>
      <w:r w:rsidR="00267AF4">
        <w:rPr>
          <w:rFonts w:hint="eastAsia"/>
        </w:rPr>
        <w:t>ALM</w:t>
      </w:r>
      <w:r>
        <w:rPr>
          <w:rFonts w:hint="eastAsia"/>
        </w:rPr>
        <w:t xml:space="preserve"> </w:t>
      </w:r>
      <w:r w:rsidR="00044702">
        <w:rPr>
          <w:rFonts w:hint="eastAsia"/>
        </w:rPr>
        <w:t>e</w:t>
      </w:r>
      <w:r>
        <w:rPr>
          <w:rFonts w:hint="eastAsia"/>
        </w:rPr>
        <w:t>nterprise</w:t>
      </w:r>
    </w:p>
    <w:p w14:paraId="3333B37E" w14:textId="52E132C7" w:rsidR="00353DAD" w:rsidRPr="00756788" w:rsidRDefault="00515330">
      <w:pPr>
        <w:pStyle w:val="afffff6"/>
        <w:ind w:firstLine="420"/>
        <w:rPr>
          <w:color w:val="000000" w:themeColor="text1"/>
        </w:rPr>
      </w:pPr>
      <w:r w:rsidRPr="00515330">
        <w:rPr>
          <w:rFonts w:hint="eastAsia"/>
          <w:color w:val="000000" w:themeColor="text1"/>
        </w:rPr>
        <w:t>原子</w:t>
      </w:r>
      <w:proofErr w:type="gramStart"/>
      <w:r w:rsidRPr="00515330">
        <w:rPr>
          <w:rFonts w:hint="eastAsia"/>
          <w:color w:val="000000" w:themeColor="text1"/>
        </w:rPr>
        <w:t>级制造</w:t>
      </w:r>
      <w:proofErr w:type="gramEnd"/>
      <w:r w:rsidRPr="00515330">
        <w:rPr>
          <w:rFonts w:hint="eastAsia"/>
          <w:color w:val="000000" w:themeColor="text1"/>
        </w:rPr>
        <w:t>企业是指以原子</w:t>
      </w:r>
      <w:proofErr w:type="gramStart"/>
      <w:r w:rsidRPr="00515330">
        <w:rPr>
          <w:rFonts w:hint="eastAsia"/>
          <w:color w:val="000000" w:themeColor="text1"/>
        </w:rPr>
        <w:t>级制造</w:t>
      </w:r>
      <w:proofErr w:type="gramEnd"/>
      <w:r w:rsidRPr="00515330">
        <w:rPr>
          <w:rFonts w:hint="eastAsia"/>
          <w:color w:val="000000" w:themeColor="text1"/>
        </w:rPr>
        <w:t>技术为核心，专注于在原子尺度上实现物质的精确设计、可控加工与系统集成的高科技企业。能将原子级的优异物性（如量子效应、超高导电性、极致机械强度或</w:t>
      </w:r>
      <w:r w:rsidRPr="00756788">
        <w:rPr>
          <w:rFonts w:hint="eastAsia"/>
          <w:color w:val="000000" w:themeColor="text1"/>
        </w:rPr>
        <w:t>催化活性）有效传递并稳定保持至宏观尺度，使最终产品的性能逼近理论极限</w:t>
      </w:r>
      <w:r w:rsidR="0081606C" w:rsidRPr="00756788">
        <w:rPr>
          <w:rFonts w:hint="eastAsia"/>
          <w:color w:val="000000" w:themeColor="text1"/>
        </w:rPr>
        <w:t>。</w:t>
      </w:r>
    </w:p>
    <w:p w14:paraId="3333B380" w14:textId="75BE2456" w:rsidR="00353DAD" w:rsidRPr="00756788" w:rsidRDefault="0081606C">
      <w:pPr>
        <w:pStyle w:val="affe"/>
        <w:spacing w:before="156" w:after="156"/>
        <w:rPr>
          <w:color w:val="000000" w:themeColor="text1"/>
        </w:rPr>
      </w:pPr>
      <w:r w:rsidRPr="00756788">
        <w:rPr>
          <w:rFonts w:hint="eastAsia"/>
          <w:color w:val="000000" w:themeColor="text1"/>
        </w:rPr>
        <w:t>原子级金属粉</w:t>
      </w:r>
      <w:r w:rsidR="00044702" w:rsidRPr="00756788">
        <w:rPr>
          <w:rFonts w:hint="eastAsia"/>
          <w:color w:val="000000" w:themeColor="text1"/>
        </w:rPr>
        <w:t xml:space="preserve"> a</w:t>
      </w:r>
      <w:r w:rsidRPr="00756788">
        <w:rPr>
          <w:rFonts w:hint="eastAsia"/>
          <w:color w:val="000000" w:themeColor="text1"/>
        </w:rPr>
        <w:t xml:space="preserve">tomically </w:t>
      </w:r>
      <w:r w:rsidR="00044702" w:rsidRPr="00756788">
        <w:rPr>
          <w:rFonts w:hint="eastAsia"/>
          <w:color w:val="000000" w:themeColor="text1"/>
        </w:rPr>
        <w:t>m</w:t>
      </w:r>
      <w:r w:rsidRPr="00756788">
        <w:rPr>
          <w:rFonts w:hint="eastAsia"/>
          <w:color w:val="000000" w:themeColor="text1"/>
        </w:rPr>
        <w:t xml:space="preserve">etal </w:t>
      </w:r>
      <w:r w:rsidR="00044702" w:rsidRPr="00756788">
        <w:rPr>
          <w:rFonts w:hint="eastAsia"/>
          <w:color w:val="000000" w:themeColor="text1"/>
        </w:rPr>
        <w:t>p</w:t>
      </w:r>
      <w:r w:rsidRPr="00756788">
        <w:rPr>
          <w:rFonts w:hint="eastAsia"/>
          <w:color w:val="000000" w:themeColor="text1"/>
        </w:rPr>
        <w:t>owder</w:t>
      </w:r>
    </w:p>
    <w:p w14:paraId="3333B383" w14:textId="76E300DB" w:rsidR="00353DAD" w:rsidRPr="00756788" w:rsidRDefault="00515330" w:rsidP="009E7A27">
      <w:pPr>
        <w:pStyle w:val="afffff6"/>
        <w:ind w:firstLine="420"/>
        <w:rPr>
          <w:color w:val="000000" w:themeColor="text1"/>
        </w:rPr>
      </w:pPr>
      <w:r w:rsidRPr="00756788">
        <w:rPr>
          <w:rFonts w:hint="eastAsia"/>
          <w:color w:val="000000" w:themeColor="text1"/>
        </w:rPr>
        <w:t>原子级金属粉是指金属粉体中单个颗粒的尺寸极小，其粒径通常小于4 nm，比表面积显著增大，且粉体中单个颗粒所含原子数一般少于1000个。在此尺度下，粉体熔点相较于块材大幅下降</w:t>
      </w:r>
      <w:r w:rsidR="008A0386" w:rsidRPr="00756788">
        <w:rPr>
          <w:rFonts w:hint="eastAsia"/>
          <w:color w:val="000000" w:themeColor="text1"/>
        </w:rPr>
        <w:t>，</w:t>
      </w:r>
      <w:r w:rsidRPr="00756788">
        <w:rPr>
          <w:rFonts w:hint="eastAsia"/>
          <w:color w:val="000000" w:themeColor="text1"/>
        </w:rPr>
        <w:t>催化活性大幅提高，并具有明显的其它性能提升。</w:t>
      </w:r>
    </w:p>
    <w:p w14:paraId="3333B384" w14:textId="596DB224" w:rsidR="00353DAD" w:rsidRDefault="0081606C">
      <w:pPr>
        <w:pStyle w:val="affd"/>
        <w:spacing w:before="156" w:after="156"/>
      </w:pPr>
      <w:r>
        <w:rPr>
          <w:rFonts w:hint="eastAsia"/>
        </w:rPr>
        <w:t xml:space="preserve">原子级加工装备 </w:t>
      </w:r>
      <w:r w:rsidR="00267AF4" w:rsidRPr="00267AF4">
        <w:t xml:space="preserve">atomic-level </w:t>
      </w:r>
      <w:r w:rsidR="00044702">
        <w:rPr>
          <w:rFonts w:hint="eastAsia"/>
        </w:rPr>
        <w:t>p</w:t>
      </w:r>
      <w:r>
        <w:rPr>
          <w:rFonts w:hint="eastAsia"/>
        </w:rPr>
        <w:t xml:space="preserve">rocessing </w:t>
      </w:r>
      <w:r w:rsidR="00044702">
        <w:rPr>
          <w:rFonts w:hint="eastAsia"/>
        </w:rPr>
        <w:t>e</w:t>
      </w:r>
      <w:r>
        <w:rPr>
          <w:rFonts w:hint="eastAsia"/>
        </w:rPr>
        <w:t>quipment</w:t>
      </w:r>
    </w:p>
    <w:p w14:paraId="3333B385" w14:textId="1A599319" w:rsidR="00353DAD" w:rsidRDefault="00F36FF8">
      <w:pPr>
        <w:pStyle w:val="afffff6"/>
        <w:ind w:firstLine="420"/>
        <w:rPr>
          <w:color w:val="000000" w:themeColor="text1"/>
        </w:rPr>
      </w:pPr>
      <w:r w:rsidRPr="008A0386">
        <w:rPr>
          <w:rFonts w:hint="eastAsia"/>
          <w:color w:val="000000" w:themeColor="text1"/>
        </w:rPr>
        <w:lastRenderedPageBreak/>
        <w:t>原子级加工装备是指能够在原子或亚原子尺度对材料表面或内部结构进行精准操控、修饰、刻蚀或沉积，以实现原子级精度加工的专用设备</w:t>
      </w:r>
      <w:r w:rsidR="0081606C" w:rsidRPr="008A0386">
        <w:rPr>
          <w:rFonts w:hint="eastAsia"/>
          <w:color w:val="000000" w:themeColor="text1"/>
        </w:rPr>
        <w:t>。</w:t>
      </w:r>
    </w:p>
    <w:p w14:paraId="3333B389" w14:textId="1F60B206" w:rsidR="00353DAD" w:rsidRDefault="0081606C">
      <w:pPr>
        <w:pStyle w:val="affe"/>
        <w:spacing w:before="156" w:after="156"/>
      </w:pPr>
      <w:r>
        <w:rPr>
          <w:rFonts w:hint="eastAsia"/>
        </w:rPr>
        <w:t xml:space="preserve">原子级抛光装备 </w:t>
      </w:r>
      <w:r w:rsidR="00044702">
        <w:rPr>
          <w:rFonts w:hint="eastAsia"/>
        </w:rPr>
        <w:t>a</w:t>
      </w:r>
      <w:r>
        <w:rPr>
          <w:rFonts w:hint="eastAsia"/>
        </w:rPr>
        <w:t>tomic-</w:t>
      </w:r>
      <w:r w:rsidR="00044702">
        <w:rPr>
          <w:rFonts w:hint="eastAsia"/>
        </w:rPr>
        <w:t>l</w:t>
      </w:r>
      <w:r>
        <w:rPr>
          <w:rFonts w:hint="eastAsia"/>
        </w:rPr>
        <w:t xml:space="preserve">evel </w:t>
      </w:r>
      <w:r w:rsidR="00044702">
        <w:rPr>
          <w:rFonts w:hint="eastAsia"/>
        </w:rPr>
        <w:t>p</w:t>
      </w:r>
      <w:r>
        <w:rPr>
          <w:rFonts w:hint="eastAsia"/>
        </w:rPr>
        <w:t xml:space="preserve">olishing </w:t>
      </w:r>
      <w:r w:rsidR="00044702">
        <w:rPr>
          <w:rFonts w:hint="eastAsia"/>
        </w:rPr>
        <w:t>e</w:t>
      </w:r>
      <w:r>
        <w:rPr>
          <w:rFonts w:hint="eastAsia"/>
        </w:rPr>
        <w:t>quipment</w:t>
      </w:r>
    </w:p>
    <w:p w14:paraId="3333B38A" w14:textId="036CF987" w:rsidR="00353DAD" w:rsidRDefault="00F36FF8">
      <w:pPr>
        <w:pStyle w:val="afffff6"/>
        <w:ind w:firstLine="420"/>
        <w:rPr>
          <w:color w:val="000000" w:themeColor="text1"/>
        </w:rPr>
      </w:pPr>
      <w:r w:rsidRPr="00F36FF8">
        <w:rPr>
          <w:rFonts w:hint="eastAsia"/>
          <w:color w:val="000000" w:themeColor="text1"/>
        </w:rPr>
        <w:t>通过物理或化学手段实现制备具有原子尺度平整度、无缺陷、化学纯净且结构有序的材料表面的装备</w:t>
      </w:r>
      <w:r w:rsidR="0081606C">
        <w:rPr>
          <w:rFonts w:hint="eastAsia"/>
          <w:color w:val="000000" w:themeColor="text1"/>
        </w:rPr>
        <w:t>。</w:t>
      </w:r>
    </w:p>
    <w:p w14:paraId="3333B38C" w14:textId="5E623D97" w:rsidR="00353DAD" w:rsidRDefault="0081606C">
      <w:pPr>
        <w:pStyle w:val="affe"/>
        <w:spacing w:before="156" w:after="156"/>
      </w:pPr>
      <w:r>
        <w:rPr>
          <w:rFonts w:hint="eastAsia"/>
        </w:rPr>
        <w:t>原子级切削装备</w:t>
      </w:r>
      <w:r w:rsidR="00044702">
        <w:rPr>
          <w:rFonts w:hint="eastAsia"/>
        </w:rPr>
        <w:t xml:space="preserve"> </w:t>
      </w:r>
      <w:r w:rsidR="00267AF4" w:rsidRPr="00267AF4">
        <w:t>atomic-level</w:t>
      </w:r>
      <w:r>
        <w:rPr>
          <w:rFonts w:hint="eastAsia"/>
        </w:rPr>
        <w:t xml:space="preserve"> </w:t>
      </w:r>
      <w:r w:rsidR="00044702">
        <w:rPr>
          <w:rFonts w:hint="eastAsia"/>
        </w:rPr>
        <w:t>c</w:t>
      </w:r>
      <w:r>
        <w:rPr>
          <w:rFonts w:hint="eastAsia"/>
        </w:rPr>
        <w:t xml:space="preserve">utting </w:t>
      </w:r>
      <w:r w:rsidR="00044702">
        <w:rPr>
          <w:rFonts w:hint="eastAsia"/>
        </w:rPr>
        <w:t>e</w:t>
      </w:r>
      <w:r>
        <w:rPr>
          <w:rFonts w:hint="eastAsia"/>
        </w:rPr>
        <w:t>quipment</w:t>
      </w:r>
    </w:p>
    <w:p w14:paraId="3333B38D" w14:textId="2ECC1700" w:rsidR="00353DAD" w:rsidRDefault="0081606C">
      <w:pPr>
        <w:pStyle w:val="afffff6"/>
        <w:ind w:firstLine="420"/>
        <w:rPr>
          <w:color w:val="000000" w:themeColor="text1"/>
        </w:rPr>
      </w:pPr>
      <w:r>
        <w:rPr>
          <w:rFonts w:hint="eastAsia"/>
          <w:color w:val="000000" w:themeColor="text1"/>
        </w:rPr>
        <w:t>能够控制原子移除过程，实现</w:t>
      </w:r>
      <w:r w:rsidR="00F40569" w:rsidRPr="008A0386">
        <w:rPr>
          <w:rFonts w:hint="eastAsia"/>
          <w:color w:val="000000" w:themeColor="text1"/>
        </w:rPr>
        <w:t>原子</w:t>
      </w:r>
      <w:r>
        <w:rPr>
          <w:rFonts w:hint="eastAsia"/>
          <w:color w:val="000000" w:themeColor="text1"/>
        </w:rPr>
        <w:t>尺度下材料精密切削的装备。</w:t>
      </w:r>
    </w:p>
    <w:p w14:paraId="3333B38E" w14:textId="401A9DC7" w:rsidR="00353DAD" w:rsidRDefault="0081606C">
      <w:pPr>
        <w:pStyle w:val="affe"/>
        <w:spacing w:before="156" w:after="156"/>
      </w:pPr>
      <w:r>
        <w:rPr>
          <w:rFonts w:hint="eastAsia"/>
        </w:rPr>
        <w:t>原子级刻蚀装备</w:t>
      </w:r>
      <w:r w:rsidR="00044702">
        <w:rPr>
          <w:rFonts w:hint="eastAsia"/>
        </w:rPr>
        <w:t xml:space="preserve"> </w:t>
      </w:r>
      <w:r w:rsidR="00267AF4" w:rsidRPr="00267AF4">
        <w:t>atomic-level</w:t>
      </w:r>
      <w:r>
        <w:rPr>
          <w:rFonts w:hint="eastAsia"/>
        </w:rPr>
        <w:t xml:space="preserve"> </w:t>
      </w:r>
      <w:r w:rsidR="00044702">
        <w:rPr>
          <w:rFonts w:hint="eastAsia"/>
        </w:rPr>
        <w:t>e</w:t>
      </w:r>
      <w:r>
        <w:rPr>
          <w:rFonts w:hint="eastAsia"/>
        </w:rPr>
        <w:t xml:space="preserve">tching </w:t>
      </w:r>
      <w:r w:rsidR="00044702">
        <w:rPr>
          <w:rFonts w:hint="eastAsia"/>
        </w:rPr>
        <w:t>e</w:t>
      </w:r>
      <w:r>
        <w:rPr>
          <w:rFonts w:hint="eastAsia"/>
        </w:rPr>
        <w:t>quipment</w:t>
      </w:r>
    </w:p>
    <w:p w14:paraId="3333B38F" w14:textId="0AFF4BBB" w:rsidR="00353DAD" w:rsidRDefault="0081606C">
      <w:pPr>
        <w:pStyle w:val="afffff6"/>
        <w:ind w:firstLine="420"/>
        <w:rPr>
          <w:color w:val="000000" w:themeColor="text1"/>
        </w:rPr>
      </w:pPr>
      <w:r>
        <w:rPr>
          <w:rFonts w:hint="eastAsia"/>
          <w:color w:val="000000" w:themeColor="text1"/>
        </w:rPr>
        <w:t>用于按原子层逐步去除材料的干法或湿法刻蚀设备</w:t>
      </w:r>
      <w:r w:rsidR="00F36FF8">
        <w:rPr>
          <w:rFonts w:hint="eastAsia"/>
          <w:color w:val="000000" w:themeColor="text1"/>
        </w:rPr>
        <w:t>，</w:t>
      </w:r>
      <w:r w:rsidR="00F36FF8" w:rsidRPr="00F36FF8">
        <w:rPr>
          <w:rFonts w:hint="eastAsia"/>
          <w:color w:val="000000" w:themeColor="text1"/>
        </w:rPr>
        <w:t>实现单原子层移除精度</w:t>
      </w:r>
      <w:r>
        <w:rPr>
          <w:rFonts w:hint="eastAsia"/>
          <w:color w:val="000000" w:themeColor="text1"/>
        </w:rPr>
        <w:t>。</w:t>
      </w:r>
    </w:p>
    <w:p w14:paraId="3333B391" w14:textId="7B6EEF6C" w:rsidR="00353DAD" w:rsidRDefault="0081606C">
      <w:pPr>
        <w:pStyle w:val="affe"/>
        <w:spacing w:before="156" w:after="156"/>
      </w:pPr>
      <w:r>
        <w:rPr>
          <w:rFonts w:hint="eastAsia"/>
        </w:rPr>
        <w:t>原子层沉积装备</w:t>
      </w:r>
      <w:r w:rsidR="00044702">
        <w:rPr>
          <w:rFonts w:hint="eastAsia"/>
        </w:rPr>
        <w:t xml:space="preserve"> a</w:t>
      </w:r>
      <w:r>
        <w:rPr>
          <w:rFonts w:hint="eastAsia"/>
        </w:rPr>
        <w:t xml:space="preserve">tomic </w:t>
      </w:r>
      <w:r w:rsidR="00044702">
        <w:rPr>
          <w:rFonts w:hint="eastAsia"/>
        </w:rPr>
        <w:t>l</w:t>
      </w:r>
      <w:r>
        <w:rPr>
          <w:rFonts w:hint="eastAsia"/>
        </w:rPr>
        <w:t xml:space="preserve">ayer </w:t>
      </w:r>
      <w:r w:rsidR="00044702">
        <w:rPr>
          <w:rFonts w:hint="eastAsia"/>
        </w:rPr>
        <w:t>d</w:t>
      </w:r>
      <w:r>
        <w:rPr>
          <w:rFonts w:hint="eastAsia"/>
        </w:rPr>
        <w:t>eposition</w:t>
      </w:r>
      <w:r w:rsidR="00267AF4">
        <w:rPr>
          <w:rFonts w:hint="eastAsia"/>
        </w:rPr>
        <w:t xml:space="preserve"> </w:t>
      </w:r>
      <w:r w:rsidR="00044702">
        <w:rPr>
          <w:rFonts w:hint="eastAsia"/>
        </w:rPr>
        <w:t>e</w:t>
      </w:r>
      <w:r>
        <w:rPr>
          <w:rFonts w:hint="eastAsia"/>
        </w:rPr>
        <w:t>quipment</w:t>
      </w:r>
      <w:r w:rsidR="00267AF4">
        <w:rPr>
          <w:rFonts w:hint="eastAsia"/>
        </w:rPr>
        <w:t>; ALD equipment</w:t>
      </w:r>
    </w:p>
    <w:p w14:paraId="3333B392" w14:textId="5EFE5EFF" w:rsidR="00353DAD" w:rsidRDefault="00F36FF8">
      <w:pPr>
        <w:pStyle w:val="afffff6"/>
        <w:ind w:firstLine="420"/>
        <w:rPr>
          <w:color w:val="000000" w:themeColor="text1"/>
        </w:rPr>
      </w:pPr>
      <w:r w:rsidRPr="00F36FF8">
        <w:rPr>
          <w:rFonts w:hint="eastAsia"/>
          <w:color w:val="000000" w:themeColor="text1"/>
        </w:rPr>
        <w:t>采用表面自限反应，在原子层级精确沉积薄膜的专用设备</w:t>
      </w:r>
      <w:r w:rsidR="0081606C">
        <w:rPr>
          <w:rFonts w:hint="eastAsia"/>
          <w:color w:val="000000" w:themeColor="text1"/>
        </w:rPr>
        <w:t>。</w:t>
      </w:r>
    </w:p>
    <w:p w14:paraId="3333B393" w14:textId="377BA094" w:rsidR="00353DAD" w:rsidRDefault="0081606C">
      <w:pPr>
        <w:pStyle w:val="affe"/>
        <w:spacing w:before="156" w:after="156"/>
      </w:pPr>
      <w:r>
        <w:rPr>
          <w:rFonts w:hint="eastAsia"/>
        </w:rPr>
        <w:t>原子级修复装备</w:t>
      </w:r>
      <w:r w:rsidR="00044702">
        <w:rPr>
          <w:rFonts w:hint="eastAsia"/>
        </w:rPr>
        <w:t xml:space="preserve"> </w:t>
      </w:r>
      <w:r w:rsidR="00BF2336">
        <w:rPr>
          <w:rFonts w:hint="eastAsia"/>
        </w:rPr>
        <w:t xml:space="preserve">atomic-level </w:t>
      </w:r>
      <w:r w:rsidR="00D80921">
        <w:rPr>
          <w:rFonts w:hint="eastAsia"/>
        </w:rPr>
        <w:t>r</w:t>
      </w:r>
      <w:r>
        <w:rPr>
          <w:rFonts w:hint="eastAsia"/>
        </w:rPr>
        <w:t xml:space="preserve">epair </w:t>
      </w:r>
      <w:r w:rsidR="00D80921">
        <w:rPr>
          <w:rFonts w:hint="eastAsia"/>
        </w:rPr>
        <w:t>e</w:t>
      </w:r>
      <w:r>
        <w:rPr>
          <w:rFonts w:hint="eastAsia"/>
        </w:rPr>
        <w:t>quipment</w:t>
      </w:r>
    </w:p>
    <w:p w14:paraId="3333B394" w14:textId="246EB9EA" w:rsidR="00353DAD" w:rsidRDefault="005B12CF">
      <w:pPr>
        <w:pStyle w:val="afffff6"/>
        <w:ind w:firstLine="420"/>
        <w:rPr>
          <w:color w:val="FF0000"/>
        </w:rPr>
      </w:pPr>
      <w:r w:rsidRPr="00AB0296">
        <w:rPr>
          <w:rFonts w:hint="eastAsia"/>
          <w:color w:val="000000" w:themeColor="text1"/>
        </w:rPr>
        <w:t>原子级修复装备是一种基于表面的机械、电化学相互作用或热激发等修补原子结构缺陷，实现缺陷原子填充、重组或再生的专用设备</w:t>
      </w:r>
      <w:r w:rsidR="007E478E" w:rsidRPr="00AB0296">
        <w:rPr>
          <w:rFonts w:hint="eastAsia"/>
          <w:color w:val="000000" w:themeColor="text1"/>
        </w:rPr>
        <w:t>。</w:t>
      </w:r>
    </w:p>
    <w:p w14:paraId="3333B395" w14:textId="2B4A6D72" w:rsidR="00353DAD" w:rsidRDefault="0081606C">
      <w:pPr>
        <w:pStyle w:val="affe"/>
        <w:spacing w:before="156" w:after="156"/>
      </w:pPr>
      <w:r>
        <w:rPr>
          <w:rFonts w:hint="eastAsia"/>
        </w:rPr>
        <w:t>原子</w:t>
      </w:r>
      <w:proofErr w:type="gramStart"/>
      <w:r>
        <w:rPr>
          <w:rFonts w:hint="eastAsia"/>
        </w:rPr>
        <w:t>级修形装备</w:t>
      </w:r>
      <w:proofErr w:type="gramEnd"/>
      <w:r w:rsidR="00044702">
        <w:rPr>
          <w:rFonts w:hint="eastAsia"/>
        </w:rPr>
        <w:t xml:space="preserve"> </w:t>
      </w:r>
      <w:r w:rsidR="00BF2336">
        <w:rPr>
          <w:rFonts w:hint="eastAsia"/>
        </w:rPr>
        <w:t>atomic-level</w:t>
      </w:r>
      <w:r>
        <w:rPr>
          <w:rFonts w:hint="eastAsia"/>
        </w:rPr>
        <w:t xml:space="preserve"> </w:t>
      </w:r>
      <w:r w:rsidR="00D80921">
        <w:rPr>
          <w:rFonts w:hint="eastAsia"/>
        </w:rPr>
        <w:t>s</w:t>
      </w:r>
      <w:r>
        <w:rPr>
          <w:rFonts w:hint="eastAsia"/>
        </w:rPr>
        <w:t xml:space="preserve">hape </w:t>
      </w:r>
      <w:r w:rsidR="00D80921">
        <w:rPr>
          <w:rFonts w:hint="eastAsia"/>
        </w:rPr>
        <w:t>c</w:t>
      </w:r>
      <w:r>
        <w:rPr>
          <w:rFonts w:hint="eastAsia"/>
        </w:rPr>
        <w:t xml:space="preserve">orrection </w:t>
      </w:r>
      <w:r w:rsidR="00D80921">
        <w:rPr>
          <w:rFonts w:hint="eastAsia"/>
        </w:rPr>
        <w:t>e</w:t>
      </w:r>
      <w:r>
        <w:rPr>
          <w:rFonts w:hint="eastAsia"/>
        </w:rPr>
        <w:t>quipment</w:t>
      </w:r>
    </w:p>
    <w:p w14:paraId="3333B397" w14:textId="00C78F27" w:rsidR="00353DAD" w:rsidRDefault="005B12CF">
      <w:pPr>
        <w:pStyle w:val="afffff6"/>
        <w:ind w:firstLine="420"/>
        <w:rPr>
          <w:rFonts w:ascii="Calibri" w:hAnsi="Calibri"/>
          <w:color w:val="0000FF"/>
          <w:kern w:val="2"/>
          <w:szCs w:val="21"/>
        </w:rPr>
      </w:pPr>
      <w:r w:rsidRPr="005B12CF">
        <w:rPr>
          <w:rFonts w:hint="eastAsia"/>
          <w:color w:val="000000" w:themeColor="text1"/>
        </w:rPr>
        <w:t>在原子尺度上对材料表面或结构进行精确形状修饰和加工的专用设备</w:t>
      </w:r>
      <w:r w:rsidR="0057543F" w:rsidRPr="0057543F">
        <w:rPr>
          <w:rFonts w:hint="eastAsia"/>
          <w:color w:val="000000" w:themeColor="text1"/>
        </w:rPr>
        <w:t>。</w:t>
      </w:r>
    </w:p>
    <w:p w14:paraId="3333B398" w14:textId="27F058B7" w:rsidR="00353DAD" w:rsidRDefault="0081606C">
      <w:pPr>
        <w:pStyle w:val="affe"/>
        <w:spacing w:before="156" w:after="156"/>
      </w:pPr>
      <w:r>
        <w:rPr>
          <w:rFonts w:hint="eastAsia"/>
        </w:rPr>
        <w:t>原子级注入装备</w:t>
      </w:r>
      <w:r w:rsidR="00044702">
        <w:rPr>
          <w:rFonts w:hint="eastAsia"/>
        </w:rPr>
        <w:t xml:space="preserve"> </w:t>
      </w:r>
      <w:r w:rsidR="00BF2336">
        <w:rPr>
          <w:rFonts w:hint="eastAsia"/>
        </w:rPr>
        <w:t xml:space="preserve">atomic-level </w:t>
      </w:r>
      <w:r w:rsidR="00D80921">
        <w:rPr>
          <w:rFonts w:hint="eastAsia"/>
        </w:rPr>
        <w:t>d</w:t>
      </w:r>
      <w:r>
        <w:rPr>
          <w:rFonts w:hint="eastAsia"/>
        </w:rPr>
        <w:t xml:space="preserve">oping </w:t>
      </w:r>
      <w:r w:rsidR="00D80921">
        <w:rPr>
          <w:rFonts w:hint="eastAsia"/>
        </w:rPr>
        <w:t>e</w:t>
      </w:r>
      <w:r>
        <w:rPr>
          <w:rFonts w:hint="eastAsia"/>
        </w:rPr>
        <w:t>quipment</w:t>
      </w:r>
    </w:p>
    <w:p w14:paraId="3333B39B" w14:textId="75498DD0" w:rsidR="00353DAD" w:rsidRPr="0057543F" w:rsidRDefault="007E478E" w:rsidP="0057543F">
      <w:pPr>
        <w:pStyle w:val="afffff6"/>
        <w:ind w:firstLine="420"/>
        <w:rPr>
          <w:color w:val="000000" w:themeColor="text1"/>
        </w:rPr>
      </w:pPr>
      <w:r w:rsidRPr="007E478E">
        <w:rPr>
          <w:rFonts w:hint="eastAsia"/>
          <w:color w:val="000000" w:themeColor="text1"/>
        </w:rPr>
        <w:t>通过超低能离子束对材料进行原子掺杂，实现在原子尺度上控制掺杂原子的引入深度与分布的离子注入设备</w:t>
      </w:r>
      <w:r w:rsidR="0081606C">
        <w:rPr>
          <w:rFonts w:hint="eastAsia"/>
          <w:color w:val="000000" w:themeColor="text1"/>
        </w:rPr>
        <w:t>。</w:t>
      </w:r>
    </w:p>
    <w:p w14:paraId="3333B39C" w14:textId="0F3DA805" w:rsidR="00353DAD" w:rsidRDefault="0081606C">
      <w:pPr>
        <w:pStyle w:val="affe"/>
        <w:spacing w:before="156" w:after="156"/>
      </w:pPr>
      <w:r>
        <w:rPr>
          <w:rFonts w:hint="eastAsia"/>
        </w:rPr>
        <w:t>原子级表面清洁装备</w:t>
      </w:r>
      <w:r w:rsidR="00044702">
        <w:rPr>
          <w:rFonts w:hint="eastAsia"/>
        </w:rPr>
        <w:t xml:space="preserve"> </w:t>
      </w:r>
      <w:r w:rsidR="00BF2336">
        <w:rPr>
          <w:rFonts w:hint="eastAsia"/>
        </w:rPr>
        <w:t>atomic-level</w:t>
      </w:r>
      <w:r>
        <w:rPr>
          <w:rFonts w:hint="eastAsia"/>
        </w:rPr>
        <w:t xml:space="preserve"> </w:t>
      </w:r>
      <w:r w:rsidR="00D80921">
        <w:rPr>
          <w:rFonts w:hint="eastAsia"/>
        </w:rPr>
        <w:t>s</w:t>
      </w:r>
      <w:r>
        <w:rPr>
          <w:rFonts w:hint="eastAsia"/>
        </w:rPr>
        <w:t xml:space="preserve">urface </w:t>
      </w:r>
      <w:r w:rsidR="00D80921">
        <w:rPr>
          <w:rFonts w:hint="eastAsia"/>
        </w:rPr>
        <w:t>c</w:t>
      </w:r>
      <w:r>
        <w:rPr>
          <w:rFonts w:hint="eastAsia"/>
        </w:rPr>
        <w:t xml:space="preserve">leaning </w:t>
      </w:r>
      <w:r w:rsidR="00D80921">
        <w:rPr>
          <w:rFonts w:hint="eastAsia"/>
        </w:rPr>
        <w:t>e</w:t>
      </w:r>
      <w:r>
        <w:rPr>
          <w:rFonts w:hint="eastAsia"/>
        </w:rPr>
        <w:t>quipment</w:t>
      </w:r>
    </w:p>
    <w:p w14:paraId="3333B39F" w14:textId="56604B36" w:rsidR="00353DAD" w:rsidRPr="0057543F" w:rsidRDefault="007E478E" w:rsidP="0057543F">
      <w:pPr>
        <w:pStyle w:val="afffff6"/>
        <w:ind w:firstLine="420"/>
        <w:rPr>
          <w:color w:val="000000" w:themeColor="text1"/>
        </w:rPr>
      </w:pPr>
      <w:r w:rsidRPr="007E478E">
        <w:rPr>
          <w:rFonts w:hint="eastAsia"/>
          <w:color w:val="000000" w:themeColor="text1"/>
        </w:rPr>
        <w:t>针对单原子</w:t>
      </w:r>
      <w:proofErr w:type="gramStart"/>
      <w:r w:rsidRPr="007E478E">
        <w:rPr>
          <w:rFonts w:hint="eastAsia"/>
          <w:color w:val="000000" w:themeColor="text1"/>
        </w:rPr>
        <w:t>层材料</w:t>
      </w:r>
      <w:proofErr w:type="gramEnd"/>
      <w:r w:rsidRPr="007E478E">
        <w:rPr>
          <w:rFonts w:hint="eastAsia"/>
          <w:color w:val="000000" w:themeColor="text1"/>
        </w:rPr>
        <w:t>的表面清洁装备，要求其有效控制单原子层结构损伤</w:t>
      </w:r>
      <w:r w:rsidR="0081606C">
        <w:rPr>
          <w:rFonts w:hint="eastAsia"/>
          <w:color w:val="000000" w:themeColor="text1"/>
        </w:rPr>
        <w:t>。</w:t>
      </w:r>
    </w:p>
    <w:p w14:paraId="3333B3A0" w14:textId="6AB429A9" w:rsidR="00353DAD" w:rsidRDefault="0081606C">
      <w:pPr>
        <w:pStyle w:val="affd"/>
        <w:spacing w:before="156" w:after="156"/>
      </w:pPr>
      <w:r>
        <w:rPr>
          <w:rFonts w:hint="eastAsia"/>
        </w:rPr>
        <w:t xml:space="preserve">原子级构筑装备 </w:t>
      </w:r>
      <w:r w:rsidR="00BF2336">
        <w:rPr>
          <w:rFonts w:hint="eastAsia"/>
        </w:rPr>
        <w:t>atomic-level</w:t>
      </w:r>
      <w:r>
        <w:rPr>
          <w:rFonts w:hint="eastAsia"/>
        </w:rPr>
        <w:t xml:space="preserve"> </w:t>
      </w:r>
      <w:r w:rsidR="00D80921">
        <w:rPr>
          <w:rFonts w:hint="eastAsia"/>
        </w:rPr>
        <w:t>c</w:t>
      </w:r>
      <w:r>
        <w:rPr>
          <w:rFonts w:hint="eastAsia"/>
        </w:rPr>
        <w:t xml:space="preserve">onstruction </w:t>
      </w:r>
      <w:r w:rsidR="00D80921">
        <w:rPr>
          <w:rFonts w:hint="eastAsia"/>
        </w:rPr>
        <w:t>e</w:t>
      </w:r>
      <w:r>
        <w:rPr>
          <w:rFonts w:hint="eastAsia"/>
        </w:rPr>
        <w:t xml:space="preserve">quipment </w:t>
      </w:r>
    </w:p>
    <w:p w14:paraId="3333B3A3" w14:textId="0F3F54EC" w:rsidR="00353DAD" w:rsidRPr="0057543F" w:rsidRDefault="0057543F" w:rsidP="0057543F">
      <w:pPr>
        <w:pStyle w:val="afffff6"/>
        <w:ind w:firstLine="420"/>
      </w:pPr>
      <w:r w:rsidRPr="0057543F">
        <w:rPr>
          <w:rFonts w:hint="eastAsia"/>
        </w:rPr>
        <w:t>原子级构筑装备是指通过精准操控原子、分子或原子团簇的空间排列与结合方式，在原子尺度上 构建具有特定结构、成分与功能的物质或器件的专用设备</w:t>
      </w:r>
      <w:r w:rsidR="0081606C" w:rsidRPr="0057543F">
        <w:rPr>
          <w:rFonts w:hint="eastAsia"/>
        </w:rPr>
        <w:t>。</w:t>
      </w:r>
    </w:p>
    <w:p w14:paraId="3333B3A4" w14:textId="6C83778C" w:rsidR="00353DAD" w:rsidRDefault="0081606C">
      <w:pPr>
        <w:pStyle w:val="affe"/>
        <w:spacing w:before="156" w:after="156"/>
      </w:pPr>
      <w:r>
        <w:rPr>
          <w:rFonts w:hint="eastAsia"/>
        </w:rPr>
        <w:t xml:space="preserve">单原子操控装备 </w:t>
      </w:r>
      <w:r w:rsidR="00D80921">
        <w:rPr>
          <w:rFonts w:hint="eastAsia"/>
        </w:rPr>
        <w:t>s</w:t>
      </w:r>
      <w:r>
        <w:rPr>
          <w:rFonts w:hint="eastAsia"/>
        </w:rPr>
        <w:t>ingle-</w:t>
      </w:r>
      <w:r w:rsidR="00D80921">
        <w:rPr>
          <w:rFonts w:hint="eastAsia"/>
        </w:rPr>
        <w:t>a</w:t>
      </w:r>
      <w:r>
        <w:rPr>
          <w:rFonts w:hint="eastAsia"/>
        </w:rPr>
        <w:t xml:space="preserve">tom </w:t>
      </w:r>
      <w:r w:rsidR="00D80921">
        <w:rPr>
          <w:rFonts w:hint="eastAsia"/>
        </w:rPr>
        <w:t>m</w:t>
      </w:r>
      <w:r>
        <w:rPr>
          <w:rFonts w:hint="eastAsia"/>
        </w:rPr>
        <w:t xml:space="preserve">anipulation </w:t>
      </w:r>
      <w:r w:rsidR="00D80921">
        <w:rPr>
          <w:rFonts w:hint="eastAsia"/>
        </w:rPr>
        <w:t>p</w:t>
      </w:r>
      <w:r>
        <w:rPr>
          <w:rFonts w:hint="eastAsia"/>
        </w:rPr>
        <w:t>latform</w:t>
      </w:r>
    </w:p>
    <w:p w14:paraId="3333B3A5" w14:textId="2A39AB71" w:rsidR="00353DAD" w:rsidRDefault="0081606C">
      <w:pPr>
        <w:pStyle w:val="afffff6"/>
        <w:ind w:firstLine="420"/>
        <w:rPr>
          <w:color w:val="000000" w:themeColor="text1"/>
        </w:rPr>
      </w:pPr>
      <w:r>
        <w:rPr>
          <w:rFonts w:hint="eastAsia"/>
          <w:color w:val="000000" w:themeColor="text1"/>
        </w:rPr>
        <w:t>具备单原子操控能力的专用平台系统，如</w:t>
      </w:r>
      <w:r w:rsidR="00FA67E4">
        <w:rPr>
          <w:rFonts w:hint="eastAsia"/>
          <w:color w:val="000000" w:themeColor="text1"/>
        </w:rPr>
        <w:t>扫描隧道显微镜</w:t>
      </w:r>
      <w:r>
        <w:rPr>
          <w:rFonts w:hint="eastAsia"/>
          <w:color w:val="000000" w:themeColor="text1"/>
        </w:rPr>
        <w:t>操控系统。</w:t>
      </w:r>
    </w:p>
    <w:p w14:paraId="3333B3A7" w14:textId="32428CB4" w:rsidR="00353DAD" w:rsidRPr="0057543F" w:rsidRDefault="0081606C" w:rsidP="0057543F">
      <w:pPr>
        <w:pStyle w:val="affe"/>
        <w:spacing w:before="156" w:after="156"/>
      </w:pPr>
      <w:r>
        <w:rPr>
          <w:rFonts w:hint="eastAsia"/>
        </w:rPr>
        <w:t>原子层生长装备</w:t>
      </w:r>
      <w:r w:rsidR="00044702">
        <w:rPr>
          <w:rFonts w:hint="eastAsia"/>
        </w:rPr>
        <w:t xml:space="preserve"> </w:t>
      </w:r>
      <w:r w:rsidR="00D80921">
        <w:rPr>
          <w:rFonts w:hint="eastAsia"/>
        </w:rPr>
        <w:t>a</w:t>
      </w:r>
      <w:r>
        <w:rPr>
          <w:rFonts w:hint="eastAsia"/>
        </w:rPr>
        <w:t xml:space="preserve">tomic </w:t>
      </w:r>
      <w:r w:rsidR="00D80921">
        <w:rPr>
          <w:rFonts w:hint="eastAsia"/>
        </w:rPr>
        <w:t>l</w:t>
      </w:r>
      <w:r>
        <w:rPr>
          <w:rFonts w:hint="eastAsia"/>
        </w:rPr>
        <w:t xml:space="preserve">ayer </w:t>
      </w:r>
      <w:r w:rsidR="00D80921">
        <w:rPr>
          <w:rFonts w:hint="eastAsia"/>
        </w:rPr>
        <w:t>g</w:t>
      </w:r>
      <w:r>
        <w:rPr>
          <w:rFonts w:hint="eastAsia"/>
        </w:rPr>
        <w:t xml:space="preserve">rowth </w:t>
      </w:r>
      <w:r w:rsidR="00D80921">
        <w:rPr>
          <w:rFonts w:hint="eastAsia"/>
        </w:rPr>
        <w:t>e</w:t>
      </w:r>
      <w:r>
        <w:rPr>
          <w:rFonts w:hint="eastAsia"/>
        </w:rPr>
        <w:t>quipment</w:t>
      </w:r>
    </w:p>
    <w:p w14:paraId="3333B3A8" w14:textId="77777777" w:rsidR="00353DAD" w:rsidRDefault="0081606C">
      <w:pPr>
        <w:pStyle w:val="afffff6"/>
        <w:ind w:firstLine="420"/>
        <w:rPr>
          <w:color w:val="FF0000"/>
        </w:rPr>
      </w:pPr>
      <w:r>
        <w:rPr>
          <w:rFonts w:hint="eastAsia"/>
          <w:color w:val="000000" w:themeColor="text1"/>
        </w:rPr>
        <w:t>控制原子逐层沉积或外延生长的材料构筑设备。</w:t>
      </w:r>
    </w:p>
    <w:p w14:paraId="3333B3A9" w14:textId="55B53161" w:rsidR="00353DAD" w:rsidRDefault="0081606C">
      <w:pPr>
        <w:pStyle w:val="affe"/>
        <w:spacing w:before="156" w:after="156"/>
      </w:pPr>
      <w:r>
        <w:rPr>
          <w:rFonts w:hint="eastAsia"/>
        </w:rPr>
        <w:t xml:space="preserve">原子层颗粒包覆装备 </w:t>
      </w:r>
      <w:r w:rsidR="00D80921">
        <w:rPr>
          <w:rFonts w:hint="eastAsia"/>
        </w:rPr>
        <w:t>a</w:t>
      </w:r>
      <w:r>
        <w:rPr>
          <w:rFonts w:hint="eastAsia"/>
        </w:rPr>
        <w:t xml:space="preserve">tomic </w:t>
      </w:r>
      <w:r w:rsidR="00D80921">
        <w:rPr>
          <w:rFonts w:hint="eastAsia"/>
        </w:rPr>
        <w:t>l</w:t>
      </w:r>
      <w:r>
        <w:rPr>
          <w:rFonts w:hint="eastAsia"/>
        </w:rPr>
        <w:t xml:space="preserve">ayer </w:t>
      </w:r>
      <w:r w:rsidR="00D80921">
        <w:rPr>
          <w:rFonts w:hint="eastAsia"/>
        </w:rPr>
        <w:t>e</w:t>
      </w:r>
      <w:r>
        <w:rPr>
          <w:rFonts w:hint="eastAsia"/>
        </w:rPr>
        <w:t xml:space="preserve">ncapsulation </w:t>
      </w:r>
      <w:r w:rsidR="00D80921">
        <w:rPr>
          <w:rFonts w:hint="eastAsia"/>
        </w:rPr>
        <w:t>e</w:t>
      </w:r>
      <w:r>
        <w:rPr>
          <w:rFonts w:hint="eastAsia"/>
        </w:rPr>
        <w:t>quipment</w:t>
      </w:r>
    </w:p>
    <w:p w14:paraId="3333B3AA" w14:textId="77777777" w:rsidR="00353DAD" w:rsidRDefault="0081606C">
      <w:pPr>
        <w:pStyle w:val="afffff6"/>
        <w:ind w:firstLine="420"/>
        <w:rPr>
          <w:color w:val="FF0000"/>
        </w:rPr>
      </w:pPr>
      <w:r>
        <w:rPr>
          <w:rFonts w:hint="eastAsia"/>
          <w:color w:val="000000" w:themeColor="text1"/>
        </w:rPr>
        <w:t>用于在粒子或器件表面包覆原子层保护层的设备。</w:t>
      </w:r>
    </w:p>
    <w:p w14:paraId="3333B3AB" w14:textId="74AD5005" w:rsidR="00353DAD" w:rsidRPr="005B12CF" w:rsidRDefault="0081606C">
      <w:pPr>
        <w:pStyle w:val="affe"/>
        <w:spacing w:before="156" w:after="156"/>
      </w:pPr>
      <w:r w:rsidRPr="005B12CF">
        <w:rPr>
          <w:rFonts w:hint="eastAsia"/>
        </w:rPr>
        <w:lastRenderedPageBreak/>
        <w:t>原子</w:t>
      </w:r>
      <w:proofErr w:type="gramStart"/>
      <w:r w:rsidRPr="005B12CF">
        <w:rPr>
          <w:rFonts w:hint="eastAsia"/>
        </w:rPr>
        <w:t>级材料</w:t>
      </w:r>
      <w:proofErr w:type="gramEnd"/>
      <w:r w:rsidRPr="005B12CF">
        <w:rPr>
          <w:rFonts w:hint="eastAsia"/>
        </w:rPr>
        <w:t>创制装备</w:t>
      </w:r>
      <w:r w:rsidR="00BF2336" w:rsidRPr="005B12CF">
        <w:rPr>
          <w:rFonts w:hint="eastAsia"/>
        </w:rPr>
        <w:t>atomic-level</w:t>
      </w:r>
      <w:r w:rsidR="007E478E" w:rsidRPr="005B12CF">
        <w:rPr>
          <w:rFonts w:hint="eastAsia"/>
        </w:rPr>
        <w:t xml:space="preserve"> manufacturing facility</w:t>
      </w:r>
    </w:p>
    <w:p w14:paraId="3333B3AC" w14:textId="0A151CE2" w:rsidR="00353DAD" w:rsidRDefault="005B12CF">
      <w:pPr>
        <w:pStyle w:val="afffff6"/>
        <w:ind w:firstLine="420"/>
        <w:rPr>
          <w:color w:val="FF0000"/>
        </w:rPr>
      </w:pPr>
      <w:r w:rsidRPr="005B12CF">
        <w:rPr>
          <w:rFonts w:hint="eastAsia"/>
          <w:color w:val="000000" w:themeColor="text1"/>
        </w:rPr>
        <w:t>实现从原子构型出发设计和合成新材料的装置体系，其设计与运行体现规模化，批量化，符合新一代大科学装置的基本原理</w:t>
      </w:r>
      <w:r w:rsidR="0081606C" w:rsidRPr="005B12CF">
        <w:rPr>
          <w:rFonts w:hint="eastAsia"/>
          <w:color w:val="000000" w:themeColor="text1"/>
        </w:rPr>
        <w:t>。</w:t>
      </w:r>
    </w:p>
    <w:p w14:paraId="3333B3AD" w14:textId="5F7C05ED" w:rsidR="00353DAD" w:rsidRDefault="0081606C">
      <w:pPr>
        <w:pStyle w:val="affd"/>
        <w:spacing w:before="156" w:after="156"/>
      </w:pPr>
      <w:r>
        <w:rPr>
          <w:rFonts w:hint="eastAsia"/>
        </w:rPr>
        <w:t>原子级改性装备</w:t>
      </w:r>
      <w:r w:rsidR="00044702">
        <w:rPr>
          <w:rFonts w:hint="eastAsia"/>
        </w:rPr>
        <w:t xml:space="preserve"> </w:t>
      </w:r>
      <w:r w:rsidR="00BF2336">
        <w:rPr>
          <w:rFonts w:hint="eastAsia"/>
        </w:rPr>
        <w:t>atomic-level</w:t>
      </w:r>
      <w:r>
        <w:rPr>
          <w:rFonts w:hint="eastAsia"/>
        </w:rPr>
        <w:t xml:space="preserve"> </w:t>
      </w:r>
      <w:r w:rsidR="00D80921">
        <w:rPr>
          <w:rFonts w:hint="eastAsia"/>
        </w:rPr>
        <w:t>m</w:t>
      </w:r>
      <w:r>
        <w:rPr>
          <w:rFonts w:hint="eastAsia"/>
        </w:rPr>
        <w:t xml:space="preserve">odification </w:t>
      </w:r>
      <w:r w:rsidR="00D80921">
        <w:rPr>
          <w:rFonts w:hint="eastAsia"/>
        </w:rPr>
        <w:t>e</w:t>
      </w:r>
      <w:r>
        <w:rPr>
          <w:rFonts w:hint="eastAsia"/>
        </w:rPr>
        <w:t>quipment</w:t>
      </w:r>
    </w:p>
    <w:p w14:paraId="3333B3AE" w14:textId="6092AD89" w:rsidR="00353DAD" w:rsidRDefault="0057543F">
      <w:pPr>
        <w:pStyle w:val="afffff6"/>
        <w:ind w:firstLine="420"/>
        <w:rPr>
          <w:color w:val="000000" w:themeColor="text1"/>
        </w:rPr>
      </w:pPr>
      <w:r w:rsidRPr="0057543F">
        <w:rPr>
          <w:rFonts w:hint="eastAsia"/>
          <w:color w:val="000000" w:themeColor="text1"/>
        </w:rPr>
        <w:t>通过原子</w:t>
      </w:r>
      <w:proofErr w:type="gramStart"/>
      <w:r w:rsidRPr="0057543F">
        <w:rPr>
          <w:rFonts w:hint="eastAsia"/>
          <w:color w:val="000000" w:themeColor="text1"/>
        </w:rPr>
        <w:t>级制造</w:t>
      </w:r>
      <w:proofErr w:type="gramEnd"/>
      <w:r w:rsidRPr="0057543F">
        <w:rPr>
          <w:rFonts w:hint="eastAsia"/>
          <w:color w:val="000000" w:themeColor="text1"/>
        </w:rPr>
        <w:t>方法，对现有材料的表面或内部原子排列、成分及电子结构进行定向调控，以实现性能优化的专用设备。</w:t>
      </w:r>
    </w:p>
    <w:p w14:paraId="5EC3ACC4" w14:textId="202B0CF4" w:rsidR="00E162A0" w:rsidRPr="00756788" w:rsidRDefault="00E162A0" w:rsidP="00E162A0">
      <w:pPr>
        <w:pStyle w:val="affe"/>
        <w:spacing w:before="156" w:after="156"/>
        <w:rPr>
          <w:color w:val="000000" w:themeColor="text1"/>
        </w:rPr>
      </w:pPr>
      <w:r w:rsidRPr="00756788">
        <w:rPr>
          <w:rFonts w:hint="eastAsia"/>
          <w:color w:val="000000" w:themeColor="text1"/>
        </w:rPr>
        <w:t>原子级表面改性装备</w:t>
      </w:r>
      <w:r w:rsidR="00044702" w:rsidRPr="00756788">
        <w:rPr>
          <w:rFonts w:hint="eastAsia"/>
          <w:color w:val="000000" w:themeColor="text1"/>
        </w:rPr>
        <w:t xml:space="preserve"> </w:t>
      </w:r>
      <w:r w:rsidR="00BF2336" w:rsidRPr="00756788">
        <w:rPr>
          <w:rFonts w:hint="eastAsia"/>
          <w:color w:val="000000" w:themeColor="text1"/>
        </w:rPr>
        <w:t xml:space="preserve">atomic-level </w:t>
      </w:r>
      <w:r w:rsidR="00D80921" w:rsidRPr="00756788">
        <w:rPr>
          <w:rFonts w:hint="eastAsia"/>
          <w:color w:val="000000" w:themeColor="text1"/>
        </w:rPr>
        <w:t>s</w:t>
      </w:r>
      <w:r w:rsidRPr="00756788">
        <w:rPr>
          <w:rFonts w:hint="eastAsia"/>
          <w:color w:val="000000" w:themeColor="text1"/>
        </w:rPr>
        <w:t xml:space="preserve">urface </w:t>
      </w:r>
      <w:r w:rsidR="00D80921" w:rsidRPr="00756788">
        <w:rPr>
          <w:rFonts w:hint="eastAsia"/>
          <w:color w:val="000000" w:themeColor="text1"/>
        </w:rPr>
        <w:t>m</w:t>
      </w:r>
      <w:r w:rsidRPr="00756788">
        <w:rPr>
          <w:rFonts w:hint="eastAsia"/>
          <w:color w:val="000000" w:themeColor="text1"/>
        </w:rPr>
        <w:t xml:space="preserve">odification </w:t>
      </w:r>
      <w:r w:rsidR="00D80921" w:rsidRPr="00756788">
        <w:rPr>
          <w:rFonts w:hint="eastAsia"/>
          <w:color w:val="000000" w:themeColor="text1"/>
        </w:rPr>
        <w:t>e</w:t>
      </w:r>
      <w:r w:rsidRPr="00756788">
        <w:rPr>
          <w:rFonts w:hint="eastAsia"/>
          <w:color w:val="000000" w:themeColor="text1"/>
        </w:rPr>
        <w:t>quipment</w:t>
      </w:r>
    </w:p>
    <w:p w14:paraId="6F5235B3" w14:textId="0909AC46" w:rsidR="00E162A0" w:rsidRPr="00756788" w:rsidRDefault="00E162A0" w:rsidP="00E162A0">
      <w:pPr>
        <w:pStyle w:val="afffff6"/>
        <w:ind w:firstLine="420"/>
        <w:rPr>
          <w:color w:val="000000" w:themeColor="text1"/>
        </w:rPr>
      </w:pPr>
      <w:r w:rsidRPr="00756788">
        <w:rPr>
          <w:rFonts w:hint="eastAsia"/>
          <w:color w:val="000000" w:themeColor="text1"/>
        </w:rPr>
        <w:t xml:space="preserve">  对材料表层原子结构、化学组成进行精准调控的设备</w:t>
      </w:r>
      <w:r w:rsidR="00044702" w:rsidRPr="00756788">
        <w:rPr>
          <w:rFonts w:hint="eastAsia"/>
          <w:color w:val="000000" w:themeColor="text1"/>
        </w:rPr>
        <w:t>。</w:t>
      </w:r>
    </w:p>
    <w:p w14:paraId="3333B3B2" w14:textId="78563CC4" w:rsidR="00353DAD" w:rsidRPr="00756788" w:rsidRDefault="00E162A0" w:rsidP="00E162A0">
      <w:pPr>
        <w:pStyle w:val="affe"/>
        <w:spacing w:before="156" w:after="156"/>
        <w:rPr>
          <w:color w:val="000000" w:themeColor="text1"/>
        </w:rPr>
      </w:pPr>
      <w:r w:rsidRPr="00756788">
        <w:rPr>
          <w:rFonts w:hint="eastAsia"/>
          <w:color w:val="000000" w:themeColor="text1"/>
        </w:rPr>
        <w:t>原子级界面改性装备</w:t>
      </w:r>
      <w:r w:rsidR="00044702" w:rsidRPr="00756788">
        <w:rPr>
          <w:rFonts w:hint="eastAsia"/>
          <w:color w:val="000000" w:themeColor="text1"/>
        </w:rPr>
        <w:t xml:space="preserve"> </w:t>
      </w:r>
      <w:r w:rsidR="00BF2336" w:rsidRPr="00756788">
        <w:rPr>
          <w:rFonts w:hint="eastAsia"/>
          <w:color w:val="000000" w:themeColor="text1"/>
        </w:rPr>
        <w:t xml:space="preserve">atomic-level </w:t>
      </w:r>
      <w:r w:rsidR="009129CB" w:rsidRPr="00756788">
        <w:rPr>
          <w:rFonts w:hint="eastAsia"/>
          <w:color w:val="000000" w:themeColor="text1"/>
        </w:rPr>
        <w:t>i</w:t>
      </w:r>
      <w:r w:rsidRPr="00756788">
        <w:rPr>
          <w:rFonts w:hint="eastAsia"/>
          <w:color w:val="000000" w:themeColor="text1"/>
        </w:rPr>
        <w:t xml:space="preserve">nterface </w:t>
      </w:r>
      <w:r w:rsidR="009129CB" w:rsidRPr="00756788">
        <w:rPr>
          <w:rFonts w:hint="eastAsia"/>
          <w:color w:val="000000" w:themeColor="text1"/>
        </w:rPr>
        <w:t>m</w:t>
      </w:r>
      <w:r w:rsidRPr="00756788">
        <w:rPr>
          <w:rFonts w:hint="eastAsia"/>
          <w:color w:val="000000" w:themeColor="text1"/>
        </w:rPr>
        <w:t xml:space="preserve">odification </w:t>
      </w:r>
      <w:r w:rsidR="009129CB" w:rsidRPr="00756788">
        <w:rPr>
          <w:rFonts w:hint="eastAsia"/>
          <w:color w:val="000000" w:themeColor="text1"/>
        </w:rPr>
        <w:t>e</w:t>
      </w:r>
      <w:r w:rsidRPr="00756788">
        <w:rPr>
          <w:rFonts w:hint="eastAsia"/>
          <w:color w:val="000000" w:themeColor="text1"/>
        </w:rPr>
        <w:t>quipment</w:t>
      </w:r>
    </w:p>
    <w:p w14:paraId="3333B3B3" w14:textId="5EBBD39E" w:rsidR="00353DAD" w:rsidRPr="00756788" w:rsidRDefault="00E162A0">
      <w:pPr>
        <w:pStyle w:val="afffff6"/>
        <w:ind w:firstLine="420"/>
        <w:rPr>
          <w:color w:val="000000" w:themeColor="text1"/>
        </w:rPr>
      </w:pPr>
      <w:r w:rsidRPr="00756788">
        <w:rPr>
          <w:rFonts w:hint="eastAsia"/>
          <w:color w:val="000000" w:themeColor="text1"/>
        </w:rPr>
        <w:t xml:space="preserve">  针对薄膜/衬底、器件层间界面的原子</w:t>
      </w:r>
      <w:proofErr w:type="gramStart"/>
      <w:r w:rsidRPr="00756788">
        <w:rPr>
          <w:rFonts w:hint="eastAsia"/>
          <w:color w:val="000000" w:themeColor="text1"/>
        </w:rPr>
        <w:t>级结构</w:t>
      </w:r>
      <w:proofErr w:type="gramEnd"/>
      <w:r w:rsidRPr="00756788">
        <w:rPr>
          <w:rFonts w:hint="eastAsia"/>
          <w:color w:val="000000" w:themeColor="text1"/>
        </w:rPr>
        <w:t>与性质进行调控的设备。</w:t>
      </w:r>
    </w:p>
    <w:p w14:paraId="3333B3B4" w14:textId="2DCB18AF" w:rsidR="00353DAD" w:rsidRPr="00756788" w:rsidRDefault="00E162A0">
      <w:pPr>
        <w:pStyle w:val="affe"/>
        <w:spacing w:before="156" w:after="156"/>
        <w:rPr>
          <w:color w:val="000000" w:themeColor="text1"/>
        </w:rPr>
      </w:pPr>
      <w:r w:rsidRPr="00756788">
        <w:rPr>
          <w:rFonts w:hint="eastAsia"/>
          <w:color w:val="000000" w:themeColor="text1"/>
        </w:rPr>
        <w:t>原子级缺陷修复装备</w:t>
      </w:r>
      <w:r w:rsidR="00044702" w:rsidRPr="00756788">
        <w:rPr>
          <w:rFonts w:hint="eastAsia"/>
          <w:color w:val="000000" w:themeColor="text1"/>
        </w:rPr>
        <w:t xml:space="preserve"> </w:t>
      </w:r>
      <w:r w:rsidR="00BF2336" w:rsidRPr="00756788">
        <w:rPr>
          <w:rFonts w:hint="eastAsia"/>
          <w:color w:val="000000" w:themeColor="text1"/>
        </w:rPr>
        <w:t xml:space="preserve">atomic-level </w:t>
      </w:r>
      <w:r w:rsidR="009129CB" w:rsidRPr="00756788">
        <w:rPr>
          <w:rFonts w:hint="eastAsia"/>
          <w:color w:val="000000" w:themeColor="text1"/>
        </w:rPr>
        <w:t>d</w:t>
      </w:r>
      <w:r w:rsidRPr="00756788">
        <w:rPr>
          <w:rFonts w:hint="eastAsia"/>
          <w:color w:val="000000" w:themeColor="text1"/>
        </w:rPr>
        <w:t xml:space="preserve">efect </w:t>
      </w:r>
      <w:r w:rsidR="009129CB" w:rsidRPr="00756788">
        <w:rPr>
          <w:rFonts w:hint="eastAsia"/>
          <w:color w:val="000000" w:themeColor="text1"/>
        </w:rPr>
        <w:t>r</w:t>
      </w:r>
      <w:r w:rsidRPr="00756788">
        <w:rPr>
          <w:rFonts w:hint="eastAsia"/>
          <w:color w:val="000000" w:themeColor="text1"/>
        </w:rPr>
        <w:t xml:space="preserve">epair </w:t>
      </w:r>
      <w:r w:rsidR="009129CB" w:rsidRPr="00756788">
        <w:rPr>
          <w:rFonts w:hint="eastAsia"/>
          <w:color w:val="000000" w:themeColor="text1"/>
        </w:rPr>
        <w:t>e</w:t>
      </w:r>
      <w:r w:rsidRPr="00756788">
        <w:rPr>
          <w:rFonts w:hint="eastAsia"/>
          <w:color w:val="000000" w:themeColor="text1"/>
        </w:rPr>
        <w:t>quipment</w:t>
      </w:r>
    </w:p>
    <w:p w14:paraId="3333B3B5" w14:textId="20C4F5B0" w:rsidR="00353DAD" w:rsidRPr="00756788" w:rsidRDefault="00E162A0" w:rsidP="00E162A0">
      <w:pPr>
        <w:pStyle w:val="afffff6"/>
        <w:ind w:firstLine="420"/>
        <w:rPr>
          <w:color w:val="000000" w:themeColor="text1"/>
        </w:rPr>
      </w:pPr>
      <w:r w:rsidRPr="00756788">
        <w:rPr>
          <w:rFonts w:hint="eastAsia"/>
          <w:color w:val="000000" w:themeColor="text1"/>
        </w:rPr>
        <w:t xml:space="preserve">  去除或重构晶格缺陷、空位、杂质等微缺陷的设备。</w:t>
      </w:r>
    </w:p>
    <w:p w14:paraId="3333B3B6" w14:textId="79FBDB52" w:rsidR="00353DAD" w:rsidRDefault="0081606C">
      <w:pPr>
        <w:pStyle w:val="affd"/>
        <w:spacing w:before="156" w:after="156"/>
      </w:pPr>
      <w:r>
        <w:rPr>
          <w:rFonts w:hint="eastAsia"/>
        </w:rPr>
        <w:t>原子级测量装备</w:t>
      </w:r>
      <w:r w:rsidR="009129CB">
        <w:rPr>
          <w:rFonts w:hint="eastAsia"/>
        </w:rPr>
        <w:t xml:space="preserve"> </w:t>
      </w:r>
      <w:r w:rsidR="00BF2336">
        <w:rPr>
          <w:rFonts w:hint="eastAsia"/>
        </w:rPr>
        <w:t xml:space="preserve">atomic-level </w:t>
      </w:r>
      <w:r w:rsidR="009129CB">
        <w:rPr>
          <w:rFonts w:hint="eastAsia"/>
        </w:rPr>
        <w:t>m</w:t>
      </w:r>
      <w:r>
        <w:rPr>
          <w:rFonts w:hint="eastAsia"/>
        </w:rPr>
        <w:t xml:space="preserve">easurement </w:t>
      </w:r>
      <w:r w:rsidR="009129CB">
        <w:rPr>
          <w:rFonts w:hint="eastAsia"/>
        </w:rPr>
        <w:t>e</w:t>
      </w:r>
      <w:r>
        <w:rPr>
          <w:rFonts w:hint="eastAsia"/>
        </w:rPr>
        <w:t>quipment</w:t>
      </w:r>
    </w:p>
    <w:p w14:paraId="3333B3B7" w14:textId="77777777" w:rsidR="00353DAD" w:rsidRDefault="0081606C">
      <w:pPr>
        <w:pStyle w:val="afffff6"/>
        <w:ind w:firstLine="420"/>
        <w:rPr>
          <w:color w:val="000000" w:themeColor="text1"/>
        </w:rPr>
      </w:pPr>
      <w:r>
        <w:rPr>
          <w:rFonts w:hint="eastAsia"/>
          <w:color w:val="000000" w:themeColor="text1"/>
        </w:rPr>
        <w:t>具备原子分辨能力，用于测量几何、电子、磁学等性质的装备。</w:t>
      </w:r>
    </w:p>
    <w:p w14:paraId="3333B3BA" w14:textId="4ECDC703"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过程动态检测装备</w:t>
      </w:r>
      <w:r w:rsidR="009129CB">
        <w:rPr>
          <w:rFonts w:hint="eastAsia"/>
        </w:rPr>
        <w:t xml:space="preserve"> i</w:t>
      </w:r>
      <w:r>
        <w:rPr>
          <w:rFonts w:hint="eastAsia"/>
        </w:rPr>
        <w:t xml:space="preserve">n-situ </w:t>
      </w:r>
      <w:r w:rsidR="009129CB">
        <w:rPr>
          <w:rFonts w:hint="eastAsia"/>
        </w:rPr>
        <w:t>m</w:t>
      </w:r>
      <w:r>
        <w:rPr>
          <w:rFonts w:hint="eastAsia"/>
        </w:rPr>
        <w:t xml:space="preserve">onitoring </w:t>
      </w:r>
      <w:r w:rsidR="009129CB">
        <w:rPr>
          <w:rFonts w:hint="eastAsia"/>
        </w:rPr>
        <w:t>e</w:t>
      </w:r>
      <w:r>
        <w:rPr>
          <w:rFonts w:hint="eastAsia"/>
        </w:rPr>
        <w:t>quipment for A</w:t>
      </w:r>
      <w:r w:rsidR="00BF2336">
        <w:rPr>
          <w:rFonts w:hint="eastAsia"/>
        </w:rPr>
        <w:t>L</w:t>
      </w:r>
      <w:r>
        <w:rPr>
          <w:rFonts w:hint="eastAsia"/>
        </w:rPr>
        <w:t>M</w:t>
      </w:r>
    </w:p>
    <w:p w14:paraId="3333B3BB" w14:textId="77777777" w:rsidR="00353DAD" w:rsidRDefault="0081606C">
      <w:pPr>
        <w:pStyle w:val="afffff6"/>
        <w:ind w:firstLine="420"/>
        <w:rPr>
          <w:color w:val="FF0000"/>
        </w:rPr>
      </w:pPr>
      <w:r>
        <w:rPr>
          <w:rFonts w:hint="eastAsia"/>
          <w:color w:val="000000" w:themeColor="text1"/>
        </w:rPr>
        <w:t>实时监测原子制造过程中的结构演化、电性变化等关键信息的设备。</w:t>
      </w:r>
    </w:p>
    <w:p w14:paraId="3333B3BC" w14:textId="0B5C0640"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产品检测装备</w:t>
      </w:r>
      <w:r w:rsidR="00BF2336">
        <w:rPr>
          <w:rFonts w:hint="eastAsia"/>
        </w:rPr>
        <w:t xml:space="preserve"> p</w:t>
      </w:r>
      <w:r>
        <w:rPr>
          <w:rFonts w:hint="eastAsia"/>
        </w:rPr>
        <w:t>ost-</w:t>
      </w:r>
      <w:r w:rsidR="00BF2336">
        <w:rPr>
          <w:rFonts w:hint="eastAsia"/>
        </w:rPr>
        <w:t>f</w:t>
      </w:r>
      <w:r>
        <w:rPr>
          <w:rFonts w:hint="eastAsia"/>
        </w:rPr>
        <w:t xml:space="preserve">abrication </w:t>
      </w:r>
      <w:r w:rsidR="00BF2336">
        <w:rPr>
          <w:rFonts w:hint="eastAsia"/>
        </w:rPr>
        <w:t>i</w:t>
      </w:r>
      <w:r>
        <w:rPr>
          <w:rFonts w:hint="eastAsia"/>
        </w:rPr>
        <w:t xml:space="preserve">nspection </w:t>
      </w:r>
      <w:r w:rsidR="00BF2336">
        <w:rPr>
          <w:rFonts w:hint="eastAsia"/>
        </w:rPr>
        <w:t>s</w:t>
      </w:r>
      <w:r>
        <w:rPr>
          <w:rFonts w:hint="eastAsia"/>
        </w:rPr>
        <w:t>ystem for A</w:t>
      </w:r>
      <w:r w:rsidR="00BF2336">
        <w:rPr>
          <w:rFonts w:hint="eastAsia"/>
        </w:rPr>
        <w:t>L</w:t>
      </w:r>
      <w:r>
        <w:rPr>
          <w:rFonts w:hint="eastAsia"/>
        </w:rPr>
        <w:t>M</w:t>
      </w:r>
    </w:p>
    <w:p w14:paraId="3333B3BD" w14:textId="77777777" w:rsidR="00353DAD" w:rsidRDefault="0081606C">
      <w:pPr>
        <w:pStyle w:val="afffff6"/>
        <w:ind w:firstLine="420"/>
        <w:rPr>
          <w:color w:val="000000" w:themeColor="text1"/>
        </w:rPr>
      </w:pPr>
      <w:r>
        <w:rPr>
          <w:rFonts w:hint="eastAsia"/>
          <w:color w:val="000000" w:themeColor="text1"/>
        </w:rPr>
        <w:t>用于成品原子结构精度、功能状态检测的终检设备。</w:t>
      </w:r>
    </w:p>
    <w:p w14:paraId="3333B3BE" w14:textId="5D588885" w:rsidR="00353DAD" w:rsidRDefault="0081606C">
      <w:pPr>
        <w:pStyle w:val="affe"/>
        <w:spacing w:before="156" w:after="156"/>
      </w:pPr>
      <w:r>
        <w:rPr>
          <w:rFonts w:hint="eastAsia"/>
        </w:rPr>
        <w:t>原子级表征装备</w:t>
      </w:r>
      <w:r w:rsidR="00BF2336">
        <w:rPr>
          <w:rFonts w:hint="eastAsia"/>
        </w:rPr>
        <w:t xml:space="preserve"> </w:t>
      </w:r>
      <w:r w:rsidR="00BF2336" w:rsidRPr="00BF2336">
        <w:t>atomic-level</w:t>
      </w:r>
      <w:r>
        <w:rPr>
          <w:rFonts w:hint="eastAsia"/>
        </w:rPr>
        <w:t xml:space="preserve"> </w:t>
      </w:r>
      <w:r w:rsidR="00BF2336">
        <w:rPr>
          <w:rFonts w:hint="eastAsia"/>
        </w:rPr>
        <w:t>r</w:t>
      </w:r>
      <w:r>
        <w:rPr>
          <w:rFonts w:hint="eastAsia"/>
        </w:rPr>
        <w:t xml:space="preserve">esolved </w:t>
      </w:r>
      <w:r w:rsidR="00BF2336">
        <w:rPr>
          <w:rFonts w:hint="eastAsia"/>
        </w:rPr>
        <w:t>c</w:t>
      </w:r>
      <w:r>
        <w:rPr>
          <w:rFonts w:hint="eastAsia"/>
        </w:rPr>
        <w:t xml:space="preserve">haracterization </w:t>
      </w:r>
      <w:r w:rsidR="00BF2336">
        <w:rPr>
          <w:rFonts w:hint="eastAsia"/>
        </w:rPr>
        <w:t>t</w:t>
      </w:r>
      <w:r>
        <w:rPr>
          <w:rFonts w:hint="eastAsia"/>
        </w:rPr>
        <w:t>ools</w:t>
      </w:r>
    </w:p>
    <w:p w14:paraId="3333B3BF" w14:textId="0E45E9D6" w:rsidR="00353DAD" w:rsidRDefault="00AF27C0">
      <w:pPr>
        <w:pStyle w:val="afffff6"/>
        <w:ind w:firstLine="420"/>
        <w:rPr>
          <w:color w:val="000000" w:themeColor="text1"/>
        </w:rPr>
      </w:pPr>
      <w:r w:rsidRPr="00AF27C0">
        <w:rPr>
          <w:rFonts w:hint="eastAsia"/>
          <w:color w:val="000000" w:themeColor="text1"/>
        </w:rPr>
        <w:t>以揭示物质微观结构与本质特性为核心目标，具备原子</w:t>
      </w:r>
      <w:proofErr w:type="gramStart"/>
      <w:r w:rsidRPr="00AF27C0">
        <w:rPr>
          <w:rFonts w:hint="eastAsia"/>
          <w:color w:val="000000" w:themeColor="text1"/>
        </w:rPr>
        <w:t>级空间</w:t>
      </w:r>
      <w:proofErr w:type="gramEnd"/>
      <w:r w:rsidRPr="00AF27C0">
        <w:rPr>
          <w:rFonts w:hint="eastAsia"/>
          <w:color w:val="000000" w:themeColor="text1"/>
        </w:rPr>
        <w:t>分辨率和单原子识别能力的专用结构解析设备，可在原子尺度实现对材料的形貌、组成、电子</w:t>
      </w:r>
      <w:proofErr w:type="gramStart"/>
      <w:r w:rsidRPr="00AF27C0">
        <w:rPr>
          <w:rFonts w:hint="eastAsia"/>
          <w:color w:val="000000" w:themeColor="text1"/>
        </w:rPr>
        <w:t>态及其</w:t>
      </w:r>
      <w:proofErr w:type="gramEnd"/>
      <w:r w:rsidRPr="00AF27C0">
        <w:rPr>
          <w:rFonts w:hint="eastAsia"/>
          <w:color w:val="000000" w:themeColor="text1"/>
        </w:rPr>
        <w:t>他关键物理化学性质的精确表征</w:t>
      </w:r>
      <w:r w:rsidR="0081606C">
        <w:rPr>
          <w:rFonts w:hint="eastAsia"/>
          <w:color w:val="000000" w:themeColor="text1"/>
        </w:rPr>
        <w:t>。</w:t>
      </w:r>
    </w:p>
    <w:p w14:paraId="3333B3C1" w14:textId="7CEE2196" w:rsidR="00353DAD" w:rsidRDefault="0081606C">
      <w:pPr>
        <w:pStyle w:val="affd"/>
        <w:spacing w:before="156" w:after="156"/>
      </w:pPr>
      <w:r>
        <w:rPr>
          <w:rFonts w:hint="eastAsia"/>
        </w:rPr>
        <w:t>原子</w:t>
      </w:r>
      <w:proofErr w:type="gramStart"/>
      <w:r>
        <w:rPr>
          <w:rFonts w:hint="eastAsia"/>
        </w:rPr>
        <w:t>级制造</w:t>
      </w:r>
      <w:proofErr w:type="gramEnd"/>
      <w:r>
        <w:rPr>
          <w:rFonts w:hint="eastAsia"/>
        </w:rPr>
        <w:t>产品</w:t>
      </w:r>
      <w:r w:rsidR="00BF2336">
        <w:rPr>
          <w:rFonts w:hint="eastAsia"/>
        </w:rPr>
        <w:t xml:space="preserve"> </w:t>
      </w:r>
      <w:r w:rsidR="00845A64">
        <w:rPr>
          <w:rFonts w:hint="eastAsia"/>
        </w:rPr>
        <w:t>ALM</w:t>
      </w:r>
      <w:r w:rsidR="00BF2336" w:rsidRPr="00BF2336">
        <w:t xml:space="preserve"> </w:t>
      </w:r>
      <w:r w:rsidR="00BF2336">
        <w:rPr>
          <w:rFonts w:hint="eastAsia"/>
        </w:rPr>
        <w:t>p</w:t>
      </w:r>
      <w:r>
        <w:rPr>
          <w:rFonts w:hint="eastAsia"/>
        </w:rPr>
        <w:t>roduct</w:t>
      </w:r>
    </w:p>
    <w:p w14:paraId="3333B3C2" w14:textId="79BA3412" w:rsidR="00353DAD" w:rsidRDefault="005B12CF">
      <w:pPr>
        <w:pStyle w:val="afffff6"/>
        <w:ind w:firstLine="420"/>
        <w:rPr>
          <w:color w:val="000000" w:themeColor="text1"/>
        </w:rPr>
      </w:pPr>
      <w:r w:rsidRPr="005B12CF">
        <w:rPr>
          <w:rFonts w:hint="eastAsia"/>
          <w:color w:val="000000" w:themeColor="text1"/>
        </w:rPr>
        <w:t>由原子制造装备制成、具有可定义的原子结构、明确功能及应用价值的最终结构或器件</w:t>
      </w:r>
      <w:r w:rsidR="0081606C">
        <w:rPr>
          <w:rFonts w:hint="eastAsia"/>
          <w:color w:val="000000" w:themeColor="text1"/>
        </w:rPr>
        <w:t>。</w:t>
      </w:r>
    </w:p>
    <w:p w14:paraId="3333B3C3" w14:textId="49D964F9"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 xml:space="preserve">材料 </w:t>
      </w:r>
      <w:r w:rsidR="00845A64">
        <w:rPr>
          <w:rFonts w:hint="eastAsia"/>
        </w:rPr>
        <w:t>ALM</w:t>
      </w:r>
      <w:r>
        <w:rPr>
          <w:rFonts w:hint="eastAsia"/>
        </w:rPr>
        <w:t xml:space="preserve"> </w:t>
      </w:r>
      <w:r w:rsidR="00845A64">
        <w:rPr>
          <w:rFonts w:hint="eastAsia"/>
        </w:rPr>
        <w:t>m</w:t>
      </w:r>
      <w:r>
        <w:rPr>
          <w:rFonts w:hint="eastAsia"/>
        </w:rPr>
        <w:t>aterial</w:t>
      </w:r>
    </w:p>
    <w:p w14:paraId="3333B3C4" w14:textId="3D4DD761" w:rsidR="00353DAD" w:rsidRDefault="005B12CF">
      <w:pPr>
        <w:pStyle w:val="afffff6"/>
        <w:ind w:firstLine="420"/>
        <w:rPr>
          <w:color w:val="FF0000"/>
        </w:rPr>
      </w:pPr>
      <w:r w:rsidRPr="005B12CF">
        <w:rPr>
          <w:rFonts w:hint="eastAsia"/>
          <w:color w:val="000000" w:themeColor="text1"/>
        </w:rPr>
        <w:t>通过原子级人工构筑与物性设计实现、在结构和性能上与常规材料存在显著差异的新型功能材料。</w:t>
      </w:r>
    </w:p>
    <w:p w14:paraId="3333B3C5" w14:textId="657CECDB"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光电元器件A</w:t>
      </w:r>
      <w:r w:rsidR="00845A64">
        <w:rPr>
          <w:rFonts w:hint="eastAsia"/>
        </w:rPr>
        <w:t>LM</w:t>
      </w:r>
      <w:r>
        <w:rPr>
          <w:rFonts w:hint="eastAsia"/>
        </w:rPr>
        <w:t xml:space="preserve"> </w:t>
      </w:r>
      <w:r w:rsidR="00845A64">
        <w:rPr>
          <w:rFonts w:hint="eastAsia"/>
        </w:rPr>
        <w:t>o</w:t>
      </w:r>
      <w:r>
        <w:rPr>
          <w:rFonts w:hint="eastAsia"/>
        </w:rPr>
        <w:t xml:space="preserve">ptoelectronic </w:t>
      </w:r>
      <w:r w:rsidR="00845A64">
        <w:rPr>
          <w:rFonts w:hint="eastAsia"/>
        </w:rPr>
        <w:t>d</w:t>
      </w:r>
      <w:r>
        <w:rPr>
          <w:rFonts w:hint="eastAsia"/>
        </w:rPr>
        <w:t>evices</w:t>
      </w:r>
    </w:p>
    <w:p w14:paraId="3333B3C6" w14:textId="421CC103" w:rsidR="00353DAD" w:rsidRDefault="00A77E1E">
      <w:pPr>
        <w:pStyle w:val="afffff6"/>
        <w:ind w:firstLine="420"/>
        <w:rPr>
          <w:color w:val="FF0000"/>
        </w:rPr>
      </w:pPr>
      <w:r w:rsidRPr="00A77E1E">
        <w:rPr>
          <w:rFonts w:hint="eastAsia"/>
          <w:color w:val="000000" w:themeColor="text1"/>
        </w:rPr>
        <w:t>由原子</w:t>
      </w:r>
      <w:proofErr w:type="gramStart"/>
      <w:r w:rsidRPr="00A77E1E">
        <w:rPr>
          <w:rFonts w:hint="eastAsia"/>
          <w:color w:val="000000" w:themeColor="text1"/>
        </w:rPr>
        <w:t>级制造</w:t>
      </w:r>
      <w:proofErr w:type="gramEnd"/>
      <w:r w:rsidRPr="00A77E1E">
        <w:rPr>
          <w:rFonts w:hint="eastAsia"/>
          <w:color w:val="000000" w:themeColor="text1"/>
        </w:rPr>
        <w:t>技术构筑，具备原子级精度功能结构的光电器件。此类器件可覆盖发光、探测、调制、光电转换等功能模块，通过在原子尺度精确控制材料的组成、结构与界面，实现性能的极限优化与功能集成</w:t>
      </w:r>
      <w:r>
        <w:rPr>
          <w:rFonts w:hint="eastAsia"/>
          <w:color w:val="000000" w:themeColor="text1"/>
        </w:rPr>
        <w:t>。</w:t>
      </w:r>
    </w:p>
    <w:p w14:paraId="3333B3C7" w14:textId="183E296A"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机械基础件</w:t>
      </w:r>
      <w:r w:rsidR="00845A64">
        <w:rPr>
          <w:rFonts w:hint="eastAsia"/>
        </w:rPr>
        <w:t xml:space="preserve"> ALM</w:t>
      </w:r>
      <w:r>
        <w:rPr>
          <w:rFonts w:hint="eastAsia"/>
        </w:rPr>
        <w:t xml:space="preserve"> </w:t>
      </w:r>
      <w:r w:rsidR="00845A64">
        <w:rPr>
          <w:rFonts w:hint="eastAsia"/>
        </w:rPr>
        <w:t>m</w:t>
      </w:r>
      <w:r>
        <w:rPr>
          <w:rFonts w:hint="eastAsia"/>
        </w:rPr>
        <w:t xml:space="preserve">echanical </w:t>
      </w:r>
      <w:r w:rsidR="00845A64">
        <w:rPr>
          <w:rFonts w:hint="eastAsia"/>
        </w:rPr>
        <w:t>c</w:t>
      </w:r>
      <w:r>
        <w:rPr>
          <w:rFonts w:hint="eastAsia"/>
        </w:rPr>
        <w:t>omponents</w:t>
      </w:r>
    </w:p>
    <w:p w14:paraId="3333B3C8" w14:textId="1BE3EE8A" w:rsidR="00353DAD" w:rsidRDefault="005B12CF">
      <w:pPr>
        <w:pStyle w:val="afffff6"/>
        <w:ind w:firstLine="420"/>
        <w:rPr>
          <w:color w:val="000000" w:themeColor="text1"/>
        </w:rPr>
      </w:pPr>
      <w:r w:rsidRPr="005B12CF">
        <w:rPr>
          <w:rFonts w:hint="eastAsia"/>
          <w:color w:val="000000" w:themeColor="text1"/>
        </w:rPr>
        <w:lastRenderedPageBreak/>
        <w:t>在机械精密结构中实现原子</w:t>
      </w:r>
      <w:proofErr w:type="gramStart"/>
      <w:r w:rsidRPr="005B12CF">
        <w:rPr>
          <w:rFonts w:hint="eastAsia"/>
          <w:color w:val="000000" w:themeColor="text1"/>
        </w:rPr>
        <w:t>级制造</w:t>
      </w:r>
      <w:proofErr w:type="gramEnd"/>
      <w:r w:rsidRPr="005B12CF">
        <w:rPr>
          <w:rFonts w:hint="eastAsia"/>
          <w:color w:val="000000" w:themeColor="text1"/>
        </w:rPr>
        <w:t>与控制的关键部件，如驱动平台、测量台、纳米齿轮、探针针头等</w:t>
      </w:r>
      <w:r w:rsidR="0081606C">
        <w:rPr>
          <w:rFonts w:hint="eastAsia"/>
          <w:color w:val="000000" w:themeColor="text1"/>
        </w:rPr>
        <w:t>。</w:t>
      </w:r>
    </w:p>
    <w:p w14:paraId="3333B3C9" w14:textId="365A4EC1"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 xml:space="preserve">生物医药产品 </w:t>
      </w:r>
      <w:r w:rsidR="00845A64">
        <w:rPr>
          <w:rFonts w:hint="eastAsia"/>
          <w:color w:val="000000" w:themeColor="text1"/>
        </w:rPr>
        <w:t>ALM</w:t>
      </w:r>
      <w:r>
        <w:rPr>
          <w:rFonts w:hint="eastAsia"/>
          <w:color w:val="000000" w:themeColor="text1"/>
        </w:rPr>
        <w:t xml:space="preserve"> </w:t>
      </w:r>
      <w:r w:rsidR="00845A64">
        <w:rPr>
          <w:rFonts w:hint="eastAsia"/>
          <w:color w:val="000000" w:themeColor="text1"/>
        </w:rPr>
        <w:t>b</w:t>
      </w:r>
      <w:r>
        <w:rPr>
          <w:rFonts w:hint="eastAsia"/>
          <w:color w:val="000000" w:themeColor="text1"/>
        </w:rPr>
        <w:t xml:space="preserve">iomedical </w:t>
      </w:r>
      <w:r w:rsidR="00845A64">
        <w:rPr>
          <w:rFonts w:hint="eastAsia"/>
          <w:color w:val="000000" w:themeColor="text1"/>
        </w:rPr>
        <w:t>p</w:t>
      </w:r>
      <w:r>
        <w:rPr>
          <w:rFonts w:hint="eastAsia"/>
          <w:color w:val="000000" w:themeColor="text1"/>
        </w:rPr>
        <w:t>roduct</w:t>
      </w:r>
    </w:p>
    <w:p w14:paraId="3333B3CA" w14:textId="1DA7A9BC" w:rsidR="00353DAD" w:rsidRDefault="005B12CF">
      <w:pPr>
        <w:pStyle w:val="afffff6"/>
        <w:ind w:firstLine="420"/>
        <w:rPr>
          <w:color w:val="000000" w:themeColor="text1"/>
        </w:rPr>
      </w:pPr>
      <w:r w:rsidRPr="005B12CF">
        <w:rPr>
          <w:rFonts w:hint="eastAsia"/>
          <w:color w:val="000000" w:themeColor="text1"/>
        </w:rPr>
        <w:t>人工设计、基于单基元并满足原子</w:t>
      </w:r>
      <w:proofErr w:type="gramStart"/>
      <w:r w:rsidRPr="005B12CF">
        <w:rPr>
          <w:rFonts w:hint="eastAsia"/>
          <w:color w:val="000000" w:themeColor="text1"/>
        </w:rPr>
        <w:t>级制造</w:t>
      </w:r>
      <w:proofErr w:type="gramEnd"/>
      <w:r w:rsidRPr="005B12CF">
        <w:rPr>
          <w:rFonts w:hint="eastAsia"/>
          <w:color w:val="000000" w:themeColor="text1"/>
        </w:rPr>
        <w:t>要求的生物医药产品，包括精准药物载体、原子构型蛋白及探针类产品。</w:t>
      </w:r>
    </w:p>
    <w:p w14:paraId="3333B3CB" w14:textId="6C377C9A" w:rsidR="00353DAD" w:rsidRDefault="0081606C">
      <w:pPr>
        <w:pStyle w:val="affd"/>
        <w:spacing w:before="156" w:after="156"/>
      </w:pPr>
      <w:r>
        <w:rPr>
          <w:rFonts w:hint="eastAsia"/>
        </w:rPr>
        <w:t>原子</w:t>
      </w:r>
      <w:proofErr w:type="gramStart"/>
      <w:r>
        <w:rPr>
          <w:rFonts w:hint="eastAsia"/>
        </w:rPr>
        <w:t>级制造</w:t>
      </w:r>
      <w:proofErr w:type="gramEnd"/>
      <w:r>
        <w:rPr>
          <w:rFonts w:hint="eastAsia"/>
        </w:rPr>
        <w:t>应用服务</w:t>
      </w:r>
      <w:r w:rsidR="00845A64">
        <w:rPr>
          <w:rFonts w:hint="eastAsia"/>
        </w:rPr>
        <w:t xml:space="preserve"> ALM</w:t>
      </w:r>
      <w:r>
        <w:rPr>
          <w:rFonts w:hint="eastAsia"/>
        </w:rPr>
        <w:t xml:space="preserve"> Services</w:t>
      </w:r>
    </w:p>
    <w:p w14:paraId="3333B3CE" w14:textId="7F70B8F6" w:rsidR="00353DAD" w:rsidRPr="0057543F" w:rsidRDefault="0057543F" w:rsidP="0057543F">
      <w:pPr>
        <w:pStyle w:val="afffff6"/>
        <w:ind w:firstLine="420"/>
        <w:rPr>
          <w:color w:val="000000" w:themeColor="text1"/>
        </w:rPr>
      </w:pPr>
      <w:r w:rsidRPr="0057543F">
        <w:rPr>
          <w:rFonts w:hint="eastAsia"/>
          <w:color w:val="000000" w:themeColor="text1"/>
        </w:rPr>
        <w:t>基于原子</w:t>
      </w:r>
      <w:proofErr w:type="gramStart"/>
      <w:r w:rsidRPr="0057543F">
        <w:rPr>
          <w:rFonts w:hint="eastAsia"/>
          <w:color w:val="000000" w:themeColor="text1"/>
        </w:rPr>
        <w:t>级制造</w:t>
      </w:r>
      <w:proofErr w:type="gramEnd"/>
      <w:r w:rsidRPr="0057543F">
        <w:rPr>
          <w:rFonts w:hint="eastAsia"/>
          <w:color w:val="000000" w:themeColor="text1"/>
        </w:rPr>
        <w:t>技术（包括原子级加工、构筑、改性、测量等核心工艺），为各行业用户提供从技术解决方案到实际应用落地的一系列专业化服务的总和</w:t>
      </w:r>
      <w:r w:rsidR="0081606C">
        <w:rPr>
          <w:rFonts w:hint="eastAsia"/>
          <w:color w:val="000000" w:themeColor="text1"/>
        </w:rPr>
        <w:t>。</w:t>
      </w:r>
    </w:p>
    <w:p w14:paraId="3333B3CF" w14:textId="51B48D02" w:rsidR="00353DAD" w:rsidRDefault="0081606C">
      <w:pPr>
        <w:pStyle w:val="affe"/>
        <w:spacing w:before="156" w:after="156"/>
      </w:pPr>
      <w:r>
        <w:rPr>
          <w:rFonts w:hint="eastAsia"/>
        </w:rPr>
        <w:t>原子</w:t>
      </w:r>
      <w:proofErr w:type="gramStart"/>
      <w:r>
        <w:rPr>
          <w:rFonts w:hint="eastAsia"/>
        </w:rPr>
        <w:t>级制造</w:t>
      </w:r>
      <w:proofErr w:type="gramEnd"/>
      <w:r>
        <w:rPr>
          <w:rFonts w:hint="eastAsia"/>
        </w:rPr>
        <w:t>评价指标</w:t>
      </w:r>
      <w:r w:rsidR="00845A64">
        <w:rPr>
          <w:rFonts w:hint="eastAsia"/>
        </w:rPr>
        <w:t xml:space="preserve"> e</w:t>
      </w:r>
      <w:r>
        <w:rPr>
          <w:rFonts w:hint="eastAsia"/>
        </w:rPr>
        <w:t xml:space="preserve">valuation </w:t>
      </w:r>
      <w:r w:rsidR="00845A64">
        <w:rPr>
          <w:rFonts w:hint="eastAsia"/>
        </w:rPr>
        <w:t>m</w:t>
      </w:r>
      <w:r>
        <w:rPr>
          <w:rFonts w:hint="eastAsia"/>
        </w:rPr>
        <w:t xml:space="preserve">etrics for </w:t>
      </w:r>
      <w:r w:rsidR="00845A64">
        <w:rPr>
          <w:rFonts w:hint="eastAsia"/>
        </w:rPr>
        <w:t>ALM</w:t>
      </w:r>
    </w:p>
    <w:p w14:paraId="3333B3D3" w14:textId="5DC0237D" w:rsidR="00353DAD" w:rsidRPr="0057543F" w:rsidRDefault="005B12CF" w:rsidP="0057543F">
      <w:pPr>
        <w:pStyle w:val="afffff6"/>
        <w:ind w:firstLine="420"/>
        <w:rPr>
          <w:color w:val="000000" w:themeColor="text1"/>
        </w:rPr>
      </w:pPr>
      <w:r w:rsidRPr="005B12CF">
        <w:rPr>
          <w:rFonts w:hint="eastAsia"/>
          <w:color w:val="000000" w:themeColor="text1"/>
        </w:rPr>
        <w:t>用于多维度量化评估原子</w:t>
      </w:r>
      <w:proofErr w:type="gramStart"/>
      <w:r w:rsidRPr="005B12CF">
        <w:rPr>
          <w:rFonts w:hint="eastAsia"/>
          <w:color w:val="000000" w:themeColor="text1"/>
        </w:rPr>
        <w:t>级制造</w:t>
      </w:r>
      <w:proofErr w:type="gramEnd"/>
      <w:r w:rsidRPr="005B12CF">
        <w:rPr>
          <w:rFonts w:hint="eastAsia"/>
          <w:color w:val="000000" w:themeColor="text1"/>
        </w:rPr>
        <w:t>方法的指标体系，涵盖加工、构筑、改性等环节的精度与准确性，以及过程控制与效率、产品性能、新颖性和社会影响</w:t>
      </w:r>
      <w:r w:rsidR="0081606C">
        <w:rPr>
          <w:rFonts w:hint="eastAsia"/>
          <w:color w:val="000000" w:themeColor="text1"/>
        </w:rPr>
        <w:t>。</w:t>
      </w:r>
    </w:p>
    <w:p w14:paraId="1E3BFC5C" w14:textId="4749DC6D" w:rsidR="00E162A0" w:rsidRPr="00756788" w:rsidRDefault="00E162A0" w:rsidP="00E162A0">
      <w:pPr>
        <w:pStyle w:val="affe"/>
        <w:spacing w:before="156" w:after="156"/>
        <w:rPr>
          <w:color w:val="000000" w:themeColor="text1"/>
        </w:rPr>
      </w:pPr>
      <w:r w:rsidRPr="00756788">
        <w:rPr>
          <w:rFonts w:hint="eastAsia"/>
          <w:color w:val="000000" w:themeColor="text1"/>
        </w:rPr>
        <w:t>原子</w:t>
      </w:r>
      <w:proofErr w:type="gramStart"/>
      <w:r w:rsidRPr="00756788">
        <w:rPr>
          <w:rFonts w:hint="eastAsia"/>
          <w:color w:val="000000" w:themeColor="text1"/>
        </w:rPr>
        <w:t>级制造</w:t>
      </w:r>
      <w:proofErr w:type="gramEnd"/>
      <w:r w:rsidRPr="00756788">
        <w:rPr>
          <w:rFonts w:hint="eastAsia"/>
          <w:color w:val="000000" w:themeColor="text1"/>
        </w:rPr>
        <w:t>工艺外包服务</w:t>
      </w:r>
      <w:r w:rsidR="00845A64" w:rsidRPr="00756788">
        <w:rPr>
          <w:rFonts w:hint="eastAsia"/>
          <w:color w:val="000000" w:themeColor="text1"/>
        </w:rPr>
        <w:t xml:space="preserve"> o</w:t>
      </w:r>
      <w:r w:rsidRPr="00756788">
        <w:rPr>
          <w:rFonts w:hint="eastAsia"/>
          <w:color w:val="000000" w:themeColor="text1"/>
        </w:rPr>
        <w:t>utsourced A</w:t>
      </w:r>
      <w:r w:rsidR="00845A64" w:rsidRPr="00756788">
        <w:rPr>
          <w:rFonts w:hint="eastAsia"/>
          <w:color w:val="000000" w:themeColor="text1"/>
        </w:rPr>
        <w:t>L</w:t>
      </w:r>
      <w:r w:rsidRPr="00756788">
        <w:rPr>
          <w:rFonts w:hint="eastAsia"/>
          <w:color w:val="000000" w:themeColor="text1"/>
        </w:rPr>
        <w:t xml:space="preserve">M </w:t>
      </w:r>
      <w:r w:rsidR="00845A64" w:rsidRPr="00756788">
        <w:rPr>
          <w:rFonts w:hint="eastAsia"/>
          <w:color w:val="000000" w:themeColor="text1"/>
        </w:rPr>
        <w:t>p</w:t>
      </w:r>
      <w:r w:rsidRPr="00756788">
        <w:rPr>
          <w:rFonts w:hint="eastAsia"/>
          <w:color w:val="000000" w:themeColor="text1"/>
        </w:rPr>
        <w:t xml:space="preserve">rocess </w:t>
      </w:r>
      <w:r w:rsidR="00845A64" w:rsidRPr="00756788">
        <w:rPr>
          <w:rFonts w:hint="eastAsia"/>
          <w:color w:val="000000" w:themeColor="text1"/>
        </w:rPr>
        <w:t>s</w:t>
      </w:r>
      <w:r w:rsidRPr="00756788">
        <w:rPr>
          <w:rFonts w:hint="eastAsia"/>
          <w:color w:val="000000" w:themeColor="text1"/>
        </w:rPr>
        <w:t>ervices</w:t>
      </w:r>
    </w:p>
    <w:p w14:paraId="008D7DC7" w14:textId="6641087D" w:rsidR="00E162A0" w:rsidRPr="00756788" w:rsidRDefault="00E162A0" w:rsidP="00E162A0">
      <w:pPr>
        <w:pStyle w:val="afffff6"/>
        <w:ind w:firstLine="420"/>
        <w:rPr>
          <w:color w:val="000000" w:themeColor="text1"/>
        </w:rPr>
      </w:pPr>
      <w:r w:rsidRPr="00756788">
        <w:rPr>
          <w:rFonts w:hint="eastAsia"/>
          <w:color w:val="000000" w:themeColor="text1"/>
        </w:rPr>
        <w:t>为客户提供从设计到制造的整套原子级加工解决方案。</w:t>
      </w:r>
    </w:p>
    <w:p w14:paraId="73E5A87B" w14:textId="45ABFE18" w:rsidR="00E162A0" w:rsidRPr="00756788" w:rsidRDefault="00E162A0" w:rsidP="00E162A0">
      <w:pPr>
        <w:pStyle w:val="affe"/>
        <w:spacing w:before="156" w:after="156"/>
        <w:rPr>
          <w:color w:val="000000" w:themeColor="text1"/>
        </w:rPr>
      </w:pPr>
      <w:r w:rsidRPr="00756788">
        <w:rPr>
          <w:rFonts w:hint="eastAsia"/>
          <w:color w:val="000000" w:themeColor="text1"/>
        </w:rPr>
        <w:t>原子</w:t>
      </w:r>
      <w:proofErr w:type="gramStart"/>
      <w:r w:rsidRPr="00756788">
        <w:rPr>
          <w:rFonts w:hint="eastAsia"/>
          <w:color w:val="000000" w:themeColor="text1"/>
        </w:rPr>
        <w:t>级制造</w:t>
      </w:r>
      <w:proofErr w:type="gramEnd"/>
      <w:r w:rsidRPr="00756788">
        <w:rPr>
          <w:rFonts w:hint="eastAsia"/>
          <w:color w:val="000000" w:themeColor="text1"/>
        </w:rPr>
        <w:t>检测与表征服务</w:t>
      </w:r>
      <w:r w:rsidR="00845A64" w:rsidRPr="00756788">
        <w:rPr>
          <w:rFonts w:hint="eastAsia"/>
          <w:color w:val="000000" w:themeColor="text1"/>
        </w:rPr>
        <w:t xml:space="preserve"> </w:t>
      </w:r>
      <w:r w:rsidRPr="00756788">
        <w:rPr>
          <w:rFonts w:hint="eastAsia"/>
          <w:color w:val="000000" w:themeColor="text1"/>
        </w:rPr>
        <w:t>A</w:t>
      </w:r>
      <w:r w:rsidR="00845A64" w:rsidRPr="00756788">
        <w:rPr>
          <w:rFonts w:hint="eastAsia"/>
          <w:color w:val="000000" w:themeColor="text1"/>
        </w:rPr>
        <w:t>L</w:t>
      </w:r>
      <w:r w:rsidRPr="00756788">
        <w:rPr>
          <w:rFonts w:hint="eastAsia"/>
          <w:color w:val="000000" w:themeColor="text1"/>
        </w:rPr>
        <w:t xml:space="preserve">M </w:t>
      </w:r>
      <w:r w:rsidR="00845A64" w:rsidRPr="00756788">
        <w:rPr>
          <w:rFonts w:hint="eastAsia"/>
          <w:color w:val="000000" w:themeColor="text1"/>
        </w:rPr>
        <w:t>i</w:t>
      </w:r>
      <w:r w:rsidRPr="00756788">
        <w:rPr>
          <w:rFonts w:hint="eastAsia"/>
          <w:color w:val="000000" w:themeColor="text1"/>
        </w:rPr>
        <w:t xml:space="preserve">nspection </w:t>
      </w:r>
      <w:r w:rsidR="00845A64" w:rsidRPr="00756788">
        <w:rPr>
          <w:rFonts w:hint="eastAsia"/>
          <w:color w:val="000000" w:themeColor="text1"/>
        </w:rPr>
        <w:t>and</w:t>
      </w:r>
      <w:r w:rsidRPr="00756788">
        <w:rPr>
          <w:rFonts w:hint="eastAsia"/>
          <w:color w:val="000000" w:themeColor="text1"/>
        </w:rPr>
        <w:t xml:space="preserve"> </w:t>
      </w:r>
      <w:r w:rsidR="00845A64" w:rsidRPr="00756788">
        <w:rPr>
          <w:rFonts w:hint="eastAsia"/>
          <w:color w:val="000000" w:themeColor="text1"/>
        </w:rPr>
        <w:t>c</w:t>
      </w:r>
      <w:r w:rsidRPr="00756788">
        <w:rPr>
          <w:rFonts w:hint="eastAsia"/>
          <w:color w:val="000000" w:themeColor="text1"/>
        </w:rPr>
        <w:t xml:space="preserve">haracterization </w:t>
      </w:r>
      <w:r w:rsidR="00845A64" w:rsidRPr="00756788">
        <w:rPr>
          <w:rFonts w:hint="eastAsia"/>
          <w:color w:val="000000" w:themeColor="text1"/>
        </w:rPr>
        <w:t>s</w:t>
      </w:r>
      <w:r w:rsidRPr="00756788">
        <w:rPr>
          <w:rFonts w:hint="eastAsia"/>
          <w:color w:val="000000" w:themeColor="text1"/>
        </w:rPr>
        <w:t>ervices</w:t>
      </w:r>
    </w:p>
    <w:p w14:paraId="3BCF0311" w14:textId="77CBA5F6" w:rsidR="00E162A0" w:rsidRPr="00756788" w:rsidRDefault="005B12CF" w:rsidP="00E162A0">
      <w:pPr>
        <w:pStyle w:val="afffff6"/>
        <w:ind w:firstLine="420"/>
        <w:rPr>
          <w:color w:val="000000" w:themeColor="text1"/>
        </w:rPr>
      </w:pPr>
      <w:r w:rsidRPr="00756788">
        <w:rPr>
          <w:rFonts w:hint="eastAsia"/>
          <w:color w:val="000000" w:themeColor="text1"/>
        </w:rPr>
        <w:t>提供原子尺度的形貌测量、成分分析、电子结构与性能测试等服务</w:t>
      </w:r>
      <w:r w:rsidR="00E162A0" w:rsidRPr="00756788">
        <w:rPr>
          <w:rFonts w:hint="eastAsia"/>
          <w:color w:val="000000" w:themeColor="text1"/>
        </w:rPr>
        <w:t>。</w:t>
      </w:r>
    </w:p>
    <w:p w14:paraId="54836366" w14:textId="310C477F" w:rsidR="00E162A0" w:rsidRPr="00756788" w:rsidRDefault="00E162A0" w:rsidP="00E162A0">
      <w:pPr>
        <w:pStyle w:val="affe"/>
        <w:spacing w:before="156" w:after="156"/>
        <w:rPr>
          <w:color w:val="000000" w:themeColor="text1"/>
        </w:rPr>
      </w:pPr>
      <w:r w:rsidRPr="00756788">
        <w:rPr>
          <w:rFonts w:hint="eastAsia"/>
          <w:color w:val="000000" w:themeColor="text1"/>
        </w:rPr>
        <w:t>原子</w:t>
      </w:r>
      <w:proofErr w:type="gramStart"/>
      <w:r w:rsidRPr="00756788">
        <w:rPr>
          <w:rFonts w:hint="eastAsia"/>
          <w:color w:val="000000" w:themeColor="text1"/>
        </w:rPr>
        <w:t>级制造</w:t>
      </w:r>
      <w:proofErr w:type="gramEnd"/>
      <w:r w:rsidRPr="00756788">
        <w:rPr>
          <w:rFonts w:hint="eastAsia"/>
          <w:color w:val="000000" w:themeColor="text1"/>
        </w:rPr>
        <w:t>仿真与设计服务</w:t>
      </w:r>
      <w:r w:rsidR="00845A64" w:rsidRPr="00756788">
        <w:rPr>
          <w:rFonts w:hint="eastAsia"/>
          <w:color w:val="000000" w:themeColor="text1"/>
        </w:rPr>
        <w:t xml:space="preserve"> </w:t>
      </w:r>
      <w:r w:rsidRPr="00756788">
        <w:rPr>
          <w:rFonts w:hint="eastAsia"/>
          <w:color w:val="000000" w:themeColor="text1"/>
        </w:rPr>
        <w:t>A</w:t>
      </w:r>
      <w:r w:rsidR="00845A64" w:rsidRPr="00756788">
        <w:rPr>
          <w:rFonts w:hint="eastAsia"/>
          <w:color w:val="000000" w:themeColor="text1"/>
        </w:rPr>
        <w:t>L</w:t>
      </w:r>
      <w:r w:rsidRPr="00756788">
        <w:rPr>
          <w:rFonts w:hint="eastAsia"/>
          <w:color w:val="000000" w:themeColor="text1"/>
        </w:rPr>
        <w:t xml:space="preserve">M </w:t>
      </w:r>
      <w:r w:rsidR="00845A64" w:rsidRPr="00756788">
        <w:rPr>
          <w:rFonts w:hint="eastAsia"/>
          <w:color w:val="000000" w:themeColor="text1"/>
        </w:rPr>
        <w:t>s</w:t>
      </w:r>
      <w:r w:rsidRPr="00756788">
        <w:rPr>
          <w:rFonts w:hint="eastAsia"/>
          <w:color w:val="000000" w:themeColor="text1"/>
        </w:rPr>
        <w:t xml:space="preserve">imulation </w:t>
      </w:r>
      <w:r w:rsidR="00845A64" w:rsidRPr="00756788">
        <w:rPr>
          <w:rFonts w:hint="eastAsia"/>
          <w:color w:val="000000" w:themeColor="text1"/>
        </w:rPr>
        <w:t>and</w:t>
      </w:r>
      <w:r w:rsidRPr="00756788">
        <w:rPr>
          <w:rFonts w:hint="eastAsia"/>
          <w:color w:val="000000" w:themeColor="text1"/>
        </w:rPr>
        <w:t xml:space="preserve"> </w:t>
      </w:r>
      <w:r w:rsidR="00845A64" w:rsidRPr="00756788">
        <w:rPr>
          <w:rFonts w:hint="eastAsia"/>
          <w:color w:val="000000" w:themeColor="text1"/>
        </w:rPr>
        <w:t>d</w:t>
      </w:r>
      <w:r w:rsidRPr="00756788">
        <w:rPr>
          <w:rFonts w:hint="eastAsia"/>
          <w:color w:val="000000" w:themeColor="text1"/>
        </w:rPr>
        <w:t xml:space="preserve">esign </w:t>
      </w:r>
      <w:r w:rsidR="00845A64" w:rsidRPr="00756788">
        <w:rPr>
          <w:rFonts w:hint="eastAsia"/>
          <w:color w:val="000000" w:themeColor="text1"/>
        </w:rPr>
        <w:t>s</w:t>
      </w:r>
      <w:r w:rsidRPr="00756788">
        <w:rPr>
          <w:rFonts w:hint="eastAsia"/>
          <w:color w:val="000000" w:themeColor="text1"/>
        </w:rPr>
        <w:t>ervices</w:t>
      </w:r>
    </w:p>
    <w:p w14:paraId="67556B96" w14:textId="3B5E10F7" w:rsidR="00E162A0" w:rsidRPr="00756788" w:rsidRDefault="005B12CF" w:rsidP="00E162A0">
      <w:pPr>
        <w:pStyle w:val="afffff6"/>
        <w:ind w:firstLine="420"/>
        <w:rPr>
          <w:color w:val="000000" w:themeColor="text1"/>
        </w:rPr>
      </w:pPr>
      <w:r w:rsidRPr="00756788">
        <w:rPr>
          <w:rFonts w:hint="eastAsia"/>
          <w:color w:val="000000" w:themeColor="text1"/>
        </w:rPr>
        <w:t>利用计算模拟与仿真技术开展原子</w:t>
      </w:r>
      <w:proofErr w:type="gramStart"/>
      <w:r w:rsidRPr="00756788">
        <w:rPr>
          <w:rFonts w:hint="eastAsia"/>
          <w:color w:val="000000" w:themeColor="text1"/>
        </w:rPr>
        <w:t>级制造</w:t>
      </w:r>
      <w:proofErr w:type="gramEnd"/>
      <w:r w:rsidRPr="00756788">
        <w:rPr>
          <w:rFonts w:hint="eastAsia"/>
          <w:color w:val="000000" w:themeColor="text1"/>
        </w:rPr>
        <w:t>设计，并提供优化建议与技术支持</w:t>
      </w:r>
      <w:r w:rsidR="00E162A0" w:rsidRPr="00756788">
        <w:rPr>
          <w:rFonts w:hint="eastAsia"/>
          <w:color w:val="000000" w:themeColor="text1"/>
        </w:rPr>
        <w:t>。</w:t>
      </w:r>
    </w:p>
    <w:p w14:paraId="0147CD28" w14:textId="6B1327A0" w:rsidR="00E162A0" w:rsidRPr="00756788" w:rsidRDefault="00E162A0" w:rsidP="00E162A0">
      <w:pPr>
        <w:pStyle w:val="affe"/>
        <w:spacing w:before="156" w:after="156"/>
        <w:rPr>
          <w:color w:val="000000" w:themeColor="text1"/>
        </w:rPr>
      </w:pPr>
      <w:r w:rsidRPr="00756788">
        <w:rPr>
          <w:rFonts w:hint="eastAsia"/>
          <w:color w:val="000000" w:themeColor="text1"/>
        </w:rPr>
        <w:t>原子</w:t>
      </w:r>
      <w:proofErr w:type="gramStart"/>
      <w:r w:rsidRPr="00756788">
        <w:rPr>
          <w:rFonts w:hint="eastAsia"/>
          <w:color w:val="000000" w:themeColor="text1"/>
        </w:rPr>
        <w:t>级制造</w:t>
      </w:r>
      <w:proofErr w:type="gramEnd"/>
      <w:r w:rsidRPr="00756788">
        <w:rPr>
          <w:rFonts w:hint="eastAsia"/>
          <w:color w:val="000000" w:themeColor="text1"/>
        </w:rPr>
        <w:t>培训与技术转移服务</w:t>
      </w:r>
      <w:r w:rsidR="00845A64" w:rsidRPr="00756788">
        <w:rPr>
          <w:rFonts w:hint="eastAsia"/>
          <w:color w:val="000000" w:themeColor="text1"/>
        </w:rPr>
        <w:t xml:space="preserve"> </w:t>
      </w:r>
      <w:r w:rsidRPr="00756788">
        <w:rPr>
          <w:rFonts w:hint="eastAsia"/>
          <w:color w:val="000000" w:themeColor="text1"/>
        </w:rPr>
        <w:t>A</w:t>
      </w:r>
      <w:r w:rsidR="00845A64" w:rsidRPr="00756788">
        <w:rPr>
          <w:rFonts w:hint="eastAsia"/>
          <w:color w:val="000000" w:themeColor="text1"/>
        </w:rPr>
        <w:t>L</w:t>
      </w:r>
      <w:r w:rsidRPr="00756788">
        <w:rPr>
          <w:rFonts w:hint="eastAsia"/>
          <w:color w:val="000000" w:themeColor="text1"/>
        </w:rPr>
        <w:t xml:space="preserve">M </w:t>
      </w:r>
      <w:r w:rsidR="00845A64" w:rsidRPr="00756788">
        <w:rPr>
          <w:rFonts w:hint="eastAsia"/>
          <w:color w:val="000000" w:themeColor="text1"/>
        </w:rPr>
        <w:t>t</w:t>
      </w:r>
      <w:r w:rsidRPr="00756788">
        <w:rPr>
          <w:rFonts w:hint="eastAsia"/>
          <w:color w:val="000000" w:themeColor="text1"/>
        </w:rPr>
        <w:t xml:space="preserve">raining </w:t>
      </w:r>
      <w:r w:rsidR="00845A64" w:rsidRPr="00756788">
        <w:rPr>
          <w:rFonts w:hint="eastAsia"/>
          <w:color w:val="000000" w:themeColor="text1"/>
        </w:rPr>
        <w:t>and</w:t>
      </w:r>
      <w:r w:rsidRPr="00756788">
        <w:rPr>
          <w:rFonts w:hint="eastAsia"/>
          <w:color w:val="000000" w:themeColor="text1"/>
        </w:rPr>
        <w:t xml:space="preserve"> </w:t>
      </w:r>
      <w:r w:rsidR="00845A64" w:rsidRPr="00756788">
        <w:rPr>
          <w:rFonts w:hint="eastAsia"/>
          <w:color w:val="000000" w:themeColor="text1"/>
        </w:rPr>
        <w:t>t</w:t>
      </w:r>
      <w:r w:rsidRPr="00756788">
        <w:rPr>
          <w:rFonts w:hint="eastAsia"/>
          <w:color w:val="000000" w:themeColor="text1"/>
        </w:rPr>
        <w:t xml:space="preserve">echnology </w:t>
      </w:r>
      <w:r w:rsidR="00845A64" w:rsidRPr="00756788">
        <w:rPr>
          <w:rFonts w:hint="eastAsia"/>
          <w:color w:val="000000" w:themeColor="text1"/>
        </w:rPr>
        <w:t>t</w:t>
      </w:r>
      <w:r w:rsidRPr="00756788">
        <w:rPr>
          <w:rFonts w:hint="eastAsia"/>
          <w:color w:val="000000" w:themeColor="text1"/>
        </w:rPr>
        <w:t xml:space="preserve">ransfer </w:t>
      </w:r>
      <w:r w:rsidR="00845A64" w:rsidRPr="00756788">
        <w:rPr>
          <w:rFonts w:hint="eastAsia"/>
          <w:color w:val="000000" w:themeColor="text1"/>
        </w:rPr>
        <w:t>s</w:t>
      </w:r>
      <w:r w:rsidRPr="00756788">
        <w:rPr>
          <w:rFonts w:hint="eastAsia"/>
          <w:color w:val="000000" w:themeColor="text1"/>
        </w:rPr>
        <w:t>ervices</w:t>
      </w:r>
    </w:p>
    <w:p w14:paraId="202BEB8C" w14:textId="1BBC6319" w:rsidR="00E162A0" w:rsidRPr="00E162A0" w:rsidRDefault="00E162A0" w:rsidP="00E162A0">
      <w:pPr>
        <w:pStyle w:val="afffff6"/>
        <w:ind w:firstLine="420"/>
      </w:pPr>
      <w:r w:rsidRPr="00E162A0">
        <w:rPr>
          <w:rFonts w:hint="eastAsia"/>
        </w:rPr>
        <w:t>提供原子</w:t>
      </w:r>
      <w:proofErr w:type="gramStart"/>
      <w:r w:rsidRPr="00E162A0">
        <w:rPr>
          <w:rFonts w:hint="eastAsia"/>
        </w:rPr>
        <w:t>级制造</w:t>
      </w:r>
      <w:proofErr w:type="gramEnd"/>
      <w:r w:rsidRPr="00E162A0">
        <w:rPr>
          <w:rFonts w:hint="eastAsia"/>
        </w:rPr>
        <w:t>设备操作培训、工艺包转移与技术支持</w:t>
      </w:r>
      <w:r>
        <w:rPr>
          <w:rFonts w:hint="eastAsia"/>
        </w:rPr>
        <w:t>。</w:t>
      </w:r>
    </w:p>
    <w:p w14:paraId="3333B3D6" w14:textId="77777777" w:rsidR="00353DAD" w:rsidRDefault="00353DAD">
      <w:pPr>
        <w:pStyle w:val="afffff6"/>
        <w:ind w:firstLine="420"/>
      </w:pPr>
    </w:p>
    <w:p w14:paraId="3333B3D7" w14:textId="77777777" w:rsidR="00353DAD" w:rsidRDefault="00353DAD">
      <w:pPr>
        <w:pStyle w:val="afffff6"/>
        <w:ind w:firstLineChars="0" w:firstLine="0"/>
        <w:sectPr w:rsidR="00353DAD">
          <w:pgSz w:w="11906" w:h="16838"/>
          <w:pgMar w:top="1928" w:right="1134" w:bottom="1134" w:left="1134" w:header="1418" w:footer="1134" w:gutter="284"/>
          <w:pgNumType w:start="1"/>
          <w:cols w:space="425"/>
          <w:formProt w:val="0"/>
          <w:docGrid w:type="lines" w:linePitch="312"/>
        </w:sectPr>
      </w:pPr>
      <w:bookmarkStart w:id="42" w:name="BookMark6"/>
      <w:bookmarkEnd w:id="20"/>
    </w:p>
    <w:p w14:paraId="3333B3D8" w14:textId="77777777" w:rsidR="00353DAD" w:rsidRDefault="0081606C">
      <w:pPr>
        <w:pStyle w:val="afffffd"/>
        <w:spacing w:after="156"/>
      </w:pPr>
      <w:r>
        <w:rPr>
          <w:rFonts w:hint="eastAsia"/>
          <w:spacing w:val="105"/>
        </w:rPr>
        <w:lastRenderedPageBreak/>
        <w:t>参考文</w:t>
      </w:r>
      <w:r>
        <w:rPr>
          <w:rFonts w:hint="eastAsia"/>
        </w:rPr>
        <w:t>献</w:t>
      </w:r>
    </w:p>
    <w:p w14:paraId="3333B3D9" w14:textId="77777777" w:rsidR="00353DAD" w:rsidRDefault="00353DAD">
      <w:pPr>
        <w:pStyle w:val="afffff6"/>
        <w:ind w:firstLine="420"/>
      </w:pPr>
    </w:p>
    <w:p w14:paraId="3333B3DA" w14:textId="77777777" w:rsidR="00353DAD" w:rsidRDefault="00353DAD">
      <w:pPr>
        <w:pStyle w:val="afffff6"/>
        <w:ind w:firstLine="420"/>
      </w:pPr>
    </w:p>
    <w:bookmarkEnd w:id="42"/>
    <w:p w14:paraId="3333B3DB" w14:textId="77777777" w:rsidR="00353DAD" w:rsidRDefault="00353DAD">
      <w:pPr>
        <w:pStyle w:val="afffff6"/>
        <w:ind w:firstLine="420"/>
      </w:pPr>
    </w:p>
    <w:sectPr w:rsidR="00353DAD">
      <w:pgSz w:w="11906" w:h="16838"/>
      <w:pgMar w:top="1928" w:right="1134" w:bottom="1134" w:left="1134" w:header="1418" w:footer="1134" w:gutter="284"/>
      <w:cols w:space="425"/>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DC654" w14:textId="77777777" w:rsidR="00F93112" w:rsidRDefault="00F93112">
      <w:pPr>
        <w:spacing w:line="240" w:lineRule="auto"/>
      </w:pPr>
      <w:r>
        <w:separator/>
      </w:r>
    </w:p>
  </w:endnote>
  <w:endnote w:type="continuationSeparator" w:id="0">
    <w:p w14:paraId="7EE02ED8" w14:textId="77777777" w:rsidR="00F93112" w:rsidRDefault="00F93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B3EA" w14:textId="77777777" w:rsidR="00353DAD" w:rsidRDefault="0081606C">
    <w:pPr>
      <w:pStyle w:val="afffe"/>
    </w:pPr>
    <w:r>
      <w:fldChar w:fldCharType="begin"/>
    </w:r>
    <w:r>
      <w:instrText>PAGE   \* MERGEFORMAT</w:instrText>
    </w:r>
    <w:r>
      <w:fldChar w:fldCharType="separate"/>
    </w:r>
    <w:r>
      <w:rPr>
        <w:lang w:val="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B3EB" w14:textId="77777777" w:rsidR="00353DAD" w:rsidRDefault="00353DAD">
    <w:pPr>
      <w:pStyle w:val="afff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B3ED" w14:textId="77777777" w:rsidR="00353DAD" w:rsidRDefault="00353DAD">
    <w:pPr>
      <w:pStyle w:val="afffe"/>
      <w:ind w:right="720"/>
      <w:jc w:val="both"/>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B3F0" w14:textId="77777777" w:rsidR="00353DAD" w:rsidRDefault="0081606C">
    <w:pPr>
      <w:pStyle w:val="afffff3"/>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E6D3F" w14:textId="77777777" w:rsidR="00F93112" w:rsidRDefault="00F93112">
      <w:pPr>
        <w:spacing w:line="240" w:lineRule="auto"/>
      </w:pPr>
      <w:r>
        <w:separator/>
      </w:r>
    </w:p>
  </w:footnote>
  <w:footnote w:type="continuationSeparator" w:id="0">
    <w:p w14:paraId="25CA0D4A" w14:textId="77777777" w:rsidR="00F93112" w:rsidRDefault="00F931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B3E8" w14:textId="77777777" w:rsidR="00353DAD" w:rsidRDefault="00353DAD">
    <w:pPr>
      <w:pStyle w:val="afff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B3E9" w14:textId="77777777" w:rsidR="00353DAD" w:rsidRDefault="0081606C">
    <w:pPr>
      <w:pStyle w:val="affff0"/>
      <w:wordWrap w:val="0"/>
      <w:jc w:val="right"/>
      <w:rPr>
        <w:rFonts w:ascii="黑体" w:eastAsia="黑体" w:hAnsi="黑体"/>
      </w:rPr>
    </w:pPr>
    <w:r>
      <w:rPr>
        <w:rFonts w:ascii="黑体" w:eastAsia="黑体" w:hAnsi="黑体"/>
      </w:rPr>
      <w:t>Q/LB.</w:t>
    </w:r>
    <w:r>
      <w:rPr>
        <w:rFonts w:ascii="黑体" w:eastAsia="黑体" w:hAnsi="黑体" w:hint="eastAsia"/>
      </w:rPr>
      <w:t>□</w:t>
    </w:r>
    <w:r>
      <w:rPr>
        <w:rFonts w:ascii="黑体" w:eastAsia="黑体" w:hAnsi="黑体"/>
      </w:rPr>
      <w:t>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B3EC" w14:textId="77777777" w:rsidR="00353DAD" w:rsidRDefault="00353DAD">
    <w:pPr>
      <w:pStyle w:val="affff0"/>
      <w:jc w:val="both"/>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B3EE" w14:textId="77777777" w:rsidR="00353DAD" w:rsidRDefault="0081606C">
    <w:pPr>
      <w:pStyle w:val="affff0"/>
      <w:jc w:val="right"/>
    </w:pPr>
    <w:r>
      <w:fldChar w:fldCharType="begin"/>
    </w:r>
    <w:r>
      <w:instrText xml:space="preserve"> STYLEREF  </w:instrText>
    </w:r>
    <w:r>
      <w:instrText>标准文件</w:instrText>
    </w:r>
    <w:r>
      <w:instrText>_</w:instrText>
    </w:r>
    <w:r>
      <w:instrText>文件编号</w:instrText>
    </w:r>
    <w:r>
      <w:instrText xml:space="preserve">  \* MERGEFORMAT </w:instrText>
    </w:r>
    <w:r>
      <w:fldChar w:fldCharType="separate"/>
    </w:r>
    <w:r>
      <w:t>GB/T XXXXX—XXXX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B3EF" w14:textId="01A4223F" w:rsidR="00353DAD" w:rsidRDefault="0081606C">
    <w:pPr>
      <w:pStyle w:val="afffffb"/>
      <w:spacing w:after="0"/>
    </w:pPr>
    <w:r>
      <w:fldChar w:fldCharType="begin"/>
    </w:r>
    <w:r>
      <w:instrText xml:space="preserve"> STYLEREF  标准文件_文件编号  \* MERGEFORMAT </w:instrText>
    </w:r>
    <w:r>
      <w:fldChar w:fldCharType="separate"/>
    </w:r>
    <w:r w:rsidR="00F65E1C">
      <w:rPr>
        <w:noProof/>
      </w:rPr>
      <w:t>GB/T XXXXX</w:t>
    </w:r>
    <w:r w:rsidR="00F65E1C">
      <w:rPr>
        <w:noProof/>
      </w:rPr>
      <w:t>—</w:t>
    </w:r>
    <w:r w:rsidR="00F65E1C">
      <w:rPr>
        <w:noProof/>
      </w:rPr>
      <w:t>XXXX</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7933"/>
    <w:multiLevelType w:val="multilevel"/>
    <w:tmpl w:val="02837933"/>
    <w:lvl w:ilvl="0">
      <w:start w:val="1"/>
      <w:numFmt w:val="decimal"/>
      <w:pStyle w:val="a"/>
      <w:lvlText w:val="[%1]"/>
      <w:lvlJc w:val="left"/>
      <w:pPr>
        <w:tabs>
          <w:tab w:val="left" w:pos="1646"/>
        </w:tabs>
        <w:ind w:left="1646" w:hanging="648"/>
      </w:pPr>
    </w:lvl>
    <w:lvl w:ilvl="1">
      <w:start w:val="1"/>
      <w:numFmt w:val="lowerLetter"/>
      <w:lvlText w:val="%2)"/>
      <w:lvlJc w:val="left"/>
      <w:pPr>
        <w:tabs>
          <w:tab w:val="left" w:pos="1838"/>
        </w:tabs>
        <w:ind w:left="1838" w:hanging="420"/>
      </w:pPr>
    </w:lvl>
    <w:lvl w:ilvl="2">
      <w:start w:val="1"/>
      <w:numFmt w:val="lowerRoman"/>
      <w:lvlText w:val="%3."/>
      <w:lvlJc w:val="right"/>
      <w:pPr>
        <w:tabs>
          <w:tab w:val="left" w:pos="2258"/>
        </w:tabs>
        <w:ind w:left="2258" w:hanging="420"/>
      </w:pPr>
    </w:lvl>
    <w:lvl w:ilvl="3">
      <w:start w:val="1"/>
      <w:numFmt w:val="decimal"/>
      <w:lvlText w:val="%4."/>
      <w:lvlJc w:val="left"/>
      <w:pPr>
        <w:tabs>
          <w:tab w:val="left" w:pos="2678"/>
        </w:tabs>
        <w:ind w:left="2678" w:hanging="420"/>
      </w:pPr>
    </w:lvl>
    <w:lvl w:ilvl="4">
      <w:start w:val="1"/>
      <w:numFmt w:val="lowerLetter"/>
      <w:lvlText w:val="%5)"/>
      <w:lvlJc w:val="left"/>
      <w:pPr>
        <w:tabs>
          <w:tab w:val="left" w:pos="3098"/>
        </w:tabs>
        <w:ind w:left="3098" w:hanging="420"/>
      </w:pPr>
    </w:lvl>
    <w:lvl w:ilvl="5">
      <w:start w:val="1"/>
      <w:numFmt w:val="lowerRoman"/>
      <w:lvlText w:val="%6."/>
      <w:lvlJc w:val="right"/>
      <w:pPr>
        <w:tabs>
          <w:tab w:val="left" w:pos="3518"/>
        </w:tabs>
        <w:ind w:left="3518" w:hanging="420"/>
      </w:pPr>
    </w:lvl>
    <w:lvl w:ilvl="6">
      <w:start w:val="1"/>
      <w:numFmt w:val="decimal"/>
      <w:lvlText w:val="%7."/>
      <w:lvlJc w:val="left"/>
      <w:pPr>
        <w:tabs>
          <w:tab w:val="left" w:pos="3938"/>
        </w:tabs>
        <w:ind w:left="3938" w:hanging="420"/>
      </w:pPr>
    </w:lvl>
    <w:lvl w:ilvl="7">
      <w:start w:val="1"/>
      <w:numFmt w:val="lowerLetter"/>
      <w:lvlText w:val="%8)"/>
      <w:lvlJc w:val="left"/>
      <w:pPr>
        <w:tabs>
          <w:tab w:val="left" w:pos="4358"/>
        </w:tabs>
        <w:ind w:left="4358" w:hanging="420"/>
      </w:pPr>
    </w:lvl>
    <w:lvl w:ilvl="8">
      <w:start w:val="1"/>
      <w:numFmt w:val="lowerRoman"/>
      <w:lvlText w:val="%9."/>
      <w:lvlJc w:val="right"/>
      <w:pPr>
        <w:tabs>
          <w:tab w:val="left" w:pos="4778"/>
        </w:tabs>
        <w:ind w:left="4778" w:hanging="420"/>
      </w:pPr>
    </w:lvl>
  </w:abstractNum>
  <w:abstractNum w:abstractNumId="1" w15:restartNumberingAfterBreak="0">
    <w:nsid w:val="040A15CD"/>
    <w:multiLevelType w:val="multilevel"/>
    <w:tmpl w:val="040A15CD"/>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 w15:restartNumberingAfterBreak="0">
    <w:nsid w:val="079102AD"/>
    <w:multiLevelType w:val="multilevel"/>
    <w:tmpl w:val="079102AD"/>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3" w15:restartNumberingAfterBreak="0">
    <w:nsid w:val="07ED3FEA"/>
    <w:multiLevelType w:val="multilevel"/>
    <w:tmpl w:val="07ED3FEA"/>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E367E9"/>
    <w:multiLevelType w:val="multilevel"/>
    <w:tmpl w:val="0AE367E9"/>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5" w15:restartNumberingAfterBreak="0">
    <w:nsid w:val="0BDC1670"/>
    <w:multiLevelType w:val="multilevel"/>
    <w:tmpl w:val="0BDC1670"/>
    <w:lvl w:ilvl="0">
      <w:start w:val="1"/>
      <w:numFmt w:val="decimal"/>
      <w:pStyle w:val="ad"/>
      <w:lvlText w:val="[%1]"/>
      <w:lvlJc w:val="left"/>
      <w:pPr>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0D051F45"/>
    <w:multiLevelType w:val="multilevel"/>
    <w:tmpl w:val="0D051F45"/>
    <w:lvl w:ilvl="0">
      <w:start w:val="1"/>
      <w:numFmt w:val="lowerRoman"/>
      <w:pStyle w:val="ae"/>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543"/>
        </w:tabs>
        <w:ind w:left="1543" w:hanging="420"/>
      </w:pPr>
      <w:rPr>
        <w:rFonts w:hint="eastAsia"/>
      </w:rPr>
    </w:lvl>
    <w:lvl w:ilvl="2">
      <w:start w:val="1"/>
      <w:numFmt w:val="lowerRoman"/>
      <w:lvlText w:val="%3."/>
      <w:lvlJc w:val="right"/>
      <w:pPr>
        <w:tabs>
          <w:tab w:val="left" w:pos="1963"/>
        </w:tabs>
        <w:ind w:left="1963" w:hanging="420"/>
      </w:pPr>
      <w:rPr>
        <w:rFonts w:hint="eastAsia"/>
      </w:rPr>
    </w:lvl>
    <w:lvl w:ilvl="3">
      <w:start w:val="1"/>
      <w:numFmt w:val="decimal"/>
      <w:lvlText w:val="%4."/>
      <w:lvlJc w:val="left"/>
      <w:pPr>
        <w:tabs>
          <w:tab w:val="left" w:pos="2383"/>
        </w:tabs>
        <w:ind w:left="2383" w:hanging="420"/>
      </w:pPr>
      <w:rPr>
        <w:rFonts w:hint="eastAsia"/>
      </w:rPr>
    </w:lvl>
    <w:lvl w:ilvl="4">
      <w:start w:val="1"/>
      <w:numFmt w:val="lowerLetter"/>
      <w:lvlText w:val="%5)"/>
      <w:lvlJc w:val="left"/>
      <w:pPr>
        <w:tabs>
          <w:tab w:val="left" w:pos="2803"/>
        </w:tabs>
        <w:ind w:left="2803" w:hanging="420"/>
      </w:pPr>
      <w:rPr>
        <w:rFonts w:hint="eastAsia"/>
      </w:rPr>
    </w:lvl>
    <w:lvl w:ilvl="5">
      <w:start w:val="1"/>
      <w:numFmt w:val="lowerRoman"/>
      <w:lvlText w:val="%6."/>
      <w:lvlJc w:val="right"/>
      <w:pPr>
        <w:tabs>
          <w:tab w:val="left" w:pos="3223"/>
        </w:tabs>
        <w:ind w:left="3223" w:hanging="420"/>
      </w:pPr>
      <w:rPr>
        <w:rFonts w:hint="eastAsia"/>
      </w:rPr>
    </w:lvl>
    <w:lvl w:ilvl="6">
      <w:start w:val="1"/>
      <w:numFmt w:val="decimal"/>
      <w:lvlText w:val="%7."/>
      <w:lvlJc w:val="left"/>
      <w:pPr>
        <w:tabs>
          <w:tab w:val="left" w:pos="3643"/>
        </w:tabs>
        <w:ind w:left="3643" w:hanging="420"/>
      </w:pPr>
      <w:rPr>
        <w:rFonts w:hint="eastAsia"/>
      </w:rPr>
    </w:lvl>
    <w:lvl w:ilvl="7">
      <w:start w:val="1"/>
      <w:numFmt w:val="lowerLetter"/>
      <w:lvlText w:val="%8)"/>
      <w:lvlJc w:val="left"/>
      <w:pPr>
        <w:tabs>
          <w:tab w:val="left" w:pos="4063"/>
        </w:tabs>
        <w:ind w:left="4063" w:hanging="420"/>
      </w:pPr>
      <w:rPr>
        <w:rFonts w:hint="eastAsia"/>
      </w:rPr>
    </w:lvl>
    <w:lvl w:ilvl="8">
      <w:start w:val="1"/>
      <w:numFmt w:val="lowerRoman"/>
      <w:lvlText w:val="%9."/>
      <w:lvlJc w:val="right"/>
      <w:pPr>
        <w:tabs>
          <w:tab w:val="left" w:pos="4483"/>
        </w:tabs>
        <w:ind w:left="4483" w:hanging="420"/>
      </w:pPr>
      <w:rPr>
        <w:rFonts w:hint="eastAsia"/>
      </w:rPr>
    </w:lvl>
  </w:abstractNum>
  <w:abstractNum w:abstractNumId="7" w15:restartNumberingAfterBreak="0">
    <w:nsid w:val="1AD20F90"/>
    <w:multiLevelType w:val="multilevel"/>
    <w:tmpl w:val="1AD20F90"/>
    <w:lvl w:ilvl="0">
      <w:start w:val="1"/>
      <w:numFmt w:val="none"/>
      <w:pStyle w:val="af"/>
      <w:lvlText w:val="%1注："/>
      <w:lvlJc w:val="left"/>
      <w:pPr>
        <w:tabs>
          <w:tab w:val="left" w:pos="845"/>
        </w:tabs>
        <w:ind w:left="-102" w:firstLine="419"/>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1AF15012"/>
    <w:multiLevelType w:val="multilevel"/>
    <w:tmpl w:val="1AF15012"/>
    <w:lvl w:ilvl="0">
      <w:start w:val="1"/>
      <w:numFmt w:val="upperLetter"/>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9" w15:restartNumberingAfterBreak="0">
    <w:nsid w:val="1EAA1992"/>
    <w:multiLevelType w:val="multilevel"/>
    <w:tmpl w:val="1EAA1992"/>
    <w:lvl w:ilvl="0">
      <w:start w:val="1"/>
      <w:numFmt w:val="none"/>
      <w:pStyle w:val="af1"/>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left" w:pos="4791"/>
        </w:tabs>
        <w:ind w:left="4791" w:hanging="1418"/>
      </w:pPr>
    </w:lvl>
    <w:lvl w:ilvl="8">
      <w:start w:val="1"/>
      <w:numFmt w:val="decimal"/>
      <w:lvlText w:val="%1.%2.%3.%4.%5.%6.%7.%8.%9"/>
      <w:lvlJc w:val="left"/>
      <w:pPr>
        <w:tabs>
          <w:tab w:val="left" w:pos="5499"/>
        </w:tabs>
        <w:ind w:left="5499" w:hanging="1700"/>
      </w:pPr>
    </w:lvl>
  </w:abstractNum>
  <w:abstractNum w:abstractNumId="10" w15:restartNumberingAfterBreak="0">
    <w:nsid w:val="2C5917C3"/>
    <w:multiLevelType w:val="multilevel"/>
    <w:tmpl w:val="2C5917C3"/>
    <w:lvl w:ilvl="0">
      <w:start w:val="1"/>
      <w:numFmt w:val="none"/>
      <w:pStyle w:val="af2"/>
      <w:lvlText w:val="%1——"/>
      <w:lvlJc w:val="left"/>
      <w:pPr>
        <w:tabs>
          <w:tab w:val="left"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3"/>
      <w:lvlText w:val=""/>
      <w:lvlJc w:val="left"/>
      <w:pPr>
        <w:ind w:left="851" w:hanging="426"/>
      </w:pPr>
      <w:rPr>
        <w:rFonts w:ascii="Wingdings" w:hAnsi="Wingdings" w:hint="default"/>
        <w:sz w:val="21"/>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1" w15:restartNumberingAfterBreak="0">
    <w:nsid w:val="32F04FB2"/>
    <w:multiLevelType w:val="multilevel"/>
    <w:tmpl w:val="32F04FB2"/>
    <w:lvl w:ilvl="0">
      <w:start w:val="1"/>
      <w:numFmt w:val="lowerLetter"/>
      <w:pStyle w:val="af4"/>
      <w:lvlText w:val="%1"/>
      <w:lvlJc w:val="left"/>
      <w:pPr>
        <w:tabs>
          <w:tab w:val="left"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2" w15:restartNumberingAfterBreak="0">
    <w:nsid w:val="44C50F90"/>
    <w:multiLevelType w:val="multilevel"/>
    <w:tmpl w:val="44C50F90"/>
    <w:lvl w:ilvl="0">
      <w:start w:val="1"/>
      <w:numFmt w:val="lowerLetter"/>
      <w:pStyle w:val="af5"/>
      <w:lvlText w:val="%1)"/>
      <w:lvlJc w:val="left"/>
      <w:pPr>
        <w:tabs>
          <w:tab w:val="left" w:pos="851"/>
        </w:tabs>
        <w:ind w:left="851" w:hanging="426"/>
      </w:pPr>
      <w:rPr>
        <w:rFonts w:ascii="宋体" w:eastAsia="宋体" w:hAnsi="Times New Roman" w:hint="eastAsia"/>
        <w:sz w:val="21"/>
      </w:rPr>
    </w:lvl>
    <w:lvl w:ilvl="1">
      <w:start w:val="1"/>
      <w:numFmt w:val="decimal"/>
      <w:pStyle w:val="af6"/>
      <w:lvlText w:val="%2)"/>
      <w:lvlJc w:val="left"/>
      <w:pPr>
        <w:tabs>
          <w:tab w:val="left" w:pos="1276"/>
        </w:tabs>
        <w:ind w:left="1276" w:hanging="425"/>
      </w:pPr>
      <w:rPr>
        <w:rFonts w:ascii="宋体" w:eastAsia="宋体" w:hAnsi="Times New Roman" w:hint="eastAsia"/>
        <w:sz w:val="21"/>
      </w:rPr>
    </w:lvl>
    <w:lvl w:ilvl="2">
      <w:start w:val="1"/>
      <w:numFmt w:val="decimal"/>
      <w:pStyle w:val="af7"/>
      <w:lvlText w:val="(%3)"/>
      <w:lvlJc w:val="left"/>
      <w:pPr>
        <w:ind w:left="1701" w:hanging="425"/>
      </w:pPr>
      <w:rPr>
        <w:rFonts w:ascii="宋体" w:eastAsia="宋体" w:hAnsi="Times New Roman" w:hint="eastAsia"/>
        <w:sz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3" w15:restartNumberingAfterBreak="0">
    <w:nsid w:val="48802D1C"/>
    <w:multiLevelType w:val="multilevel"/>
    <w:tmpl w:val="48802D1C"/>
    <w:lvl w:ilvl="0">
      <w:start w:val="1"/>
      <w:numFmt w:val="upperLetter"/>
      <w:pStyle w:val="af8"/>
      <w:lvlText w:val="%1"/>
      <w:lvlJc w:val="left"/>
      <w:pPr>
        <w:ind w:left="420" w:hanging="420"/>
      </w:pPr>
      <w:rPr>
        <w:rFonts w:hint="eastAsia"/>
      </w:rPr>
    </w:lvl>
    <w:lvl w:ilvl="1">
      <w:start w:val="1"/>
      <w:numFmt w:val="decimal"/>
      <w:pStyle w:val="af9"/>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4B733A5F"/>
    <w:multiLevelType w:val="multilevel"/>
    <w:tmpl w:val="4B733A5F"/>
    <w:lvl w:ilvl="0">
      <w:start w:val="1"/>
      <w:numFmt w:val="decimal"/>
      <w:pStyle w:val="afa"/>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15" w15:restartNumberingAfterBreak="0">
    <w:nsid w:val="4E5D0534"/>
    <w:multiLevelType w:val="multilevel"/>
    <w:tmpl w:val="4E5D0534"/>
    <w:lvl w:ilvl="0">
      <w:start w:val="1"/>
      <w:numFmt w:val="decimal"/>
      <w:pStyle w:val="afb"/>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16" w15:restartNumberingAfterBreak="0">
    <w:nsid w:val="54632751"/>
    <w:multiLevelType w:val="multilevel"/>
    <w:tmpl w:val="54632751"/>
    <w:lvl w:ilvl="0">
      <w:start w:val="1"/>
      <w:numFmt w:val="none"/>
      <w:pStyle w:val="afc"/>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left" w:pos="5982"/>
        </w:tabs>
        <w:ind w:left="5982" w:hanging="1418"/>
      </w:pPr>
    </w:lvl>
    <w:lvl w:ilvl="8">
      <w:start w:val="1"/>
      <w:numFmt w:val="decimal"/>
      <w:lvlText w:val="%1.%2.%3.%4.%5.%6.%7.%8.%9"/>
      <w:lvlJc w:val="left"/>
      <w:pPr>
        <w:tabs>
          <w:tab w:val="left" w:pos="6690"/>
        </w:tabs>
        <w:ind w:left="6690" w:hanging="1700"/>
      </w:pPr>
    </w:lvl>
  </w:abstractNum>
  <w:abstractNum w:abstractNumId="17" w15:restartNumberingAfterBreak="0">
    <w:nsid w:val="557C2AF5"/>
    <w:multiLevelType w:val="multilevel"/>
    <w:tmpl w:val="557C2AF5"/>
    <w:lvl w:ilvl="0">
      <w:start w:val="1"/>
      <w:numFmt w:val="decimal"/>
      <w:pStyle w:val="afd"/>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18" w15:restartNumberingAfterBreak="0">
    <w:nsid w:val="5603797C"/>
    <w:multiLevelType w:val="multilevel"/>
    <w:tmpl w:val="5603797C"/>
    <w:lvl w:ilvl="0">
      <w:start w:val="1"/>
      <w:numFmt w:val="upperLetter"/>
      <w:pStyle w:val="afe"/>
      <w:suff w:val="space"/>
      <w:lvlText w:val="%1"/>
      <w:lvlJc w:val="left"/>
      <w:pPr>
        <w:ind w:left="425" w:hanging="425"/>
      </w:pPr>
      <w:rPr>
        <w:rFonts w:hint="eastAsia"/>
      </w:rPr>
    </w:lvl>
    <w:lvl w:ilvl="1">
      <w:start w:val="1"/>
      <w:numFmt w:val="decimal"/>
      <w:pStyle w:val="aff"/>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64D2089"/>
    <w:multiLevelType w:val="multilevel"/>
    <w:tmpl w:val="564D2089"/>
    <w:lvl w:ilvl="0">
      <w:start w:val="1"/>
      <w:numFmt w:val="none"/>
      <w:pStyle w:val="aff0"/>
      <w:lvlText w:val="%1注"/>
      <w:lvlJc w:val="left"/>
      <w:pPr>
        <w:tabs>
          <w:tab w:val="left" w:pos="760"/>
        </w:tabs>
        <w:ind w:left="760" w:hanging="284"/>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44622F9"/>
    <w:multiLevelType w:val="multilevel"/>
    <w:tmpl w:val="644622F9"/>
    <w:lvl w:ilvl="0">
      <w:start w:val="1"/>
      <w:numFmt w:val="upperRoman"/>
      <w:pStyle w:val="aff1"/>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310"/>
        </w:tabs>
        <w:ind w:left="1310" w:hanging="420"/>
      </w:pPr>
      <w:rPr>
        <w:rFonts w:hint="eastAsia"/>
      </w:rPr>
    </w:lvl>
    <w:lvl w:ilvl="2">
      <w:start w:val="1"/>
      <w:numFmt w:val="lowerRoman"/>
      <w:lvlText w:val="%3."/>
      <w:lvlJc w:val="right"/>
      <w:pPr>
        <w:tabs>
          <w:tab w:val="left" w:pos="1730"/>
        </w:tabs>
        <w:ind w:left="1730" w:hanging="420"/>
      </w:pPr>
      <w:rPr>
        <w:rFonts w:hint="eastAsia"/>
      </w:rPr>
    </w:lvl>
    <w:lvl w:ilvl="3">
      <w:start w:val="1"/>
      <w:numFmt w:val="decimal"/>
      <w:lvlText w:val="%4."/>
      <w:lvlJc w:val="left"/>
      <w:pPr>
        <w:tabs>
          <w:tab w:val="left" w:pos="2150"/>
        </w:tabs>
        <w:ind w:left="2150" w:hanging="420"/>
      </w:pPr>
      <w:rPr>
        <w:rFonts w:hint="eastAsia"/>
      </w:rPr>
    </w:lvl>
    <w:lvl w:ilvl="4">
      <w:start w:val="1"/>
      <w:numFmt w:val="lowerLetter"/>
      <w:lvlText w:val="%5)"/>
      <w:lvlJc w:val="left"/>
      <w:pPr>
        <w:tabs>
          <w:tab w:val="left" w:pos="2570"/>
        </w:tabs>
        <w:ind w:left="2570" w:hanging="420"/>
      </w:pPr>
      <w:rPr>
        <w:rFonts w:hint="eastAsia"/>
      </w:rPr>
    </w:lvl>
    <w:lvl w:ilvl="5">
      <w:start w:val="1"/>
      <w:numFmt w:val="lowerRoman"/>
      <w:lvlText w:val="%6."/>
      <w:lvlJc w:val="right"/>
      <w:pPr>
        <w:tabs>
          <w:tab w:val="left" w:pos="2990"/>
        </w:tabs>
        <w:ind w:left="2990" w:hanging="420"/>
      </w:pPr>
      <w:rPr>
        <w:rFonts w:hint="eastAsia"/>
      </w:rPr>
    </w:lvl>
    <w:lvl w:ilvl="6">
      <w:start w:val="1"/>
      <w:numFmt w:val="decimal"/>
      <w:lvlText w:val="%7."/>
      <w:lvlJc w:val="left"/>
      <w:pPr>
        <w:tabs>
          <w:tab w:val="left" w:pos="3410"/>
        </w:tabs>
        <w:ind w:left="3410" w:hanging="420"/>
      </w:pPr>
      <w:rPr>
        <w:rFonts w:hint="eastAsia"/>
      </w:rPr>
    </w:lvl>
    <w:lvl w:ilvl="7">
      <w:start w:val="1"/>
      <w:numFmt w:val="lowerLetter"/>
      <w:lvlText w:val="%8)"/>
      <w:lvlJc w:val="left"/>
      <w:pPr>
        <w:tabs>
          <w:tab w:val="left" w:pos="3830"/>
        </w:tabs>
        <w:ind w:left="3830" w:hanging="420"/>
      </w:pPr>
      <w:rPr>
        <w:rFonts w:hint="eastAsia"/>
      </w:rPr>
    </w:lvl>
    <w:lvl w:ilvl="8">
      <w:start w:val="1"/>
      <w:numFmt w:val="lowerRoman"/>
      <w:lvlText w:val="%9."/>
      <w:lvlJc w:val="right"/>
      <w:pPr>
        <w:tabs>
          <w:tab w:val="left" w:pos="4250"/>
        </w:tabs>
        <w:ind w:left="4250" w:hanging="420"/>
      </w:pPr>
      <w:rPr>
        <w:rFonts w:hint="eastAsia"/>
      </w:rPr>
    </w:lvl>
  </w:abstractNum>
  <w:abstractNum w:abstractNumId="21" w15:restartNumberingAfterBreak="0">
    <w:nsid w:val="646260FA"/>
    <w:multiLevelType w:val="multilevel"/>
    <w:tmpl w:val="646260FA"/>
    <w:lvl w:ilvl="0">
      <w:start w:val="1"/>
      <w:numFmt w:val="decimal"/>
      <w:pStyle w:val="aff2"/>
      <w:suff w:val="nothing"/>
      <w:lvlText w:val="表%1　"/>
      <w:lvlJc w:val="left"/>
      <w:pPr>
        <w:ind w:left="0" w:firstLine="0"/>
      </w:pPr>
    </w:lvl>
    <w:lvl w:ilvl="1">
      <w:start w:val="1"/>
      <w:numFmt w:val="decimal"/>
      <w:lvlText w:val="%1.%2"/>
      <w:lvlJc w:val="left"/>
      <w:pPr>
        <w:tabs>
          <w:tab w:val="left" w:pos="992"/>
        </w:tabs>
        <w:ind w:left="992" w:hanging="567"/>
      </w:pPr>
    </w:lvl>
    <w:lvl w:ilvl="2">
      <w:start w:val="1"/>
      <w:numFmt w:val="decimal"/>
      <w:lvlText w:val="%1.%2.%3"/>
      <w:lvlJc w:val="left"/>
      <w:pPr>
        <w:tabs>
          <w:tab w:val="left" w:pos="1417"/>
        </w:tabs>
        <w:ind w:left="1417"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2" w15:restartNumberingAfterBreak="0">
    <w:nsid w:val="654A26C9"/>
    <w:multiLevelType w:val="multilevel"/>
    <w:tmpl w:val="654A26C9"/>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23" w15:restartNumberingAfterBreak="0">
    <w:nsid w:val="657D3FBC"/>
    <w:multiLevelType w:val="multilevel"/>
    <w:tmpl w:val="657D3FBC"/>
    <w:lvl w:ilvl="0">
      <w:start w:val="1"/>
      <w:numFmt w:val="upperLetter"/>
      <w:pStyle w:val="aff3"/>
      <w:suff w:val="nothing"/>
      <w:lvlText w:val="附录%1"/>
      <w:lvlJc w:val="left"/>
      <w:pPr>
        <w:ind w:left="0" w:firstLine="0"/>
      </w:pPr>
      <w:rPr>
        <w:rFonts w:hint="eastAsia"/>
        <w:spacing w:val="100"/>
      </w:rPr>
    </w:lvl>
    <w:lvl w:ilvl="1">
      <w:start w:val="1"/>
      <w:numFmt w:val="decimal"/>
      <w:pStyle w:val="aff4"/>
      <w:suff w:val="nothing"/>
      <w:lvlText w:val="%1.%2　"/>
      <w:lvlJc w:val="left"/>
      <w:pPr>
        <w:ind w:left="0" w:firstLine="0"/>
      </w:pPr>
      <w:rPr>
        <w:rFonts w:ascii="黑体" w:eastAsia="黑体" w:hint="eastAsia"/>
        <w:b w:val="0"/>
        <w:i w:val="0"/>
        <w:sz w:val="21"/>
      </w:rPr>
    </w:lvl>
    <w:lvl w:ilvl="2">
      <w:start w:val="1"/>
      <w:numFmt w:val="decimal"/>
      <w:pStyle w:val="aff5"/>
      <w:suff w:val="nothing"/>
      <w:lvlText w:val="%1.%2.%3　"/>
      <w:lvlJc w:val="left"/>
      <w:pPr>
        <w:ind w:left="0" w:firstLine="0"/>
      </w:pPr>
      <w:rPr>
        <w:rFonts w:ascii="黑体" w:eastAsia="黑体" w:hint="eastAsia"/>
        <w:b w:val="0"/>
        <w:i w:val="0"/>
        <w:sz w:val="21"/>
      </w:rPr>
    </w:lvl>
    <w:lvl w:ilvl="3">
      <w:start w:val="1"/>
      <w:numFmt w:val="decimal"/>
      <w:pStyle w:val="aff6"/>
      <w:suff w:val="nothing"/>
      <w:lvlText w:val="%1.%2.%3.%4　"/>
      <w:lvlJc w:val="left"/>
      <w:pPr>
        <w:ind w:left="0" w:firstLine="0"/>
      </w:pPr>
      <w:rPr>
        <w:rFonts w:ascii="黑体" w:eastAsia="黑体" w:hint="eastAsia"/>
        <w:b w:val="0"/>
        <w:i w:val="0"/>
        <w:sz w:val="21"/>
      </w:rPr>
    </w:lvl>
    <w:lvl w:ilvl="4">
      <w:start w:val="1"/>
      <w:numFmt w:val="decimal"/>
      <w:pStyle w:val="aff7"/>
      <w:suff w:val="nothing"/>
      <w:lvlText w:val="%1.%2.%3.%4.%5　"/>
      <w:lvlJc w:val="left"/>
      <w:pPr>
        <w:ind w:left="0" w:firstLine="0"/>
      </w:pPr>
      <w:rPr>
        <w:rFonts w:ascii="黑体" w:eastAsia="黑体" w:hint="eastAsia"/>
        <w:b w:val="0"/>
        <w:i w:val="0"/>
        <w:sz w:val="21"/>
      </w:rPr>
    </w:lvl>
    <w:lvl w:ilvl="5">
      <w:start w:val="1"/>
      <w:numFmt w:val="decimal"/>
      <w:pStyle w:val="aff8"/>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4" w15:restartNumberingAfterBreak="0">
    <w:nsid w:val="69506ABF"/>
    <w:multiLevelType w:val="multilevel"/>
    <w:tmpl w:val="69506ABF"/>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25" w15:restartNumberingAfterBreak="0">
    <w:nsid w:val="6CA41985"/>
    <w:multiLevelType w:val="multilevel"/>
    <w:tmpl w:val="6CA41985"/>
    <w:lvl w:ilvl="0">
      <w:start w:val="1"/>
      <w:numFmt w:val="decimal"/>
      <w:pStyle w:val="aff9"/>
      <w:lvlText w:val="%1)"/>
      <w:lvlJc w:val="left"/>
      <w:pPr>
        <w:tabs>
          <w:tab w:val="left" w:pos="823"/>
        </w:tabs>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6CE42AC1"/>
    <w:multiLevelType w:val="multilevel"/>
    <w:tmpl w:val="6CE42AC1"/>
    <w:lvl w:ilvl="0">
      <w:start w:val="1"/>
      <w:numFmt w:val="lowerLetter"/>
      <w:pStyle w:val="aff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CEA2025"/>
    <w:multiLevelType w:val="multilevel"/>
    <w:tmpl w:val="6CEA2025"/>
    <w:lvl w:ilvl="0">
      <w:start w:val="1"/>
      <w:numFmt w:val="none"/>
      <w:pStyle w:val="affb"/>
      <w:suff w:val="nothing"/>
      <w:lvlText w:val="%1"/>
      <w:lvlJc w:val="left"/>
      <w:pPr>
        <w:ind w:left="0" w:firstLine="0"/>
      </w:pPr>
      <w:rPr>
        <w:rFonts w:hint="eastAsia"/>
      </w:rPr>
    </w:lvl>
    <w:lvl w:ilvl="1">
      <w:start w:val="1"/>
      <w:numFmt w:val="decimal"/>
      <w:pStyle w:val="affc"/>
      <w:suff w:val="nothing"/>
      <w:lvlText w:val="%1%2　"/>
      <w:lvlJc w:val="left"/>
      <w:pPr>
        <w:ind w:left="0" w:firstLine="0"/>
      </w:pPr>
      <w:rPr>
        <w:rFonts w:ascii="黑体" w:eastAsia="黑体" w:hint="eastAsia"/>
        <w:b w:val="0"/>
        <w:i w:val="0"/>
        <w:sz w:val="21"/>
      </w:rPr>
    </w:lvl>
    <w:lvl w:ilvl="2">
      <w:start w:val="1"/>
      <w:numFmt w:val="decimal"/>
      <w:pStyle w:val="affd"/>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affe"/>
      <w:suff w:val="nothing"/>
      <w:lvlText w:val="%1%2.%3.%4　"/>
      <w:lvlJc w:val="left"/>
      <w:pPr>
        <w:ind w:left="2268" w:firstLine="0"/>
      </w:pPr>
      <w:rPr>
        <w:rFonts w:ascii="黑体" w:eastAsia="黑体" w:hint="eastAsia"/>
        <w:b w:val="0"/>
        <w:i w:val="0"/>
        <w:sz w:val="21"/>
      </w:rPr>
    </w:lvl>
    <w:lvl w:ilvl="4">
      <w:start w:val="1"/>
      <w:numFmt w:val="decimal"/>
      <w:pStyle w:val="afff"/>
      <w:suff w:val="nothing"/>
      <w:lvlText w:val="%1%2.%3.%4.%5　"/>
      <w:lvlJc w:val="left"/>
      <w:pPr>
        <w:ind w:left="1984" w:firstLine="0"/>
      </w:pPr>
      <w:rPr>
        <w:rFonts w:ascii="黑体" w:eastAsia="黑体" w:hint="eastAsia"/>
        <w:b w:val="0"/>
        <w:i w:val="0"/>
        <w:sz w:val="21"/>
      </w:rPr>
    </w:lvl>
    <w:lvl w:ilvl="5">
      <w:start w:val="1"/>
      <w:numFmt w:val="decimal"/>
      <w:pStyle w:val="afff0"/>
      <w:suff w:val="nothing"/>
      <w:lvlText w:val="%1%2.%3.%4.%5.%6　"/>
      <w:lvlJc w:val="left"/>
      <w:pPr>
        <w:ind w:left="0" w:firstLine="0"/>
      </w:pPr>
      <w:rPr>
        <w:rFonts w:ascii="黑体" w:eastAsia="黑体" w:hint="eastAsia"/>
        <w:b w:val="0"/>
        <w:i w:val="0"/>
        <w:sz w:val="21"/>
      </w:rPr>
    </w:lvl>
    <w:lvl w:ilvl="6">
      <w:start w:val="1"/>
      <w:numFmt w:val="decimal"/>
      <w:pStyle w:val="afff1"/>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8" w15:restartNumberingAfterBreak="0">
    <w:nsid w:val="6DBF04F4"/>
    <w:multiLevelType w:val="multilevel"/>
    <w:tmpl w:val="6DBF04F4"/>
    <w:lvl w:ilvl="0">
      <w:start w:val="1"/>
      <w:numFmt w:val="none"/>
      <w:pStyle w:val="afff2"/>
      <w:lvlText w:val="%1注："/>
      <w:lvlJc w:val="left"/>
      <w:pPr>
        <w:ind w:left="737" w:hanging="374"/>
      </w:pPr>
      <w:rPr>
        <w:rFonts w:ascii="黑体" w:eastAsia="黑体"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29" w15:restartNumberingAfterBreak="0">
    <w:nsid w:val="6DF35F19"/>
    <w:multiLevelType w:val="multilevel"/>
    <w:tmpl w:val="6DF35F19"/>
    <w:lvl w:ilvl="0">
      <w:start w:val="1"/>
      <w:numFmt w:val="decimal"/>
      <w:pStyle w:val="afff3"/>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30" w15:restartNumberingAfterBreak="0">
    <w:nsid w:val="76933334"/>
    <w:multiLevelType w:val="multilevel"/>
    <w:tmpl w:val="76933334"/>
    <w:lvl w:ilvl="0">
      <w:start w:val="1"/>
      <w:numFmt w:val="none"/>
      <w:pStyle w:val="afff4"/>
      <w:lvlText w:val="%1——"/>
      <w:lvlJc w:val="left"/>
      <w:pPr>
        <w:tabs>
          <w:tab w:val="left" w:pos="330"/>
        </w:tabs>
        <w:ind w:left="948"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550652855">
    <w:abstractNumId w:val="0"/>
  </w:num>
  <w:num w:numId="2" w16cid:durableId="229198197">
    <w:abstractNumId w:val="27"/>
  </w:num>
  <w:num w:numId="3" w16cid:durableId="2142112822">
    <w:abstractNumId w:val="5"/>
  </w:num>
  <w:num w:numId="4" w16cid:durableId="1824348067">
    <w:abstractNumId w:val="23"/>
  </w:num>
  <w:num w:numId="5" w16cid:durableId="512841620">
    <w:abstractNumId w:val="18"/>
  </w:num>
  <w:num w:numId="6" w16cid:durableId="220405989">
    <w:abstractNumId w:val="13"/>
  </w:num>
  <w:num w:numId="7" w16cid:durableId="392899537">
    <w:abstractNumId w:val="8"/>
  </w:num>
  <w:num w:numId="8" w16cid:durableId="1812014531">
    <w:abstractNumId w:val="3"/>
  </w:num>
  <w:num w:numId="9" w16cid:durableId="297688156">
    <w:abstractNumId w:val="9"/>
  </w:num>
  <w:num w:numId="10" w16cid:durableId="1476408030">
    <w:abstractNumId w:val="16"/>
  </w:num>
  <w:num w:numId="11" w16cid:durableId="358044575">
    <w:abstractNumId w:val="25"/>
  </w:num>
  <w:num w:numId="12" w16cid:durableId="92290360">
    <w:abstractNumId w:val="11"/>
  </w:num>
  <w:num w:numId="13" w16cid:durableId="1804036015">
    <w:abstractNumId w:val="12"/>
  </w:num>
  <w:num w:numId="14" w16cid:durableId="2003311318">
    <w:abstractNumId w:val="7"/>
  </w:num>
  <w:num w:numId="15" w16cid:durableId="2037123427">
    <w:abstractNumId w:val="19"/>
  </w:num>
  <w:num w:numId="16" w16cid:durableId="453983917">
    <w:abstractNumId w:val="21"/>
  </w:num>
  <w:num w:numId="17" w16cid:durableId="156580961">
    <w:abstractNumId w:val="17"/>
  </w:num>
  <w:num w:numId="18" w16cid:durableId="468472661">
    <w:abstractNumId w:val="29"/>
  </w:num>
  <w:num w:numId="19" w16cid:durableId="1677002680">
    <w:abstractNumId w:val="15"/>
  </w:num>
  <w:num w:numId="20" w16cid:durableId="1789858538">
    <w:abstractNumId w:val="1"/>
  </w:num>
  <w:num w:numId="21" w16cid:durableId="95294831">
    <w:abstractNumId w:val="10"/>
  </w:num>
  <w:num w:numId="22" w16cid:durableId="101532721">
    <w:abstractNumId w:val="30"/>
  </w:num>
  <w:num w:numId="23" w16cid:durableId="2109496679">
    <w:abstractNumId w:val="20"/>
  </w:num>
  <w:num w:numId="24" w16cid:durableId="363135162">
    <w:abstractNumId w:val="6"/>
  </w:num>
  <w:num w:numId="25" w16cid:durableId="1238595800">
    <w:abstractNumId w:val="26"/>
  </w:num>
  <w:num w:numId="26" w16cid:durableId="708919577">
    <w:abstractNumId w:val="28"/>
  </w:num>
  <w:num w:numId="27" w16cid:durableId="744376464">
    <w:abstractNumId w:val="2"/>
  </w:num>
  <w:num w:numId="28" w16cid:durableId="1377583457">
    <w:abstractNumId w:val="4"/>
  </w:num>
  <w:num w:numId="29" w16cid:durableId="1116095831">
    <w:abstractNumId w:val="14"/>
  </w:num>
  <w:num w:numId="30" w16cid:durableId="454062579">
    <w:abstractNumId w:val="24"/>
  </w:num>
  <w:num w:numId="31" w16cid:durableId="1100570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ocumentProtection w:edit="forms" w:enforcement="1" w:cryptProviderType="rsaAES" w:cryptAlgorithmClass="hash" w:cryptAlgorithmType="typeAny" w:cryptAlgorithmSid="14" w:cryptSpinCount="100000" w:hash="Qr9VEtobLwBrxkxQL23fi5UoOaGE5Dh9xfKqU+9+NnRblRS7cOrpxf6gR4IaEx1WZ3iwplbcgMUaRF3GCox3aQ==" w:salt="FzSdJIJYV8SCEo0RRi79xg=="/>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0C9"/>
    <w:rsid w:val="0000040A"/>
    <w:rsid w:val="00000A94"/>
    <w:rsid w:val="00001972"/>
    <w:rsid w:val="00001D9A"/>
    <w:rsid w:val="00001F7B"/>
    <w:rsid w:val="000056C8"/>
    <w:rsid w:val="00005AE2"/>
    <w:rsid w:val="00007B3A"/>
    <w:rsid w:val="000107E0"/>
    <w:rsid w:val="00011FDE"/>
    <w:rsid w:val="00012FFD"/>
    <w:rsid w:val="00014162"/>
    <w:rsid w:val="00014340"/>
    <w:rsid w:val="00016A9C"/>
    <w:rsid w:val="00016E57"/>
    <w:rsid w:val="00022184"/>
    <w:rsid w:val="00022762"/>
    <w:rsid w:val="000238E0"/>
    <w:rsid w:val="000249DB"/>
    <w:rsid w:val="0002595E"/>
    <w:rsid w:val="000303C3"/>
    <w:rsid w:val="0003218C"/>
    <w:rsid w:val="000331D3"/>
    <w:rsid w:val="000346A5"/>
    <w:rsid w:val="000359C3"/>
    <w:rsid w:val="00035A7D"/>
    <w:rsid w:val="0004249A"/>
    <w:rsid w:val="00043282"/>
    <w:rsid w:val="00044286"/>
    <w:rsid w:val="00044702"/>
    <w:rsid w:val="00047F28"/>
    <w:rsid w:val="000500C9"/>
    <w:rsid w:val="000503AA"/>
    <w:rsid w:val="000506A1"/>
    <w:rsid w:val="0005155C"/>
    <w:rsid w:val="000515DD"/>
    <w:rsid w:val="0005265A"/>
    <w:rsid w:val="000539DD"/>
    <w:rsid w:val="00053BD3"/>
    <w:rsid w:val="000556ED"/>
    <w:rsid w:val="00055FE2"/>
    <w:rsid w:val="0005616F"/>
    <w:rsid w:val="00060C2E"/>
    <w:rsid w:val="00061033"/>
    <w:rsid w:val="000619E9"/>
    <w:rsid w:val="00061DE6"/>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4D73"/>
    <w:rsid w:val="00095239"/>
    <w:rsid w:val="00096D63"/>
    <w:rsid w:val="000A0B60"/>
    <w:rsid w:val="000A0EB8"/>
    <w:rsid w:val="000A19FC"/>
    <w:rsid w:val="000A296B"/>
    <w:rsid w:val="000A297B"/>
    <w:rsid w:val="000A7311"/>
    <w:rsid w:val="000B060F"/>
    <w:rsid w:val="000B1592"/>
    <w:rsid w:val="000B1FF2"/>
    <w:rsid w:val="000B3CDA"/>
    <w:rsid w:val="000B6A0B"/>
    <w:rsid w:val="000C0F6C"/>
    <w:rsid w:val="000C11DB"/>
    <w:rsid w:val="000C2FBD"/>
    <w:rsid w:val="000C3E10"/>
    <w:rsid w:val="000C4B41"/>
    <w:rsid w:val="000C57D6"/>
    <w:rsid w:val="000C7666"/>
    <w:rsid w:val="000D0A9C"/>
    <w:rsid w:val="000D1795"/>
    <w:rsid w:val="000D329A"/>
    <w:rsid w:val="000D4B9C"/>
    <w:rsid w:val="000D4EB6"/>
    <w:rsid w:val="000D753B"/>
    <w:rsid w:val="000E0E0B"/>
    <w:rsid w:val="000E4B70"/>
    <w:rsid w:val="000E4C9E"/>
    <w:rsid w:val="000E594B"/>
    <w:rsid w:val="000E6901"/>
    <w:rsid w:val="000E6FD7"/>
    <w:rsid w:val="000F025F"/>
    <w:rsid w:val="000F06E1"/>
    <w:rsid w:val="000F0E3C"/>
    <w:rsid w:val="000F19D5"/>
    <w:rsid w:val="000F2E41"/>
    <w:rsid w:val="000F4AEA"/>
    <w:rsid w:val="000F6501"/>
    <w:rsid w:val="000F67E9"/>
    <w:rsid w:val="001016A7"/>
    <w:rsid w:val="00104926"/>
    <w:rsid w:val="001132B5"/>
    <w:rsid w:val="00113B1E"/>
    <w:rsid w:val="0011711C"/>
    <w:rsid w:val="00124E4F"/>
    <w:rsid w:val="001260B7"/>
    <w:rsid w:val="001265CB"/>
    <w:rsid w:val="001321C6"/>
    <w:rsid w:val="0013232E"/>
    <w:rsid w:val="001325C4"/>
    <w:rsid w:val="00133010"/>
    <w:rsid w:val="001337A1"/>
    <w:rsid w:val="001338EE"/>
    <w:rsid w:val="00133AAE"/>
    <w:rsid w:val="00135323"/>
    <w:rsid w:val="001356C4"/>
    <w:rsid w:val="00141114"/>
    <w:rsid w:val="00142969"/>
    <w:rsid w:val="001457E7"/>
    <w:rsid w:val="00145D9D"/>
    <w:rsid w:val="00146388"/>
    <w:rsid w:val="00150249"/>
    <w:rsid w:val="001529E5"/>
    <w:rsid w:val="00153C7E"/>
    <w:rsid w:val="00154C3D"/>
    <w:rsid w:val="00156B25"/>
    <w:rsid w:val="00156E1A"/>
    <w:rsid w:val="00157B55"/>
    <w:rsid w:val="001642FA"/>
    <w:rsid w:val="001649EB"/>
    <w:rsid w:val="00164BAF"/>
    <w:rsid w:val="00164FA8"/>
    <w:rsid w:val="00165065"/>
    <w:rsid w:val="00165302"/>
    <w:rsid w:val="00165434"/>
    <w:rsid w:val="0016580B"/>
    <w:rsid w:val="00165F49"/>
    <w:rsid w:val="00166B88"/>
    <w:rsid w:val="0016770A"/>
    <w:rsid w:val="00170804"/>
    <w:rsid w:val="001708E9"/>
    <w:rsid w:val="0017340B"/>
    <w:rsid w:val="00173FB1"/>
    <w:rsid w:val="00176DFD"/>
    <w:rsid w:val="001812BD"/>
    <w:rsid w:val="001852C9"/>
    <w:rsid w:val="00190087"/>
    <w:rsid w:val="001913C4"/>
    <w:rsid w:val="0019348F"/>
    <w:rsid w:val="00193A07"/>
    <w:rsid w:val="00194C95"/>
    <w:rsid w:val="00195C34"/>
    <w:rsid w:val="001966E7"/>
    <w:rsid w:val="00197785"/>
    <w:rsid w:val="001A1A53"/>
    <w:rsid w:val="001A234A"/>
    <w:rsid w:val="001B06E8"/>
    <w:rsid w:val="001B71D0"/>
    <w:rsid w:val="001B71EE"/>
    <w:rsid w:val="001C04A8"/>
    <w:rsid w:val="001C0A10"/>
    <w:rsid w:val="001C2C03"/>
    <w:rsid w:val="001C42F7"/>
    <w:rsid w:val="001C49E5"/>
    <w:rsid w:val="001C680C"/>
    <w:rsid w:val="001C7FEA"/>
    <w:rsid w:val="001D0499"/>
    <w:rsid w:val="001D0BBE"/>
    <w:rsid w:val="001D0ED4"/>
    <w:rsid w:val="001D1C53"/>
    <w:rsid w:val="001D212F"/>
    <w:rsid w:val="001D29D7"/>
    <w:rsid w:val="001D2DE7"/>
    <w:rsid w:val="001D411C"/>
    <w:rsid w:val="001D7403"/>
    <w:rsid w:val="001E1B6A"/>
    <w:rsid w:val="001E2484"/>
    <w:rsid w:val="001E3CC4"/>
    <w:rsid w:val="001E4882"/>
    <w:rsid w:val="001E73AB"/>
    <w:rsid w:val="001F013D"/>
    <w:rsid w:val="001F092D"/>
    <w:rsid w:val="001F143A"/>
    <w:rsid w:val="001F1605"/>
    <w:rsid w:val="001F2508"/>
    <w:rsid w:val="001F3EBB"/>
    <w:rsid w:val="001F4816"/>
    <w:rsid w:val="001F69B4"/>
    <w:rsid w:val="001F77C7"/>
    <w:rsid w:val="00200183"/>
    <w:rsid w:val="0020107D"/>
    <w:rsid w:val="00202AA4"/>
    <w:rsid w:val="002031F7"/>
    <w:rsid w:val="002040E6"/>
    <w:rsid w:val="0020527B"/>
    <w:rsid w:val="00210B15"/>
    <w:rsid w:val="00212109"/>
    <w:rsid w:val="002142EA"/>
    <w:rsid w:val="002204BB"/>
    <w:rsid w:val="00221134"/>
    <w:rsid w:val="00221B79"/>
    <w:rsid w:val="00221C6B"/>
    <w:rsid w:val="002253A1"/>
    <w:rsid w:val="00225CF8"/>
    <w:rsid w:val="0022794E"/>
    <w:rsid w:val="00233D64"/>
    <w:rsid w:val="0023482A"/>
    <w:rsid w:val="002359CB"/>
    <w:rsid w:val="002375D9"/>
    <w:rsid w:val="00243540"/>
    <w:rsid w:val="0024497B"/>
    <w:rsid w:val="0024515B"/>
    <w:rsid w:val="00246021"/>
    <w:rsid w:val="0024666E"/>
    <w:rsid w:val="00247F52"/>
    <w:rsid w:val="00250B25"/>
    <w:rsid w:val="00250BBE"/>
    <w:rsid w:val="0025194F"/>
    <w:rsid w:val="0026148A"/>
    <w:rsid w:val="00262696"/>
    <w:rsid w:val="002643C3"/>
    <w:rsid w:val="00264A0C"/>
    <w:rsid w:val="00267AF4"/>
    <w:rsid w:val="00267EF4"/>
    <w:rsid w:val="00270372"/>
    <w:rsid w:val="00270924"/>
    <w:rsid w:val="00270CB8"/>
    <w:rsid w:val="00272B08"/>
    <w:rsid w:val="002805F1"/>
    <w:rsid w:val="00281BB8"/>
    <w:rsid w:val="00281C3C"/>
    <w:rsid w:val="00281E9E"/>
    <w:rsid w:val="00282FAD"/>
    <w:rsid w:val="00285170"/>
    <w:rsid w:val="00285361"/>
    <w:rsid w:val="00292D6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F44"/>
    <w:rsid w:val="002B0C40"/>
    <w:rsid w:val="002B1966"/>
    <w:rsid w:val="002B4508"/>
    <w:rsid w:val="002B5779"/>
    <w:rsid w:val="002B7332"/>
    <w:rsid w:val="002B7F51"/>
    <w:rsid w:val="002C09E7"/>
    <w:rsid w:val="002C1B28"/>
    <w:rsid w:val="002C3F07"/>
    <w:rsid w:val="002C5278"/>
    <w:rsid w:val="002C7EBB"/>
    <w:rsid w:val="002D06C1"/>
    <w:rsid w:val="002D42B5"/>
    <w:rsid w:val="002D4F1A"/>
    <w:rsid w:val="002D6EC6"/>
    <w:rsid w:val="002D79AC"/>
    <w:rsid w:val="002E039D"/>
    <w:rsid w:val="002E4D5A"/>
    <w:rsid w:val="002E6326"/>
    <w:rsid w:val="002F0532"/>
    <w:rsid w:val="002F30E0"/>
    <w:rsid w:val="002F35E4"/>
    <w:rsid w:val="002F3730"/>
    <w:rsid w:val="002F38E1"/>
    <w:rsid w:val="002F7AF6"/>
    <w:rsid w:val="00300E63"/>
    <w:rsid w:val="00302F5F"/>
    <w:rsid w:val="0030441D"/>
    <w:rsid w:val="00304FDC"/>
    <w:rsid w:val="00306063"/>
    <w:rsid w:val="003128C5"/>
    <w:rsid w:val="00312EEF"/>
    <w:rsid w:val="00313B85"/>
    <w:rsid w:val="00314BDF"/>
    <w:rsid w:val="003165B8"/>
    <w:rsid w:val="00317988"/>
    <w:rsid w:val="0032034D"/>
    <w:rsid w:val="003221B4"/>
    <w:rsid w:val="00322E62"/>
    <w:rsid w:val="00324EDD"/>
    <w:rsid w:val="00326314"/>
    <w:rsid w:val="00336C64"/>
    <w:rsid w:val="00337162"/>
    <w:rsid w:val="003375CF"/>
    <w:rsid w:val="0034194F"/>
    <w:rsid w:val="0034410D"/>
    <w:rsid w:val="00344605"/>
    <w:rsid w:val="003474AA"/>
    <w:rsid w:val="00350D1D"/>
    <w:rsid w:val="003516EA"/>
    <w:rsid w:val="00352C83"/>
    <w:rsid w:val="00353DAD"/>
    <w:rsid w:val="003615D2"/>
    <w:rsid w:val="0036429C"/>
    <w:rsid w:val="00364A53"/>
    <w:rsid w:val="003654CB"/>
    <w:rsid w:val="00365F86"/>
    <w:rsid w:val="00365F87"/>
    <w:rsid w:val="003705F4"/>
    <w:rsid w:val="00370D58"/>
    <w:rsid w:val="00371316"/>
    <w:rsid w:val="00376713"/>
    <w:rsid w:val="00381815"/>
    <w:rsid w:val="003819AF"/>
    <w:rsid w:val="003820E9"/>
    <w:rsid w:val="00382DE7"/>
    <w:rsid w:val="00384297"/>
    <w:rsid w:val="00384FFC"/>
    <w:rsid w:val="003872FC"/>
    <w:rsid w:val="00387ADC"/>
    <w:rsid w:val="00390020"/>
    <w:rsid w:val="003903D6"/>
    <w:rsid w:val="003906E5"/>
    <w:rsid w:val="00390EE6"/>
    <w:rsid w:val="0039118F"/>
    <w:rsid w:val="00392AD7"/>
    <w:rsid w:val="00392C1E"/>
    <w:rsid w:val="003938D9"/>
    <w:rsid w:val="00394376"/>
    <w:rsid w:val="003943FF"/>
    <w:rsid w:val="003974EB"/>
    <w:rsid w:val="00397CC5"/>
    <w:rsid w:val="003A1582"/>
    <w:rsid w:val="003A4077"/>
    <w:rsid w:val="003B09AD"/>
    <w:rsid w:val="003B1F18"/>
    <w:rsid w:val="003B5BF0"/>
    <w:rsid w:val="003B60BF"/>
    <w:rsid w:val="003B6BE3"/>
    <w:rsid w:val="003C010C"/>
    <w:rsid w:val="003C0A6C"/>
    <w:rsid w:val="003C43D6"/>
    <w:rsid w:val="003C5A43"/>
    <w:rsid w:val="003D0519"/>
    <w:rsid w:val="003D0FF6"/>
    <w:rsid w:val="003D262C"/>
    <w:rsid w:val="003D6D61"/>
    <w:rsid w:val="003E091D"/>
    <w:rsid w:val="003E1C53"/>
    <w:rsid w:val="003E2A69"/>
    <w:rsid w:val="003E2D49"/>
    <w:rsid w:val="003E2FD4"/>
    <w:rsid w:val="003E49F6"/>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47D3"/>
    <w:rsid w:val="00435DF7"/>
    <w:rsid w:val="00436E54"/>
    <w:rsid w:val="0044083F"/>
    <w:rsid w:val="00441AE7"/>
    <w:rsid w:val="00445574"/>
    <w:rsid w:val="004467FB"/>
    <w:rsid w:val="004521EF"/>
    <w:rsid w:val="00452D6B"/>
    <w:rsid w:val="0045378B"/>
    <w:rsid w:val="00454484"/>
    <w:rsid w:val="0045517B"/>
    <w:rsid w:val="004633B8"/>
    <w:rsid w:val="00463B77"/>
    <w:rsid w:val="00463C7B"/>
    <w:rsid w:val="004644A6"/>
    <w:rsid w:val="004659BD"/>
    <w:rsid w:val="00470775"/>
    <w:rsid w:val="004746B1"/>
    <w:rsid w:val="0047583F"/>
    <w:rsid w:val="00484936"/>
    <w:rsid w:val="00485C89"/>
    <w:rsid w:val="00486241"/>
    <w:rsid w:val="00486BE3"/>
    <w:rsid w:val="004905E4"/>
    <w:rsid w:val="00490A89"/>
    <w:rsid w:val="00490AB4"/>
    <w:rsid w:val="00492F02"/>
    <w:rsid w:val="004939AE"/>
    <w:rsid w:val="004A12DF"/>
    <w:rsid w:val="004A187D"/>
    <w:rsid w:val="004A1BA8"/>
    <w:rsid w:val="004A4B57"/>
    <w:rsid w:val="004A63FA"/>
    <w:rsid w:val="004B0369"/>
    <w:rsid w:val="004B2701"/>
    <w:rsid w:val="004B2E1B"/>
    <w:rsid w:val="004B3E93"/>
    <w:rsid w:val="004C1FBC"/>
    <w:rsid w:val="004C3108"/>
    <w:rsid w:val="004C3F1D"/>
    <w:rsid w:val="004C458D"/>
    <w:rsid w:val="004C7556"/>
    <w:rsid w:val="004C7E9D"/>
    <w:rsid w:val="004C7F67"/>
    <w:rsid w:val="004D076D"/>
    <w:rsid w:val="004D0EF1"/>
    <w:rsid w:val="004D2253"/>
    <w:rsid w:val="004D4406"/>
    <w:rsid w:val="004D7C42"/>
    <w:rsid w:val="004E0465"/>
    <w:rsid w:val="004E127B"/>
    <w:rsid w:val="004E1C0A"/>
    <w:rsid w:val="004E30C5"/>
    <w:rsid w:val="004E43C5"/>
    <w:rsid w:val="004E4AA5"/>
    <w:rsid w:val="004E4AEE"/>
    <w:rsid w:val="004E59E3"/>
    <w:rsid w:val="004E67C0"/>
    <w:rsid w:val="004F391A"/>
    <w:rsid w:val="004F3CFB"/>
    <w:rsid w:val="004F6456"/>
    <w:rsid w:val="004F696E"/>
    <w:rsid w:val="004F6C71"/>
    <w:rsid w:val="00500768"/>
    <w:rsid w:val="00501139"/>
    <w:rsid w:val="0050363E"/>
    <w:rsid w:val="005039BC"/>
    <w:rsid w:val="005043BB"/>
    <w:rsid w:val="00504A3D"/>
    <w:rsid w:val="00505767"/>
    <w:rsid w:val="005073F0"/>
    <w:rsid w:val="00510A7B"/>
    <w:rsid w:val="00512F6E"/>
    <w:rsid w:val="00513038"/>
    <w:rsid w:val="00514174"/>
    <w:rsid w:val="00514DF9"/>
    <w:rsid w:val="00515330"/>
    <w:rsid w:val="00516088"/>
    <w:rsid w:val="00516B0B"/>
    <w:rsid w:val="005220EC"/>
    <w:rsid w:val="00523461"/>
    <w:rsid w:val="00523F95"/>
    <w:rsid w:val="00524D65"/>
    <w:rsid w:val="00525B16"/>
    <w:rsid w:val="00533D04"/>
    <w:rsid w:val="00534804"/>
    <w:rsid w:val="00534BDF"/>
    <w:rsid w:val="005354EA"/>
    <w:rsid w:val="00535EC4"/>
    <w:rsid w:val="00535ED9"/>
    <w:rsid w:val="0053692B"/>
    <w:rsid w:val="00541853"/>
    <w:rsid w:val="00543BDA"/>
    <w:rsid w:val="005441CC"/>
    <w:rsid w:val="005479DA"/>
    <w:rsid w:val="00547BCC"/>
    <w:rsid w:val="0055013B"/>
    <w:rsid w:val="00551F6F"/>
    <w:rsid w:val="00555044"/>
    <w:rsid w:val="00556869"/>
    <w:rsid w:val="00561475"/>
    <w:rsid w:val="0056487B"/>
    <w:rsid w:val="00564FB9"/>
    <w:rsid w:val="0057341A"/>
    <w:rsid w:val="00573D9E"/>
    <w:rsid w:val="0057543F"/>
    <w:rsid w:val="005801E3"/>
    <w:rsid w:val="00581802"/>
    <w:rsid w:val="005836A8"/>
    <w:rsid w:val="005840BC"/>
    <w:rsid w:val="00584262"/>
    <w:rsid w:val="00586630"/>
    <w:rsid w:val="00587ADD"/>
    <w:rsid w:val="00592E61"/>
    <w:rsid w:val="00595880"/>
    <w:rsid w:val="00596160"/>
    <w:rsid w:val="005966E2"/>
    <w:rsid w:val="00597007"/>
    <w:rsid w:val="005A0966"/>
    <w:rsid w:val="005A11B7"/>
    <w:rsid w:val="005A260B"/>
    <w:rsid w:val="005A4A1B"/>
    <w:rsid w:val="005A7830"/>
    <w:rsid w:val="005A7FCE"/>
    <w:rsid w:val="005B0F3F"/>
    <w:rsid w:val="005B12CF"/>
    <w:rsid w:val="005B4903"/>
    <w:rsid w:val="005B51CE"/>
    <w:rsid w:val="005B5885"/>
    <w:rsid w:val="005B5CD7"/>
    <w:rsid w:val="005B6CF6"/>
    <w:rsid w:val="005B7422"/>
    <w:rsid w:val="005C29B8"/>
    <w:rsid w:val="005C5F21"/>
    <w:rsid w:val="005C7156"/>
    <w:rsid w:val="005D0C75"/>
    <w:rsid w:val="005D2D22"/>
    <w:rsid w:val="005D4171"/>
    <w:rsid w:val="005D6917"/>
    <w:rsid w:val="005D6A95"/>
    <w:rsid w:val="005D6B2C"/>
    <w:rsid w:val="005D6D9C"/>
    <w:rsid w:val="005E2335"/>
    <w:rsid w:val="005E34CA"/>
    <w:rsid w:val="005E3C18"/>
    <w:rsid w:val="005E7881"/>
    <w:rsid w:val="005E78E0"/>
    <w:rsid w:val="005F0D9C"/>
    <w:rsid w:val="005F2035"/>
    <w:rsid w:val="005F284E"/>
    <w:rsid w:val="005F499B"/>
    <w:rsid w:val="005F7534"/>
    <w:rsid w:val="005F75B7"/>
    <w:rsid w:val="006002B2"/>
    <w:rsid w:val="006015CE"/>
    <w:rsid w:val="00604784"/>
    <w:rsid w:val="00604B6A"/>
    <w:rsid w:val="00606419"/>
    <w:rsid w:val="00607D29"/>
    <w:rsid w:val="00612952"/>
    <w:rsid w:val="00614CC1"/>
    <w:rsid w:val="00615A9D"/>
    <w:rsid w:val="006162BE"/>
    <w:rsid w:val="00616BBB"/>
    <w:rsid w:val="00617387"/>
    <w:rsid w:val="006252D8"/>
    <w:rsid w:val="006259BC"/>
    <w:rsid w:val="0062636B"/>
    <w:rsid w:val="00626922"/>
    <w:rsid w:val="00632182"/>
    <w:rsid w:val="00632AE0"/>
    <w:rsid w:val="00632BCB"/>
    <w:rsid w:val="00633C17"/>
    <w:rsid w:val="00636E3E"/>
    <w:rsid w:val="006379F7"/>
    <w:rsid w:val="00637E4D"/>
    <w:rsid w:val="00640620"/>
    <w:rsid w:val="00641A1F"/>
    <w:rsid w:val="00641AEC"/>
    <w:rsid w:val="00643DEB"/>
    <w:rsid w:val="006453B9"/>
    <w:rsid w:val="00645904"/>
    <w:rsid w:val="00651ACB"/>
    <w:rsid w:val="00651C47"/>
    <w:rsid w:val="00652AB2"/>
    <w:rsid w:val="00654EC0"/>
    <w:rsid w:val="0065525B"/>
    <w:rsid w:val="0065548B"/>
    <w:rsid w:val="00655D4F"/>
    <w:rsid w:val="006617C2"/>
    <w:rsid w:val="006640E5"/>
    <w:rsid w:val="00664329"/>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97883"/>
    <w:rsid w:val="006A07AA"/>
    <w:rsid w:val="006A25E5"/>
    <w:rsid w:val="006A2B46"/>
    <w:rsid w:val="006A336D"/>
    <w:rsid w:val="006A345E"/>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E5DEE"/>
    <w:rsid w:val="006F03A8"/>
    <w:rsid w:val="006F0ED7"/>
    <w:rsid w:val="006F2ACA"/>
    <w:rsid w:val="006F2ADC"/>
    <w:rsid w:val="006F2BFE"/>
    <w:rsid w:val="006F31E9"/>
    <w:rsid w:val="006F6284"/>
    <w:rsid w:val="007002C5"/>
    <w:rsid w:val="00704387"/>
    <w:rsid w:val="0070542D"/>
    <w:rsid w:val="00707669"/>
    <w:rsid w:val="00711CBA"/>
    <w:rsid w:val="00711FB5"/>
    <w:rsid w:val="00712A01"/>
    <w:rsid w:val="00714F58"/>
    <w:rsid w:val="00722FBF"/>
    <w:rsid w:val="00722FC2"/>
    <w:rsid w:val="00725949"/>
    <w:rsid w:val="00727FA2"/>
    <w:rsid w:val="007322D9"/>
    <w:rsid w:val="00732BC0"/>
    <w:rsid w:val="00736479"/>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2BD2"/>
    <w:rsid w:val="00755402"/>
    <w:rsid w:val="00756788"/>
    <w:rsid w:val="00756B26"/>
    <w:rsid w:val="00756EDF"/>
    <w:rsid w:val="007609A2"/>
    <w:rsid w:val="007614FB"/>
    <w:rsid w:val="0076417E"/>
    <w:rsid w:val="00765C43"/>
    <w:rsid w:val="00765EFB"/>
    <w:rsid w:val="007671CA"/>
    <w:rsid w:val="00767C61"/>
    <w:rsid w:val="0077008A"/>
    <w:rsid w:val="00773C1F"/>
    <w:rsid w:val="00774DA4"/>
    <w:rsid w:val="00776599"/>
    <w:rsid w:val="00777B6D"/>
    <w:rsid w:val="0078114B"/>
    <w:rsid w:val="00781DD2"/>
    <w:rsid w:val="00783ECF"/>
    <w:rsid w:val="0078413A"/>
    <w:rsid w:val="00790CA3"/>
    <w:rsid w:val="00790E01"/>
    <w:rsid w:val="007959E8"/>
    <w:rsid w:val="00795E9C"/>
    <w:rsid w:val="007A0521"/>
    <w:rsid w:val="007A061E"/>
    <w:rsid w:val="007A2E12"/>
    <w:rsid w:val="007A3475"/>
    <w:rsid w:val="007A41C8"/>
    <w:rsid w:val="007A54CE"/>
    <w:rsid w:val="007A6118"/>
    <w:rsid w:val="007A7FFA"/>
    <w:rsid w:val="007B04EB"/>
    <w:rsid w:val="007B0D4F"/>
    <w:rsid w:val="007B5A3D"/>
    <w:rsid w:val="007B5B95"/>
    <w:rsid w:val="007B68EA"/>
    <w:rsid w:val="007C19E8"/>
    <w:rsid w:val="007C2D89"/>
    <w:rsid w:val="007C4593"/>
    <w:rsid w:val="007C5309"/>
    <w:rsid w:val="007C6069"/>
    <w:rsid w:val="007D06C4"/>
    <w:rsid w:val="007D1352"/>
    <w:rsid w:val="007D2508"/>
    <w:rsid w:val="007D346A"/>
    <w:rsid w:val="007D6518"/>
    <w:rsid w:val="007D76BD"/>
    <w:rsid w:val="007E0BF1"/>
    <w:rsid w:val="007E478E"/>
    <w:rsid w:val="007E59F8"/>
    <w:rsid w:val="007F0ED8"/>
    <w:rsid w:val="007F0F63"/>
    <w:rsid w:val="007F75CE"/>
    <w:rsid w:val="008013A4"/>
    <w:rsid w:val="008027CE"/>
    <w:rsid w:val="00802DB4"/>
    <w:rsid w:val="00802F42"/>
    <w:rsid w:val="00804383"/>
    <w:rsid w:val="00804BB7"/>
    <w:rsid w:val="00807A87"/>
    <w:rsid w:val="00810257"/>
    <w:rsid w:val="008104F5"/>
    <w:rsid w:val="00811072"/>
    <w:rsid w:val="00811369"/>
    <w:rsid w:val="00811CE3"/>
    <w:rsid w:val="00813386"/>
    <w:rsid w:val="00813607"/>
    <w:rsid w:val="00814E50"/>
    <w:rsid w:val="00815419"/>
    <w:rsid w:val="0081606C"/>
    <w:rsid w:val="008163C8"/>
    <w:rsid w:val="00817325"/>
    <w:rsid w:val="008209E6"/>
    <w:rsid w:val="00823303"/>
    <w:rsid w:val="008233B2"/>
    <w:rsid w:val="00823A9F"/>
    <w:rsid w:val="00823C85"/>
    <w:rsid w:val="00825138"/>
    <w:rsid w:val="008269DD"/>
    <w:rsid w:val="00830621"/>
    <w:rsid w:val="0083348C"/>
    <w:rsid w:val="008373D3"/>
    <w:rsid w:val="00840617"/>
    <w:rsid w:val="00842A47"/>
    <w:rsid w:val="00843C13"/>
    <w:rsid w:val="008454F8"/>
    <w:rsid w:val="00845A64"/>
    <w:rsid w:val="00851342"/>
    <w:rsid w:val="0085173A"/>
    <w:rsid w:val="008603CE"/>
    <w:rsid w:val="008620FC"/>
    <w:rsid w:val="008627A5"/>
    <w:rsid w:val="00862AB3"/>
    <w:rsid w:val="00863E05"/>
    <w:rsid w:val="00865ACA"/>
    <w:rsid w:val="00865D28"/>
    <w:rsid w:val="00865F85"/>
    <w:rsid w:val="00866E95"/>
    <w:rsid w:val="00867C10"/>
    <w:rsid w:val="00870439"/>
    <w:rsid w:val="00870DA1"/>
    <w:rsid w:val="00883F93"/>
    <w:rsid w:val="00884DB3"/>
    <w:rsid w:val="00885A9D"/>
    <w:rsid w:val="008864F6"/>
    <w:rsid w:val="0089049D"/>
    <w:rsid w:val="008928C9"/>
    <w:rsid w:val="008938DC"/>
    <w:rsid w:val="00893FD1"/>
    <w:rsid w:val="00894836"/>
    <w:rsid w:val="00895172"/>
    <w:rsid w:val="00895680"/>
    <w:rsid w:val="00896DFF"/>
    <w:rsid w:val="0089762C"/>
    <w:rsid w:val="008A0386"/>
    <w:rsid w:val="008A1893"/>
    <w:rsid w:val="008A55E8"/>
    <w:rsid w:val="008A769A"/>
    <w:rsid w:val="008B0C9C"/>
    <w:rsid w:val="008B166D"/>
    <w:rsid w:val="008B17F4"/>
    <w:rsid w:val="008B3615"/>
    <w:rsid w:val="008B4AC4"/>
    <w:rsid w:val="008B50C8"/>
    <w:rsid w:val="008B5281"/>
    <w:rsid w:val="008B7E05"/>
    <w:rsid w:val="008C1797"/>
    <w:rsid w:val="008C219C"/>
    <w:rsid w:val="008C2C8E"/>
    <w:rsid w:val="008C475E"/>
    <w:rsid w:val="008C619A"/>
    <w:rsid w:val="008D044A"/>
    <w:rsid w:val="008D0CE8"/>
    <w:rsid w:val="008D2D1D"/>
    <w:rsid w:val="008D453D"/>
    <w:rsid w:val="008D485C"/>
    <w:rsid w:val="008D53AD"/>
    <w:rsid w:val="008D562B"/>
    <w:rsid w:val="008D5733"/>
    <w:rsid w:val="008D622B"/>
    <w:rsid w:val="008D666C"/>
    <w:rsid w:val="008D7B54"/>
    <w:rsid w:val="008E0C9D"/>
    <w:rsid w:val="008E1382"/>
    <w:rsid w:val="008E1648"/>
    <w:rsid w:val="008E1B3E"/>
    <w:rsid w:val="008E2319"/>
    <w:rsid w:val="008E2D7D"/>
    <w:rsid w:val="008E4BB6"/>
    <w:rsid w:val="008E5518"/>
    <w:rsid w:val="008E6A84"/>
    <w:rsid w:val="008F0CDC"/>
    <w:rsid w:val="008F17A3"/>
    <w:rsid w:val="008F1ED3"/>
    <w:rsid w:val="008F4C29"/>
    <w:rsid w:val="008F70BD"/>
    <w:rsid w:val="008F7473"/>
    <w:rsid w:val="008F788F"/>
    <w:rsid w:val="008F7EA2"/>
    <w:rsid w:val="00902722"/>
    <w:rsid w:val="009027BC"/>
    <w:rsid w:val="009062E6"/>
    <w:rsid w:val="00911BE5"/>
    <w:rsid w:val="009129CB"/>
    <w:rsid w:val="00913CA9"/>
    <w:rsid w:val="009145AE"/>
    <w:rsid w:val="009146CE"/>
    <w:rsid w:val="00914CA7"/>
    <w:rsid w:val="00915C3E"/>
    <w:rsid w:val="009161A8"/>
    <w:rsid w:val="0091673D"/>
    <w:rsid w:val="00922699"/>
    <w:rsid w:val="009245F5"/>
    <w:rsid w:val="009249EC"/>
    <w:rsid w:val="00925C97"/>
    <w:rsid w:val="009273B3"/>
    <w:rsid w:val="009305B5"/>
    <w:rsid w:val="00934C12"/>
    <w:rsid w:val="009429D5"/>
    <w:rsid w:val="00942BF1"/>
    <w:rsid w:val="00945180"/>
    <w:rsid w:val="00945428"/>
    <w:rsid w:val="0094607B"/>
    <w:rsid w:val="00952C52"/>
    <w:rsid w:val="00953604"/>
    <w:rsid w:val="00954A66"/>
    <w:rsid w:val="009558F5"/>
    <w:rsid w:val="009610DC"/>
    <w:rsid w:val="00961490"/>
    <w:rsid w:val="0096381A"/>
    <w:rsid w:val="00965E04"/>
    <w:rsid w:val="009674AD"/>
    <w:rsid w:val="0097094E"/>
    <w:rsid w:val="00970CDC"/>
    <w:rsid w:val="00977010"/>
    <w:rsid w:val="00977D02"/>
    <w:rsid w:val="009809BB"/>
    <w:rsid w:val="00982D22"/>
    <w:rsid w:val="0098364B"/>
    <w:rsid w:val="00983BF9"/>
    <w:rsid w:val="009911AF"/>
    <w:rsid w:val="00991875"/>
    <w:rsid w:val="00991F92"/>
    <w:rsid w:val="00992985"/>
    <w:rsid w:val="00993889"/>
    <w:rsid w:val="0099551B"/>
    <w:rsid w:val="00997BF1"/>
    <w:rsid w:val="009A05C7"/>
    <w:rsid w:val="009A089C"/>
    <w:rsid w:val="009A118E"/>
    <w:rsid w:val="009A21CD"/>
    <w:rsid w:val="009A278C"/>
    <w:rsid w:val="009A2BC2"/>
    <w:rsid w:val="009A3616"/>
    <w:rsid w:val="009A3EEC"/>
    <w:rsid w:val="009A42C1"/>
    <w:rsid w:val="009A5429"/>
    <w:rsid w:val="009A72AD"/>
    <w:rsid w:val="009B09E0"/>
    <w:rsid w:val="009B0BC5"/>
    <w:rsid w:val="009B1247"/>
    <w:rsid w:val="009B6029"/>
    <w:rsid w:val="009B6971"/>
    <w:rsid w:val="009C27F1"/>
    <w:rsid w:val="009C3152"/>
    <w:rsid w:val="009C4CFA"/>
    <w:rsid w:val="009C5070"/>
    <w:rsid w:val="009C6970"/>
    <w:rsid w:val="009C769A"/>
    <w:rsid w:val="009D112C"/>
    <w:rsid w:val="009D47FA"/>
    <w:rsid w:val="009D50D2"/>
    <w:rsid w:val="009D6BCA"/>
    <w:rsid w:val="009E0DB6"/>
    <w:rsid w:val="009E0F62"/>
    <w:rsid w:val="009E4A58"/>
    <w:rsid w:val="009E5A2D"/>
    <w:rsid w:val="009E5AB2"/>
    <w:rsid w:val="009E6219"/>
    <w:rsid w:val="009E7A27"/>
    <w:rsid w:val="009F03B3"/>
    <w:rsid w:val="009F1E5E"/>
    <w:rsid w:val="009F7822"/>
    <w:rsid w:val="00A01757"/>
    <w:rsid w:val="00A025EC"/>
    <w:rsid w:val="00A028C0"/>
    <w:rsid w:val="00A02BA0"/>
    <w:rsid w:val="00A02BAE"/>
    <w:rsid w:val="00A06A6B"/>
    <w:rsid w:val="00A07E47"/>
    <w:rsid w:val="00A129D0"/>
    <w:rsid w:val="00A12C33"/>
    <w:rsid w:val="00A138BA"/>
    <w:rsid w:val="00A14C8E"/>
    <w:rsid w:val="00A153D9"/>
    <w:rsid w:val="00A15F09"/>
    <w:rsid w:val="00A169B6"/>
    <w:rsid w:val="00A2271D"/>
    <w:rsid w:val="00A236E5"/>
    <w:rsid w:val="00A237D5"/>
    <w:rsid w:val="00A24F7B"/>
    <w:rsid w:val="00A30EFC"/>
    <w:rsid w:val="00A31984"/>
    <w:rsid w:val="00A32D73"/>
    <w:rsid w:val="00A32ECE"/>
    <w:rsid w:val="00A3367B"/>
    <w:rsid w:val="00A345A1"/>
    <w:rsid w:val="00A3597D"/>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77E1E"/>
    <w:rsid w:val="00A83D8D"/>
    <w:rsid w:val="00A8446B"/>
    <w:rsid w:val="00A8473F"/>
    <w:rsid w:val="00A862D6"/>
    <w:rsid w:val="00A8715E"/>
    <w:rsid w:val="00A9295B"/>
    <w:rsid w:val="00A93B09"/>
    <w:rsid w:val="00A952D7"/>
    <w:rsid w:val="00A95595"/>
    <w:rsid w:val="00A963F7"/>
    <w:rsid w:val="00A96AD8"/>
    <w:rsid w:val="00AA052C"/>
    <w:rsid w:val="00AA1E45"/>
    <w:rsid w:val="00AA254F"/>
    <w:rsid w:val="00AA2A24"/>
    <w:rsid w:val="00AA4286"/>
    <w:rsid w:val="00AA456B"/>
    <w:rsid w:val="00AA57F5"/>
    <w:rsid w:val="00AA672E"/>
    <w:rsid w:val="00AA6EC9"/>
    <w:rsid w:val="00AB0296"/>
    <w:rsid w:val="00AB6309"/>
    <w:rsid w:val="00AB6C5F"/>
    <w:rsid w:val="00AB7129"/>
    <w:rsid w:val="00AC27A6"/>
    <w:rsid w:val="00AC30F7"/>
    <w:rsid w:val="00AC3A5A"/>
    <w:rsid w:val="00AC4D95"/>
    <w:rsid w:val="00AC5DF4"/>
    <w:rsid w:val="00AC7632"/>
    <w:rsid w:val="00AD0AEF"/>
    <w:rsid w:val="00AD11B7"/>
    <w:rsid w:val="00AD1A94"/>
    <w:rsid w:val="00AD1C05"/>
    <w:rsid w:val="00AD2278"/>
    <w:rsid w:val="00AD2E20"/>
    <w:rsid w:val="00AD3367"/>
    <w:rsid w:val="00AD4126"/>
    <w:rsid w:val="00AD421C"/>
    <w:rsid w:val="00AD44FA"/>
    <w:rsid w:val="00AE070A"/>
    <w:rsid w:val="00AE101C"/>
    <w:rsid w:val="00AF0C18"/>
    <w:rsid w:val="00AF27C0"/>
    <w:rsid w:val="00AF47C5"/>
    <w:rsid w:val="00AF5398"/>
    <w:rsid w:val="00B0042D"/>
    <w:rsid w:val="00B049AF"/>
    <w:rsid w:val="00B04F76"/>
    <w:rsid w:val="00B07242"/>
    <w:rsid w:val="00B10534"/>
    <w:rsid w:val="00B113DB"/>
    <w:rsid w:val="00B11D8A"/>
    <w:rsid w:val="00B12981"/>
    <w:rsid w:val="00B147DD"/>
    <w:rsid w:val="00B156FD"/>
    <w:rsid w:val="00B204A2"/>
    <w:rsid w:val="00B21C0E"/>
    <w:rsid w:val="00B21F61"/>
    <w:rsid w:val="00B23045"/>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2120"/>
    <w:rsid w:val="00B54ABC"/>
    <w:rsid w:val="00B56FBE"/>
    <w:rsid w:val="00B62470"/>
    <w:rsid w:val="00B62B58"/>
    <w:rsid w:val="00B65149"/>
    <w:rsid w:val="00B66567"/>
    <w:rsid w:val="00B66F52"/>
    <w:rsid w:val="00B66FE5"/>
    <w:rsid w:val="00B675B7"/>
    <w:rsid w:val="00B72880"/>
    <w:rsid w:val="00B75008"/>
    <w:rsid w:val="00B758BF"/>
    <w:rsid w:val="00B827A6"/>
    <w:rsid w:val="00B831CE"/>
    <w:rsid w:val="00B86677"/>
    <w:rsid w:val="00B87131"/>
    <w:rsid w:val="00B9127B"/>
    <w:rsid w:val="00B91566"/>
    <w:rsid w:val="00B9320C"/>
    <w:rsid w:val="00B939B1"/>
    <w:rsid w:val="00B96D40"/>
    <w:rsid w:val="00B97386"/>
    <w:rsid w:val="00BA263B"/>
    <w:rsid w:val="00BA42B2"/>
    <w:rsid w:val="00BA58D4"/>
    <w:rsid w:val="00BA5B9E"/>
    <w:rsid w:val="00BA7C9A"/>
    <w:rsid w:val="00BB5F8F"/>
    <w:rsid w:val="00BB657A"/>
    <w:rsid w:val="00BC1A4E"/>
    <w:rsid w:val="00BC5DC7"/>
    <w:rsid w:val="00BC6B8B"/>
    <w:rsid w:val="00BC7222"/>
    <w:rsid w:val="00BC73D8"/>
    <w:rsid w:val="00BD52D7"/>
    <w:rsid w:val="00BD5AD2"/>
    <w:rsid w:val="00BD6082"/>
    <w:rsid w:val="00BE22F3"/>
    <w:rsid w:val="00BE25F3"/>
    <w:rsid w:val="00BE49EE"/>
    <w:rsid w:val="00BE5B52"/>
    <w:rsid w:val="00BE7B8D"/>
    <w:rsid w:val="00BF0993"/>
    <w:rsid w:val="00BF10A9"/>
    <w:rsid w:val="00BF1703"/>
    <w:rsid w:val="00BF231C"/>
    <w:rsid w:val="00BF2336"/>
    <w:rsid w:val="00BF51E5"/>
    <w:rsid w:val="00BF74A6"/>
    <w:rsid w:val="00C013AD"/>
    <w:rsid w:val="00C04904"/>
    <w:rsid w:val="00C056B3"/>
    <w:rsid w:val="00C103E5"/>
    <w:rsid w:val="00C13319"/>
    <w:rsid w:val="00C13EE9"/>
    <w:rsid w:val="00C14D87"/>
    <w:rsid w:val="00C21540"/>
    <w:rsid w:val="00C21906"/>
    <w:rsid w:val="00C21BFA"/>
    <w:rsid w:val="00C24C8D"/>
    <w:rsid w:val="00C25FE2"/>
    <w:rsid w:val="00C26B53"/>
    <w:rsid w:val="00C279B2"/>
    <w:rsid w:val="00C33E50"/>
    <w:rsid w:val="00C34C20"/>
    <w:rsid w:val="00C35A3E"/>
    <w:rsid w:val="00C3752B"/>
    <w:rsid w:val="00C42130"/>
    <w:rsid w:val="00C423A4"/>
    <w:rsid w:val="00C44BF5"/>
    <w:rsid w:val="00C538EA"/>
    <w:rsid w:val="00C55232"/>
    <w:rsid w:val="00C553A4"/>
    <w:rsid w:val="00C55A06"/>
    <w:rsid w:val="00C55D03"/>
    <w:rsid w:val="00C56B09"/>
    <w:rsid w:val="00C601BC"/>
    <w:rsid w:val="00C6329F"/>
    <w:rsid w:val="00C63340"/>
    <w:rsid w:val="00C643F9"/>
    <w:rsid w:val="00C64E95"/>
    <w:rsid w:val="00C655FD"/>
    <w:rsid w:val="00C71372"/>
    <w:rsid w:val="00C72410"/>
    <w:rsid w:val="00C7287F"/>
    <w:rsid w:val="00C72F0E"/>
    <w:rsid w:val="00C73686"/>
    <w:rsid w:val="00C80623"/>
    <w:rsid w:val="00C80CB8"/>
    <w:rsid w:val="00C819F8"/>
    <w:rsid w:val="00C8248C"/>
    <w:rsid w:val="00C84E33"/>
    <w:rsid w:val="00C86D6F"/>
    <w:rsid w:val="00C9015E"/>
    <w:rsid w:val="00C905FC"/>
    <w:rsid w:val="00C92D03"/>
    <w:rsid w:val="00C9319C"/>
    <w:rsid w:val="00C9435D"/>
    <w:rsid w:val="00C9517F"/>
    <w:rsid w:val="00C96741"/>
    <w:rsid w:val="00CA0A73"/>
    <w:rsid w:val="00CA2D1B"/>
    <w:rsid w:val="00CA482B"/>
    <w:rsid w:val="00CA662A"/>
    <w:rsid w:val="00CA7AFD"/>
    <w:rsid w:val="00CA7C3C"/>
    <w:rsid w:val="00CB0189"/>
    <w:rsid w:val="00CB0BA2"/>
    <w:rsid w:val="00CB1A42"/>
    <w:rsid w:val="00CB1B0C"/>
    <w:rsid w:val="00CB2C0B"/>
    <w:rsid w:val="00CB517D"/>
    <w:rsid w:val="00CB6881"/>
    <w:rsid w:val="00CC038D"/>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44B1"/>
    <w:rsid w:val="00CF686F"/>
    <w:rsid w:val="00CF69B0"/>
    <w:rsid w:val="00CF6E60"/>
    <w:rsid w:val="00CF7BCA"/>
    <w:rsid w:val="00D008FD"/>
    <w:rsid w:val="00D02FA9"/>
    <w:rsid w:val="00D0321C"/>
    <w:rsid w:val="00D035EC"/>
    <w:rsid w:val="00D06AB1"/>
    <w:rsid w:val="00D072ED"/>
    <w:rsid w:val="00D07A16"/>
    <w:rsid w:val="00D1067E"/>
    <w:rsid w:val="00D10F50"/>
    <w:rsid w:val="00D11272"/>
    <w:rsid w:val="00D126F5"/>
    <w:rsid w:val="00D12E28"/>
    <w:rsid w:val="00D1489E"/>
    <w:rsid w:val="00D20737"/>
    <w:rsid w:val="00D21E81"/>
    <w:rsid w:val="00D223DE"/>
    <w:rsid w:val="00D25E37"/>
    <w:rsid w:val="00D2661A"/>
    <w:rsid w:val="00D27582"/>
    <w:rsid w:val="00D32719"/>
    <w:rsid w:val="00D33333"/>
    <w:rsid w:val="00D352A2"/>
    <w:rsid w:val="00D40A83"/>
    <w:rsid w:val="00D4162B"/>
    <w:rsid w:val="00D41C56"/>
    <w:rsid w:val="00D43B27"/>
    <w:rsid w:val="00D4514F"/>
    <w:rsid w:val="00D451E2"/>
    <w:rsid w:val="00D4545E"/>
    <w:rsid w:val="00D45E89"/>
    <w:rsid w:val="00D45E8D"/>
    <w:rsid w:val="00D466AE"/>
    <w:rsid w:val="00D4734F"/>
    <w:rsid w:val="00D50BE1"/>
    <w:rsid w:val="00D51BF3"/>
    <w:rsid w:val="00D51EA1"/>
    <w:rsid w:val="00D63276"/>
    <w:rsid w:val="00D66846"/>
    <w:rsid w:val="00D675FB"/>
    <w:rsid w:val="00D67D03"/>
    <w:rsid w:val="00D71F25"/>
    <w:rsid w:val="00D77031"/>
    <w:rsid w:val="00D8000B"/>
    <w:rsid w:val="00D80921"/>
    <w:rsid w:val="00D84941"/>
    <w:rsid w:val="00D84FA1"/>
    <w:rsid w:val="00D851F0"/>
    <w:rsid w:val="00D86DB7"/>
    <w:rsid w:val="00D926D0"/>
    <w:rsid w:val="00D93030"/>
    <w:rsid w:val="00D950E1"/>
    <w:rsid w:val="00D952A6"/>
    <w:rsid w:val="00D97F99"/>
    <w:rsid w:val="00DA19E7"/>
    <w:rsid w:val="00DA1E08"/>
    <w:rsid w:val="00DA24F8"/>
    <w:rsid w:val="00DA28E8"/>
    <w:rsid w:val="00DA38D3"/>
    <w:rsid w:val="00DA3932"/>
    <w:rsid w:val="00DA64F8"/>
    <w:rsid w:val="00DA6C15"/>
    <w:rsid w:val="00DA7370"/>
    <w:rsid w:val="00DB38EE"/>
    <w:rsid w:val="00DB498B"/>
    <w:rsid w:val="00DB66CA"/>
    <w:rsid w:val="00DB6BCA"/>
    <w:rsid w:val="00DC0321"/>
    <w:rsid w:val="00DC0823"/>
    <w:rsid w:val="00DC3067"/>
    <w:rsid w:val="00DC370B"/>
    <w:rsid w:val="00DC5B90"/>
    <w:rsid w:val="00DD00F2"/>
    <w:rsid w:val="00DD00FF"/>
    <w:rsid w:val="00DD0619"/>
    <w:rsid w:val="00DD07FB"/>
    <w:rsid w:val="00DD25C6"/>
    <w:rsid w:val="00DD4F09"/>
    <w:rsid w:val="00DD54B0"/>
    <w:rsid w:val="00DD57EE"/>
    <w:rsid w:val="00DD6BCC"/>
    <w:rsid w:val="00DD770F"/>
    <w:rsid w:val="00DE0A4B"/>
    <w:rsid w:val="00DE2410"/>
    <w:rsid w:val="00DE2939"/>
    <w:rsid w:val="00DE51F0"/>
    <w:rsid w:val="00DE6E81"/>
    <w:rsid w:val="00DE703F"/>
    <w:rsid w:val="00DE7595"/>
    <w:rsid w:val="00DF15BE"/>
    <w:rsid w:val="00DF1961"/>
    <w:rsid w:val="00DF44DE"/>
    <w:rsid w:val="00E01138"/>
    <w:rsid w:val="00E02DFB"/>
    <w:rsid w:val="00E030F9"/>
    <w:rsid w:val="00E0311A"/>
    <w:rsid w:val="00E03138"/>
    <w:rsid w:val="00E06404"/>
    <w:rsid w:val="00E10074"/>
    <w:rsid w:val="00E11A85"/>
    <w:rsid w:val="00E12495"/>
    <w:rsid w:val="00E15CCD"/>
    <w:rsid w:val="00E162A0"/>
    <w:rsid w:val="00E202EF"/>
    <w:rsid w:val="00E20878"/>
    <w:rsid w:val="00E210B5"/>
    <w:rsid w:val="00E2552F"/>
    <w:rsid w:val="00E3137A"/>
    <w:rsid w:val="00E32CCF"/>
    <w:rsid w:val="00E34A98"/>
    <w:rsid w:val="00E35D1E"/>
    <w:rsid w:val="00E364F9"/>
    <w:rsid w:val="00E365FA"/>
    <w:rsid w:val="00E40C94"/>
    <w:rsid w:val="00E43C00"/>
    <w:rsid w:val="00E44A83"/>
    <w:rsid w:val="00E46391"/>
    <w:rsid w:val="00E502C1"/>
    <w:rsid w:val="00E502DD"/>
    <w:rsid w:val="00E50D3A"/>
    <w:rsid w:val="00E51387"/>
    <w:rsid w:val="00E51E4F"/>
    <w:rsid w:val="00E51E68"/>
    <w:rsid w:val="00E52EFD"/>
    <w:rsid w:val="00E5345A"/>
    <w:rsid w:val="00E5408A"/>
    <w:rsid w:val="00E56800"/>
    <w:rsid w:val="00E60CD7"/>
    <w:rsid w:val="00E62FF9"/>
    <w:rsid w:val="00E635D6"/>
    <w:rsid w:val="00E639BC"/>
    <w:rsid w:val="00E64F7E"/>
    <w:rsid w:val="00E664CC"/>
    <w:rsid w:val="00E67771"/>
    <w:rsid w:val="00E70388"/>
    <w:rsid w:val="00E70F92"/>
    <w:rsid w:val="00E74C54"/>
    <w:rsid w:val="00E77A03"/>
    <w:rsid w:val="00E822E8"/>
    <w:rsid w:val="00E82554"/>
    <w:rsid w:val="00E82606"/>
    <w:rsid w:val="00E846C8"/>
    <w:rsid w:val="00E84957"/>
    <w:rsid w:val="00E84A55"/>
    <w:rsid w:val="00E856C8"/>
    <w:rsid w:val="00E85BFF"/>
    <w:rsid w:val="00E90391"/>
    <w:rsid w:val="00E906C2"/>
    <w:rsid w:val="00E9311F"/>
    <w:rsid w:val="00E934D1"/>
    <w:rsid w:val="00E94AF0"/>
    <w:rsid w:val="00E95D13"/>
    <w:rsid w:val="00E95DD3"/>
    <w:rsid w:val="00E969D5"/>
    <w:rsid w:val="00EA1679"/>
    <w:rsid w:val="00EA58D1"/>
    <w:rsid w:val="00EA61BC"/>
    <w:rsid w:val="00EA681A"/>
    <w:rsid w:val="00EA735B"/>
    <w:rsid w:val="00EB1E69"/>
    <w:rsid w:val="00EB2086"/>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132F"/>
    <w:rsid w:val="00EF3235"/>
    <w:rsid w:val="00EF4CA0"/>
    <w:rsid w:val="00EF7E72"/>
    <w:rsid w:val="00F06D37"/>
    <w:rsid w:val="00F07B9D"/>
    <w:rsid w:val="00F11586"/>
    <w:rsid w:val="00F1183B"/>
    <w:rsid w:val="00F11C9F"/>
    <w:rsid w:val="00F12263"/>
    <w:rsid w:val="00F1409D"/>
    <w:rsid w:val="00F14214"/>
    <w:rsid w:val="00F146BD"/>
    <w:rsid w:val="00F157A9"/>
    <w:rsid w:val="00F15BC2"/>
    <w:rsid w:val="00F25BB6"/>
    <w:rsid w:val="00F25E43"/>
    <w:rsid w:val="00F26B7E"/>
    <w:rsid w:val="00F27A3B"/>
    <w:rsid w:val="00F33817"/>
    <w:rsid w:val="00F36FF8"/>
    <w:rsid w:val="00F40569"/>
    <w:rsid w:val="00F420D5"/>
    <w:rsid w:val="00F451EA"/>
    <w:rsid w:val="00F45447"/>
    <w:rsid w:val="00F456C6"/>
    <w:rsid w:val="00F4577B"/>
    <w:rsid w:val="00F46496"/>
    <w:rsid w:val="00F474D0"/>
    <w:rsid w:val="00F50179"/>
    <w:rsid w:val="00F56511"/>
    <w:rsid w:val="00F57576"/>
    <w:rsid w:val="00F6194E"/>
    <w:rsid w:val="00F623AC"/>
    <w:rsid w:val="00F6412A"/>
    <w:rsid w:val="00F65893"/>
    <w:rsid w:val="00F65E1C"/>
    <w:rsid w:val="00F66A4A"/>
    <w:rsid w:val="00F71E22"/>
    <w:rsid w:val="00F72142"/>
    <w:rsid w:val="00F72AE7"/>
    <w:rsid w:val="00F83B58"/>
    <w:rsid w:val="00F84934"/>
    <w:rsid w:val="00F84FD0"/>
    <w:rsid w:val="00F859A8"/>
    <w:rsid w:val="00F9108B"/>
    <w:rsid w:val="00F91349"/>
    <w:rsid w:val="00F91E72"/>
    <w:rsid w:val="00F91F2D"/>
    <w:rsid w:val="00F92C4B"/>
    <w:rsid w:val="00F93112"/>
    <w:rsid w:val="00F93790"/>
    <w:rsid w:val="00F93A8A"/>
    <w:rsid w:val="00F95248"/>
    <w:rsid w:val="00F956A9"/>
    <w:rsid w:val="00F963ED"/>
    <w:rsid w:val="00F966CF"/>
    <w:rsid w:val="00F96CAE"/>
    <w:rsid w:val="00F97C99"/>
    <w:rsid w:val="00FA662D"/>
    <w:rsid w:val="00FA67E4"/>
    <w:rsid w:val="00FA73B1"/>
    <w:rsid w:val="00FB0CB9"/>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4BCE"/>
    <w:rsid w:val="00FE54AE"/>
    <w:rsid w:val="00FE576A"/>
    <w:rsid w:val="00FE61CF"/>
    <w:rsid w:val="00FE7E79"/>
    <w:rsid w:val="00FF3E7D"/>
    <w:rsid w:val="00FF5B99"/>
    <w:rsid w:val="00FF730C"/>
    <w:rsid w:val="00FF73F4"/>
    <w:rsid w:val="00FF7CE4"/>
    <w:rsid w:val="00FF7E39"/>
    <w:rsid w:val="03F57799"/>
    <w:rsid w:val="24CD5EA8"/>
    <w:rsid w:val="2BD673DA"/>
    <w:rsid w:val="35A6300C"/>
    <w:rsid w:val="44A5739E"/>
    <w:rsid w:val="4E326C84"/>
    <w:rsid w:val="5ED7B916"/>
    <w:rsid w:val="620121B5"/>
    <w:rsid w:val="6DFB2A17"/>
    <w:rsid w:val="7CBB7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33B319"/>
  <w15:docId w15:val="{8832DE03-3EA4-4794-B764-C4DE1002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0" w:unhideWhenUsed="1"/>
    <w:lsdException w:name="toc 9" w:semiHidden="1" w:uiPriority="0" w:unhideWhenUsed="1"/>
    <w:lsdException w:name="Normal Indent" w:uiPriority="0" w:qFormat="1"/>
    <w:lsdException w:name="footnote text" w:semiHidden="1" w:uiPriority="0" w:qFormat="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iPriority="0" w:qFormat="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f5">
    <w:name w:val="Normal"/>
    <w:qFormat/>
    <w:pPr>
      <w:widowControl w:val="0"/>
      <w:adjustRightInd w:val="0"/>
      <w:spacing w:line="400" w:lineRule="exact"/>
      <w:jc w:val="both"/>
    </w:pPr>
    <w:rPr>
      <w:kern w:val="2"/>
      <w:sz w:val="21"/>
      <w:szCs w:val="21"/>
    </w:rPr>
  </w:style>
  <w:style w:type="paragraph" w:styleId="1">
    <w:name w:val="heading 1"/>
    <w:basedOn w:val="afff5"/>
    <w:next w:val="afff5"/>
    <w:link w:val="10"/>
    <w:qFormat/>
    <w:pPr>
      <w:keepNext/>
      <w:keepLines/>
      <w:spacing w:before="340" w:after="330" w:line="578" w:lineRule="auto"/>
      <w:outlineLvl w:val="0"/>
    </w:pPr>
    <w:rPr>
      <w:b/>
      <w:bCs/>
      <w:kern w:val="44"/>
      <w:sz w:val="44"/>
      <w:szCs w:val="44"/>
    </w:rPr>
  </w:style>
  <w:style w:type="paragraph" w:styleId="22">
    <w:name w:val="heading 2"/>
    <w:basedOn w:val="afff5"/>
    <w:next w:val="afff5"/>
    <w:link w:val="23"/>
    <w:qFormat/>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0"/>
    <w:qFormat/>
    <w:pPr>
      <w:keepNext/>
      <w:keepLines/>
      <w:spacing w:before="260" w:after="260" w:line="416" w:lineRule="auto"/>
      <w:outlineLvl w:val="2"/>
    </w:pPr>
    <w:rPr>
      <w:b/>
      <w:bCs/>
      <w:sz w:val="32"/>
      <w:szCs w:val="32"/>
    </w:rPr>
  </w:style>
  <w:style w:type="paragraph" w:styleId="4">
    <w:name w:val="heading 4"/>
    <w:basedOn w:val="afff5"/>
    <w:next w:val="afff5"/>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0"/>
    <w:qFormat/>
    <w:pPr>
      <w:keepNext/>
      <w:keepLines/>
      <w:adjustRightInd/>
      <w:spacing w:before="280" w:after="290" w:line="376" w:lineRule="auto"/>
      <w:outlineLvl w:val="4"/>
    </w:pPr>
    <w:rPr>
      <w:b/>
      <w:bCs/>
      <w:sz w:val="28"/>
      <w:szCs w:val="28"/>
    </w:rPr>
  </w:style>
  <w:style w:type="paragraph" w:styleId="6">
    <w:name w:val="heading 6"/>
    <w:basedOn w:val="afff5"/>
    <w:next w:val="afff5"/>
    <w:link w:val="60"/>
    <w:qFormat/>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0"/>
    <w:qFormat/>
    <w:pPr>
      <w:keepNext/>
      <w:keepLines/>
      <w:adjustRightInd/>
      <w:spacing w:before="240" w:after="64" w:line="320" w:lineRule="auto"/>
      <w:outlineLvl w:val="6"/>
    </w:pPr>
    <w:rPr>
      <w:b/>
      <w:bCs/>
      <w:sz w:val="24"/>
      <w:szCs w:val="24"/>
    </w:rPr>
  </w:style>
  <w:style w:type="paragraph" w:styleId="8">
    <w:name w:val="heading 8"/>
    <w:basedOn w:val="afff5"/>
    <w:next w:val="afff5"/>
    <w:link w:val="80"/>
    <w:qFormat/>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0"/>
    <w:qFormat/>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paragraph" w:styleId="TOC7">
    <w:name w:val="toc 7"/>
    <w:basedOn w:val="afff5"/>
    <w:next w:val="afff5"/>
    <w:autoRedefine/>
    <w:uiPriority w:val="39"/>
    <w:unhideWhenUsed/>
    <w:qFormat/>
    <w:pPr>
      <w:tabs>
        <w:tab w:val="right" w:leader="dot" w:pos="9344"/>
      </w:tabs>
      <w:spacing w:line="300" w:lineRule="exact"/>
      <w:ind w:left="1259"/>
    </w:pPr>
    <w:rPr>
      <w:rFonts w:ascii="宋体"/>
    </w:rPr>
  </w:style>
  <w:style w:type="paragraph" w:styleId="afff9">
    <w:name w:val="Normal Indent"/>
    <w:basedOn w:val="afff5"/>
    <w:qFormat/>
    <w:pPr>
      <w:ind w:firstLine="420"/>
    </w:pPr>
  </w:style>
  <w:style w:type="paragraph" w:styleId="afffa">
    <w:name w:val="Body Text"/>
    <w:basedOn w:val="afff5"/>
    <w:link w:val="afffb"/>
    <w:qFormat/>
    <w:pPr>
      <w:spacing w:after="120"/>
    </w:pPr>
  </w:style>
  <w:style w:type="paragraph" w:styleId="TOC5">
    <w:name w:val="toc 5"/>
    <w:basedOn w:val="afff5"/>
    <w:next w:val="afff5"/>
    <w:autoRedefine/>
    <w:uiPriority w:val="39"/>
    <w:unhideWhenUsed/>
    <w:qFormat/>
    <w:pPr>
      <w:ind w:left="839"/>
    </w:pPr>
    <w:rPr>
      <w:rFonts w:ascii="宋体"/>
    </w:rPr>
  </w:style>
  <w:style w:type="paragraph" w:styleId="TOC3">
    <w:name w:val="toc 3"/>
    <w:basedOn w:val="afff5"/>
    <w:next w:val="afff5"/>
    <w:autoRedefine/>
    <w:uiPriority w:val="39"/>
    <w:unhideWhenUsed/>
    <w:qFormat/>
    <w:pPr>
      <w:spacing w:line="300" w:lineRule="exact"/>
      <w:ind w:left="420"/>
    </w:pPr>
    <w:rPr>
      <w:rFonts w:ascii="宋体"/>
    </w:rPr>
  </w:style>
  <w:style w:type="paragraph" w:styleId="afffc">
    <w:name w:val="Balloon Text"/>
    <w:basedOn w:val="afff5"/>
    <w:link w:val="afffd"/>
    <w:uiPriority w:val="99"/>
    <w:semiHidden/>
    <w:unhideWhenUsed/>
    <w:qFormat/>
    <w:rPr>
      <w:sz w:val="18"/>
      <w:szCs w:val="18"/>
    </w:rPr>
  </w:style>
  <w:style w:type="paragraph" w:styleId="afffe">
    <w:name w:val="footer"/>
    <w:basedOn w:val="afff5"/>
    <w:link w:val="affff"/>
    <w:uiPriority w:val="99"/>
    <w:qFormat/>
    <w:pPr>
      <w:tabs>
        <w:tab w:val="center" w:pos="4153"/>
        <w:tab w:val="right" w:pos="8306"/>
      </w:tabs>
      <w:adjustRightInd/>
      <w:snapToGrid w:val="0"/>
      <w:spacing w:line="240" w:lineRule="auto"/>
      <w:jc w:val="right"/>
    </w:pPr>
    <w:rPr>
      <w:rFonts w:ascii="宋体"/>
      <w:sz w:val="18"/>
      <w:szCs w:val="18"/>
    </w:rPr>
  </w:style>
  <w:style w:type="paragraph" w:styleId="affff0">
    <w:name w:val="header"/>
    <w:basedOn w:val="afff5"/>
    <w:link w:val="affff1"/>
    <w:uiPriority w:val="99"/>
    <w:qFormat/>
    <w:pPr>
      <w:tabs>
        <w:tab w:val="center" w:pos="4153"/>
        <w:tab w:val="right" w:pos="8306"/>
      </w:tabs>
      <w:adjustRightInd/>
      <w:snapToGrid w:val="0"/>
      <w:jc w:val="center"/>
    </w:pPr>
    <w:rPr>
      <w:sz w:val="18"/>
      <w:szCs w:val="18"/>
    </w:rPr>
  </w:style>
  <w:style w:type="paragraph" w:styleId="TOC1">
    <w:name w:val="toc 1"/>
    <w:basedOn w:val="afff5"/>
    <w:next w:val="afff5"/>
    <w:autoRedefine/>
    <w:uiPriority w:val="39"/>
    <w:unhideWhenUsed/>
    <w:qFormat/>
    <w:rPr>
      <w:rFonts w:ascii="宋体"/>
    </w:rPr>
  </w:style>
  <w:style w:type="paragraph" w:styleId="TOC4">
    <w:name w:val="toc 4"/>
    <w:basedOn w:val="afff5"/>
    <w:next w:val="afff5"/>
    <w:autoRedefine/>
    <w:uiPriority w:val="39"/>
    <w:unhideWhenUsed/>
    <w:qFormat/>
    <w:pPr>
      <w:tabs>
        <w:tab w:val="right" w:leader="dot" w:pos="9344"/>
      </w:tabs>
      <w:spacing w:line="300" w:lineRule="exact"/>
      <w:ind w:left="629"/>
    </w:pPr>
    <w:rPr>
      <w:rFonts w:ascii="宋体"/>
    </w:rPr>
  </w:style>
  <w:style w:type="paragraph" w:styleId="affff2">
    <w:name w:val="footnote text"/>
    <w:basedOn w:val="afff5"/>
    <w:next w:val="afff5"/>
    <w:link w:val="affff3"/>
    <w:semiHidden/>
    <w:qFormat/>
    <w:pPr>
      <w:adjustRightInd/>
      <w:snapToGrid w:val="0"/>
      <w:spacing w:line="300" w:lineRule="exact"/>
      <w:ind w:leftChars="200" w:left="400" w:hangingChars="200" w:hanging="200"/>
      <w:jc w:val="left"/>
    </w:pPr>
    <w:rPr>
      <w:rFonts w:ascii="宋体"/>
      <w:sz w:val="18"/>
      <w:szCs w:val="18"/>
    </w:rPr>
  </w:style>
  <w:style w:type="paragraph" w:styleId="TOC6">
    <w:name w:val="toc 6"/>
    <w:basedOn w:val="afff5"/>
    <w:next w:val="afff5"/>
    <w:autoRedefine/>
    <w:uiPriority w:val="39"/>
    <w:unhideWhenUsed/>
    <w:qFormat/>
    <w:pPr>
      <w:spacing w:line="300" w:lineRule="exact"/>
      <w:ind w:left="1049"/>
    </w:pPr>
    <w:rPr>
      <w:rFonts w:ascii="宋体"/>
    </w:rPr>
  </w:style>
  <w:style w:type="paragraph" w:styleId="affff4">
    <w:name w:val="table of figures"/>
    <w:basedOn w:val="afff5"/>
    <w:next w:val="afff5"/>
    <w:semiHidden/>
    <w:qFormat/>
    <w:pPr>
      <w:adjustRightInd/>
      <w:spacing w:line="240" w:lineRule="auto"/>
      <w:jc w:val="left"/>
    </w:pPr>
    <w:rPr>
      <w:szCs w:val="24"/>
    </w:rPr>
  </w:style>
  <w:style w:type="paragraph" w:styleId="TOC2">
    <w:name w:val="toc 2"/>
    <w:basedOn w:val="afff5"/>
    <w:next w:val="afff5"/>
    <w:autoRedefine/>
    <w:uiPriority w:val="39"/>
    <w:unhideWhenUsed/>
    <w:qFormat/>
    <w:pPr>
      <w:tabs>
        <w:tab w:val="right" w:leader="dot" w:pos="9344"/>
      </w:tabs>
      <w:spacing w:line="300" w:lineRule="exact"/>
      <w:ind w:left="210"/>
    </w:pPr>
    <w:rPr>
      <w:rFonts w:ascii="宋体"/>
    </w:rPr>
  </w:style>
  <w:style w:type="paragraph" w:styleId="affff5">
    <w:name w:val="Normal (Web)"/>
    <w:basedOn w:val="afff5"/>
    <w:uiPriority w:val="99"/>
    <w:semiHidden/>
    <w:unhideWhenUsed/>
    <w:qFormat/>
    <w:rPr>
      <w:rFonts w:ascii="Times New Roman" w:hAnsi="Times New Roman"/>
      <w:sz w:val="24"/>
      <w:szCs w:val="24"/>
    </w:rPr>
  </w:style>
  <w:style w:type="paragraph" w:styleId="affff6">
    <w:name w:val="Title"/>
    <w:basedOn w:val="afff5"/>
    <w:link w:val="affff7"/>
    <w:qFormat/>
    <w:pPr>
      <w:spacing w:before="240" w:after="60"/>
      <w:jc w:val="center"/>
      <w:outlineLvl w:val="0"/>
    </w:pPr>
    <w:rPr>
      <w:rFonts w:ascii="Arial" w:hAnsi="Arial" w:cs="Arial"/>
      <w:b/>
      <w:bCs/>
      <w:sz w:val="32"/>
      <w:szCs w:val="32"/>
    </w:rPr>
  </w:style>
  <w:style w:type="table" w:styleId="affff8">
    <w:name w:val="Table Grid"/>
    <w:basedOn w:val="afff7"/>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9">
    <w:name w:val="Strong"/>
    <w:uiPriority w:val="22"/>
    <w:qFormat/>
    <w:rPr>
      <w:b/>
      <w:bCs/>
    </w:rPr>
  </w:style>
  <w:style w:type="character" w:styleId="affffa">
    <w:name w:val="page number"/>
    <w:qFormat/>
    <w:rPr>
      <w:rFonts w:ascii="宋体" w:eastAsia="宋体" w:hAnsi="Times New Roman"/>
      <w:sz w:val="18"/>
    </w:rPr>
  </w:style>
  <w:style w:type="character" w:styleId="affffb">
    <w:name w:val="Emphasis"/>
    <w:uiPriority w:val="20"/>
    <w:qFormat/>
    <w:rPr>
      <w:i/>
      <w:iCs/>
    </w:rPr>
  </w:style>
  <w:style w:type="character" w:styleId="affffc">
    <w:name w:val="Hyperlink"/>
    <w:uiPriority w:val="99"/>
    <w:qFormat/>
    <w:rPr>
      <w:rFonts w:ascii="宋体" w:eastAsia="宋体" w:hAnsi="Times New Roman"/>
      <w:color w:val="auto"/>
      <w:spacing w:val="0"/>
      <w:w w:val="100"/>
      <w:position w:val="0"/>
      <w:sz w:val="21"/>
      <w:u w:val="none"/>
      <w:vertAlign w:val="baseline"/>
    </w:rPr>
  </w:style>
  <w:style w:type="character" w:styleId="affffd">
    <w:name w:val="footnote reference"/>
    <w:semiHidden/>
    <w:qFormat/>
    <w:rPr>
      <w:rFonts w:ascii="宋体" w:eastAsia="宋体" w:hAnsi="宋体" w:cs="Times New Roman"/>
      <w:spacing w:val="0"/>
      <w:sz w:val="18"/>
      <w:vertAlign w:val="superscript"/>
    </w:rPr>
  </w:style>
  <w:style w:type="character" w:customStyle="1" w:styleId="10">
    <w:name w:val="标题 1 字符"/>
    <w:link w:val="1"/>
    <w:qFormat/>
    <w:rPr>
      <w:rFonts w:ascii="Times New Roman" w:eastAsia="宋体" w:hAnsi="Times New Roman" w:cs="Times New Roman"/>
      <w:b/>
      <w:bCs/>
      <w:kern w:val="44"/>
      <w:sz w:val="44"/>
      <w:szCs w:val="44"/>
    </w:rPr>
  </w:style>
  <w:style w:type="character" w:customStyle="1" w:styleId="23">
    <w:name w:val="标题 2 字符"/>
    <w:link w:val="22"/>
    <w:qFormat/>
    <w:rPr>
      <w:rFonts w:ascii="Arial" w:eastAsia="黑体" w:hAnsi="Arial" w:cs="Times New Roman"/>
      <w:b/>
      <w:bCs/>
      <w:sz w:val="32"/>
      <w:szCs w:val="32"/>
    </w:rPr>
  </w:style>
  <w:style w:type="character" w:customStyle="1" w:styleId="30">
    <w:name w:val="标题 3 字符"/>
    <w:link w:val="3"/>
    <w:qFormat/>
    <w:rPr>
      <w:rFonts w:ascii="Times New Roman" w:eastAsia="宋体" w:hAnsi="Times New Roman" w:cs="Times New Roman"/>
      <w:b/>
      <w:bCs/>
      <w:sz w:val="32"/>
      <w:szCs w:val="32"/>
    </w:rPr>
  </w:style>
  <w:style w:type="character" w:customStyle="1" w:styleId="40">
    <w:name w:val="标题 4 字符"/>
    <w:link w:val="4"/>
    <w:qFormat/>
    <w:rPr>
      <w:rFonts w:ascii="Arial" w:eastAsia="黑体" w:hAnsi="Arial" w:cs="Times New Roman"/>
      <w:b/>
      <w:bCs/>
      <w:sz w:val="28"/>
      <w:szCs w:val="28"/>
    </w:rPr>
  </w:style>
  <w:style w:type="character" w:customStyle="1" w:styleId="50">
    <w:name w:val="标题 5 字符"/>
    <w:link w:val="5"/>
    <w:qFormat/>
    <w:rPr>
      <w:rFonts w:ascii="Times New Roman" w:eastAsia="宋体" w:hAnsi="Times New Roman" w:cs="Times New Roman"/>
      <w:b/>
      <w:bCs/>
      <w:sz w:val="28"/>
      <w:szCs w:val="28"/>
    </w:rPr>
  </w:style>
  <w:style w:type="character" w:customStyle="1" w:styleId="60">
    <w:name w:val="标题 6 字符"/>
    <w:link w:val="6"/>
    <w:qFormat/>
    <w:rPr>
      <w:rFonts w:ascii="Arial" w:eastAsia="黑体" w:hAnsi="Arial" w:cs="Times New Roman"/>
      <w:b/>
      <w:bCs/>
      <w:sz w:val="24"/>
      <w:szCs w:val="24"/>
    </w:rPr>
  </w:style>
  <w:style w:type="character" w:customStyle="1" w:styleId="70">
    <w:name w:val="标题 7 字符"/>
    <w:link w:val="7"/>
    <w:qFormat/>
    <w:rPr>
      <w:rFonts w:ascii="Times New Roman" w:eastAsia="宋体" w:hAnsi="Times New Roman" w:cs="Times New Roman"/>
      <w:b/>
      <w:bCs/>
      <w:sz w:val="24"/>
      <w:szCs w:val="24"/>
    </w:rPr>
  </w:style>
  <w:style w:type="character" w:customStyle="1" w:styleId="80">
    <w:name w:val="标题 8 字符"/>
    <w:link w:val="8"/>
    <w:qFormat/>
    <w:rPr>
      <w:rFonts w:ascii="Arial" w:eastAsia="黑体" w:hAnsi="Arial" w:cs="Times New Roman"/>
      <w:sz w:val="24"/>
      <w:szCs w:val="24"/>
    </w:rPr>
  </w:style>
  <w:style w:type="character" w:customStyle="1" w:styleId="90">
    <w:name w:val="标题 9 字符"/>
    <w:link w:val="9"/>
    <w:qFormat/>
    <w:rPr>
      <w:rFonts w:ascii="Arial" w:eastAsia="黑体" w:hAnsi="Arial" w:cs="Times New Roman"/>
      <w:szCs w:val="21"/>
    </w:rPr>
  </w:style>
  <w:style w:type="character" w:customStyle="1" w:styleId="affff1">
    <w:name w:val="页眉 字符"/>
    <w:link w:val="affff0"/>
    <w:uiPriority w:val="99"/>
    <w:qFormat/>
    <w:rPr>
      <w:rFonts w:ascii="Times New Roman" w:eastAsia="宋体" w:hAnsi="Times New Roman" w:cs="Times New Roman"/>
      <w:sz w:val="18"/>
      <w:szCs w:val="18"/>
    </w:rPr>
  </w:style>
  <w:style w:type="character" w:customStyle="1" w:styleId="affff">
    <w:name w:val="页脚 字符"/>
    <w:link w:val="afffe"/>
    <w:uiPriority w:val="99"/>
    <w:qFormat/>
    <w:rPr>
      <w:rFonts w:ascii="宋体" w:eastAsia="宋体" w:hAnsi="Times New Roman" w:cs="Times New Roman"/>
      <w:sz w:val="18"/>
      <w:szCs w:val="18"/>
    </w:rPr>
  </w:style>
  <w:style w:type="character" w:customStyle="1" w:styleId="afffd">
    <w:name w:val="批注框文本 字符"/>
    <w:link w:val="afffc"/>
    <w:uiPriority w:val="99"/>
    <w:semiHidden/>
    <w:qFormat/>
    <w:rPr>
      <w:sz w:val="18"/>
      <w:szCs w:val="18"/>
    </w:rPr>
  </w:style>
  <w:style w:type="paragraph" w:styleId="affffe">
    <w:name w:val="Quote"/>
    <w:basedOn w:val="afff5"/>
    <w:next w:val="afff5"/>
    <w:link w:val="afffff"/>
    <w:uiPriority w:val="29"/>
    <w:qFormat/>
    <w:rPr>
      <w:i/>
      <w:iCs/>
      <w:color w:val="000000"/>
    </w:rPr>
  </w:style>
  <w:style w:type="character" w:customStyle="1" w:styleId="afffff">
    <w:name w:val="引用 字符"/>
    <w:link w:val="affffe"/>
    <w:uiPriority w:val="29"/>
    <w:qFormat/>
    <w:rPr>
      <w:i/>
      <w:iCs/>
      <w:color w:val="000000"/>
    </w:rPr>
  </w:style>
  <w:style w:type="character" w:customStyle="1" w:styleId="affff7">
    <w:name w:val="标题 字符"/>
    <w:link w:val="affff6"/>
    <w:qFormat/>
    <w:rPr>
      <w:rFonts w:ascii="Arial" w:eastAsia="宋体" w:hAnsi="Arial" w:cs="Arial"/>
      <w:b/>
      <w:bCs/>
      <w:sz w:val="32"/>
      <w:szCs w:val="32"/>
    </w:rPr>
  </w:style>
  <w:style w:type="paragraph" w:customStyle="1" w:styleId="afffff0">
    <w:name w:val="标准标志"/>
    <w:next w:val="afff5"/>
    <w:qFormat/>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afffff1">
    <w:name w:val="标准称谓"/>
    <w:next w:val="afff5"/>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w w:val="148"/>
      <w:sz w:val="52"/>
    </w:rPr>
  </w:style>
  <w:style w:type="paragraph" w:customStyle="1" w:styleId="afffff2">
    <w:name w:val="标准文件_页脚偶数页"/>
    <w:qFormat/>
    <w:pPr>
      <w:ind w:left="198"/>
    </w:pPr>
    <w:rPr>
      <w:rFonts w:ascii="宋体" w:hAnsi="Times New Roman"/>
      <w:sz w:val="18"/>
    </w:rPr>
  </w:style>
  <w:style w:type="paragraph" w:customStyle="1" w:styleId="afffff3">
    <w:name w:val="标准文件_页脚奇数页"/>
    <w:qFormat/>
    <w:pPr>
      <w:ind w:right="227"/>
      <w:jc w:val="right"/>
    </w:pPr>
    <w:rPr>
      <w:rFonts w:ascii="宋体" w:hAnsi="Times New Roman"/>
      <w:sz w:val="18"/>
    </w:rPr>
  </w:style>
  <w:style w:type="paragraph" w:customStyle="1" w:styleId="afffff4">
    <w:name w:val="标准书眉一"/>
    <w:qFormat/>
    <w:pPr>
      <w:jc w:val="both"/>
    </w:pPr>
    <w:rPr>
      <w:rFonts w:ascii="Times New Roman" w:hAnsi="Times New Roman"/>
    </w:rPr>
  </w:style>
  <w:style w:type="paragraph" w:customStyle="1" w:styleId="ICS">
    <w:name w:val="标准文件_ICS"/>
    <w:basedOn w:val="afff5"/>
    <w:qFormat/>
    <w:pPr>
      <w:spacing w:line="0" w:lineRule="atLeast"/>
    </w:pPr>
    <w:rPr>
      <w:rFonts w:ascii="黑体" w:eastAsia="黑体" w:hAnsi="宋体"/>
    </w:rPr>
  </w:style>
  <w:style w:type="paragraph" w:customStyle="1" w:styleId="afffff5">
    <w:name w:val="标准文件_标准正文"/>
    <w:basedOn w:val="afff5"/>
    <w:next w:val="afffff6"/>
    <w:qFormat/>
    <w:pPr>
      <w:snapToGrid w:val="0"/>
      <w:ind w:firstLineChars="200" w:firstLine="200"/>
    </w:pPr>
    <w:rPr>
      <w:kern w:val="0"/>
    </w:rPr>
  </w:style>
  <w:style w:type="paragraph" w:customStyle="1" w:styleId="afffff6">
    <w:name w:val="标准文件_段"/>
    <w:link w:val="Char"/>
    <w:qFormat/>
    <w:pPr>
      <w:autoSpaceDE w:val="0"/>
      <w:autoSpaceDN w:val="0"/>
      <w:ind w:firstLineChars="200" w:firstLine="200"/>
      <w:jc w:val="both"/>
    </w:pPr>
    <w:rPr>
      <w:rFonts w:ascii="宋体" w:hAnsi="Times New Roman"/>
      <w:sz w:val="21"/>
    </w:rPr>
  </w:style>
  <w:style w:type="paragraph" w:customStyle="1" w:styleId="afffff7">
    <w:name w:val="标准文件_版本"/>
    <w:basedOn w:val="afffff5"/>
    <w:qFormat/>
    <w:pPr>
      <w:adjustRightInd/>
      <w:snapToGrid/>
      <w:ind w:firstLineChars="0" w:firstLine="0"/>
    </w:pPr>
    <w:rPr>
      <w:rFonts w:ascii="宋体" w:hAnsi="宋体"/>
      <w:kern w:val="2"/>
    </w:rPr>
  </w:style>
  <w:style w:type="paragraph" w:customStyle="1" w:styleId="afffff8">
    <w:name w:val="标准文件_标准部门"/>
    <w:basedOn w:val="afff5"/>
    <w:qFormat/>
    <w:pPr>
      <w:jc w:val="center"/>
    </w:pPr>
    <w:rPr>
      <w:rFonts w:ascii="黑体" w:eastAsia="黑体"/>
      <w:kern w:val="0"/>
      <w:sz w:val="44"/>
    </w:rPr>
  </w:style>
  <w:style w:type="paragraph" w:customStyle="1" w:styleId="afffff9">
    <w:name w:val="标准文件_标准代替"/>
    <w:basedOn w:val="afff5"/>
    <w:next w:val="afff5"/>
    <w:qFormat/>
    <w:pPr>
      <w:spacing w:line="310" w:lineRule="exact"/>
      <w:jc w:val="right"/>
    </w:pPr>
    <w:rPr>
      <w:rFonts w:ascii="宋体" w:hAnsi="宋体"/>
      <w:kern w:val="0"/>
    </w:rPr>
  </w:style>
  <w:style w:type="paragraph" w:customStyle="1" w:styleId="afffffa">
    <w:name w:val="标准文件_标准名称标题"/>
    <w:basedOn w:val="afff5"/>
    <w:next w:val="afff5"/>
    <w:qFormat/>
    <w:pPr>
      <w:widowControl/>
      <w:shd w:val="clear" w:color="FFFFFF" w:fill="FFFFFF"/>
      <w:adjustRightInd/>
      <w:spacing w:before="640" w:after="100"/>
      <w:jc w:val="center"/>
    </w:pPr>
    <w:rPr>
      <w:rFonts w:ascii="黑体" w:eastAsia="黑体"/>
      <w:kern w:val="0"/>
      <w:sz w:val="32"/>
    </w:rPr>
  </w:style>
  <w:style w:type="paragraph" w:customStyle="1" w:styleId="afffffb">
    <w:name w:val="标准文件_页眉奇数页"/>
    <w:next w:val="afff5"/>
    <w:qFormat/>
    <w:pPr>
      <w:tabs>
        <w:tab w:val="center" w:pos="4154"/>
        <w:tab w:val="right" w:pos="8306"/>
      </w:tabs>
      <w:spacing w:after="120"/>
      <w:jc w:val="right"/>
    </w:pPr>
    <w:rPr>
      <w:rFonts w:ascii="黑体" w:eastAsia="黑体" w:hAnsi="宋体"/>
      <w:sz w:val="21"/>
    </w:rPr>
  </w:style>
  <w:style w:type="paragraph" w:customStyle="1" w:styleId="afffffc">
    <w:name w:val="标准文件_页眉偶数页"/>
    <w:basedOn w:val="afffffb"/>
    <w:next w:val="afff5"/>
    <w:qFormat/>
    <w:pPr>
      <w:jc w:val="left"/>
    </w:pPr>
  </w:style>
  <w:style w:type="paragraph" w:customStyle="1" w:styleId="afffffd">
    <w:name w:val="标准文件_参考文献标题"/>
    <w:basedOn w:val="afff5"/>
    <w:next w:val="afff5"/>
    <w:qFormat/>
    <w:pPr>
      <w:widowControl/>
      <w:shd w:val="clear" w:color="FFFFFF" w:fill="FFFFFF"/>
      <w:adjustRightInd/>
      <w:spacing w:before="580" w:afterLines="50" w:after="50" w:line="240" w:lineRule="auto"/>
      <w:jc w:val="center"/>
      <w:outlineLvl w:val="0"/>
    </w:pPr>
    <w:rPr>
      <w:rFonts w:ascii="黑体" w:eastAsia="黑体"/>
      <w:kern w:val="0"/>
    </w:rPr>
  </w:style>
  <w:style w:type="paragraph" w:customStyle="1" w:styleId="a">
    <w:name w:val="标准文件_参考文献条目"/>
    <w:qFormat/>
    <w:pPr>
      <w:numPr>
        <w:numId w:val="1"/>
      </w:numPr>
    </w:pPr>
    <w:rPr>
      <w:rFonts w:ascii="宋体" w:hAnsi="Times New Roman"/>
    </w:rPr>
  </w:style>
  <w:style w:type="paragraph" w:customStyle="1" w:styleId="affe">
    <w:name w:val="标准文件_二级条标题"/>
    <w:next w:val="afffff6"/>
    <w:qFormat/>
    <w:pPr>
      <w:widowControl w:val="0"/>
      <w:numPr>
        <w:ilvl w:val="3"/>
        <w:numId w:val="2"/>
      </w:numPr>
      <w:spacing w:beforeLines="50" w:before="50" w:afterLines="50" w:after="50"/>
      <w:ind w:left="0"/>
      <w:jc w:val="both"/>
      <w:outlineLvl w:val="2"/>
    </w:pPr>
    <w:rPr>
      <w:rFonts w:ascii="黑体" w:eastAsia="黑体" w:hAnsi="Times New Roman"/>
      <w:sz w:val="21"/>
    </w:rPr>
  </w:style>
  <w:style w:type="character" w:customStyle="1" w:styleId="afffffe">
    <w:name w:val="标准文件_发布"/>
    <w:qFormat/>
    <w:rPr>
      <w:rFonts w:ascii="黑体" w:eastAsia="黑体"/>
      <w:spacing w:val="0"/>
      <w:w w:val="100"/>
      <w:position w:val="3"/>
      <w:sz w:val="28"/>
    </w:rPr>
  </w:style>
  <w:style w:type="paragraph" w:customStyle="1" w:styleId="ad">
    <w:name w:val="标准文件_方框数字列项"/>
    <w:basedOn w:val="afffff6"/>
    <w:qFormat/>
    <w:pPr>
      <w:numPr>
        <w:numId w:val="3"/>
      </w:numPr>
      <w:ind w:firstLineChars="0" w:firstLine="0"/>
    </w:pPr>
  </w:style>
  <w:style w:type="paragraph" w:customStyle="1" w:styleId="affffff">
    <w:name w:val="标准文件_封面标准编号"/>
    <w:basedOn w:val="afff5"/>
    <w:next w:val="afffff9"/>
    <w:qFormat/>
    <w:pPr>
      <w:spacing w:line="310" w:lineRule="exact"/>
      <w:jc w:val="right"/>
    </w:pPr>
    <w:rPr>
      <w:rFonts w:ascii="黑体" w:eastAsia="黑体"/>
      <w:kern w:val="0"/>
      <w:sz w:val="28"/>
    </w:rPr>
  </w:style>
  <w:style w:type="paragraph" w:customStyle="1" w:styleId="affffff0">
    <w:name w:val="标准文件_封面标准分类号"/>
    <w:basedOn w:val="afff5"/>
    <w:qFormat/>
    <w:rPr>
      <w:rFonts w:ascii="黑体" w:eastAsia="黑体"/>
      <w:b/>
      <w:kern w:val="0"/>
      <w:sz w:val="28"/>
    </w:rPr>
  </w:style>
  <w:style w:type="paragraph" w:customStyle="1" w:styleId="affffff1">
    <w:name w:val="标准文件_封面标准名称"/>
    <w:basedOn w:val="afff5"/>
    <w:qFormat/>
    <w:pPr>
      <w:spacing w:line="240" w:lineRule="auto"/>
      <w:jc w:val="center"/>
    </w:pPr>
    <w:rPr>
      <w:rFonts w:ascii="黑体" w:eastAsia="黑体"/>
      <w:kern w:val="0"/>
      <w:sz w:val="52"/>
    </w:rPr>
  </w:style>
  <w:style w:type="paragraph" w:customStyle="1" w:styleId="affffff2">
    <w:name w:val="标准文件_封面标准英文名称"/>
    <w:basedOn w:val="afff5"/>
    <w:qFormat/>
    <w:pPr>
      <w:spacing w:line="240" w:lineRule="auto"/>
      <w:jc w:val="center"/>
    </w:pPr>
    <w:rPr>
      <w:rFonts w:ascii="黑体" w:eastAsia="黑体"/>
      <w:b/>
      <w:sz w:val="28"/>
    </w:rPr>
  </w:style>
  <w:style w:type="paragraph" w:customStyle="1" w:styleId="affffff3">
    <w:name w:val="标准文件_封面发布日期"/>
    <w:basedOn w:val="afff5"/>
    <w:qFormat/>
    <w:pPr>
      <w:spacing w:line="310" w:lineRule="exact"/>
    </w:pPr>
    <w:rPr>
      <w:rFonts w:ascii="黑体" w:eastAsia="黑体"/>
      <w:kern w:val="0"/>
      <w:sz w:val="28"/>
    </w:rPr>
  </w:style>
  <w:style w:type="paragraph" w:customStyle="1" w:styleId="affffff4">
    <w:name w:val="标准文件_封面密级"/>
    <w:basedOn w:val="afff5"/>
    <w:qFormat/>
    <w:rPr>
      <w:rFonts w:eastAsia="黑体"/>
      <w:sz w:val="32"/>
    </w:rPr>
  </w:style>
  <w:style w:type="paragraph" w:customStyle="1" w:styleId="affffff5">
    <w:name w:val="标准文件_封面实施日期"/>
    <w:basedOn w:val="afff5"/>
    <w:qFormat/>
    <w:pPr>
      <w:spacing w:line="310" w:lineRule="exact"/>
      <w:jc w:val="right"/>
    </w:pPr>
    <w:rPr>
      <w:rFonts w:ascii="黑体" w:eastAsia="黑体"/>
      <w:sz w:val="28"/>
    </w:rPr>
  </w:style>
  <w:style w:type="paragraph" w:customStyle="1" w:styleId="affffff6">
    <w:name w:val="标准文件_封面抬头"/>
    <w:basedOn w:val="afffff6"/>
    <w:qFormat/>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f6"/>
    <w:qFormat/>
    <w:pPr>
      <w:numPr>
        <w:numId w:val="4"/>
      </w:numPr>
      <w:shd w:val="clear" w:color="FFFFFF" w:fill="FFFFFF"/>
      <w:tabs>
        <w:tab w:val="left" w:pos="6406"/>
      </w:tabs>
      <w:spacing w:before="560" w:afterLines="50" w:after="50"/>
      <w:jc w:val="center"/>
      <w:outlineLvl w:val="0"/>
    </w:pPr>
    <w:rPr>
      <w:rFonts w:ascii="黑体" w:eastAsia="黑体" w:hAnsi="Times New Roman"/>
      <w:sz w:val="21"/>
    </w:rPr>
  </w:style>
  <w:style w:type="paragraph" w:customStyle="1" w:styleId="aff">
    <w:name w:val="标准文件_附录表标题"/>
    <w:next w:val="afffff6"/>
    <w:qFormat/>
    <w:pPr>
      <w:numPr>
        <w:ilvl w:val="1"/>
        <w:numId w:val="5"/>
      </w:numPr>
      <w:adjustRightInd w:val="0"/>
      <w:snapToGrid w:val="0"/>
      <w:spacing w:beforeLines="50" w:before="50" w:afterLines="50" w:after="50"/>
      <w:ind w:firstLine="420"/>
      <w:jc w:val="center"/>
      <w:textAlignment w:val="baseline"/>
    </w:pPr>
    <w:rPr>
      <w:rFonts w:ascii="黑体" w:eastAsia="黑体" w:hAnsi="Times New Roman"/>
      <w:kern w:val="21"/>
      <w:sz w:val="21"/>
    </w:rPr>
  </w:style>
  <w:style w:type="paragraph" w:customStyle="1" w:styleId="aff4">
    <w:name w:val="标准文件_附录一级条标题"/>
    <w:next w:val="afffff6"/>
    <w:qFormat/>
    <w:pPr>
      <w:widowControl w:val="0"/>
      <w:numPr>
        <w:ilvl w:val="1"/>
        <w:numId w:val="4"/>
      </w:numPr>
      <w:spacing w:beforeLines="50" w:before="50" w:afterLines="50" w:after="50"/>
      <w:jc w:val="both"/>
      <w:outlineLvl w:val="2"/>
    </w:pPr>
    <w:rPr>
      <w:rFonts w:ascii="黑体" w:eastAsia="黑体" w:hAnsi="Times New Roman"/>
      <w:kern w:val="21"/>
      <w:sz w:val="21"/>
    </w:rPr>
  </w:style>
  <w:style w:type="paragraph" w:customStyle="1" w:styleId="aff5">
    <w:name w:val="标准文件_附录二级条标题"/>
    <w:basedOn w:val="aff4"/>
    <w:next w:val="afffff6"/>
    <w:qFormat/>
    <w:pPr>
      <w:widowControl/>
      <w:numPr>
        <w:ilvl w:val="2"/>
      </w:numPr>
      <w:wordWrap w:val="0"/>
      <w:overflowPunct w:val="0"/>
      <w:autoSpaceDE w:val="0"/>
      <w:autoSpaceDN w:val="0"/>
      <w:textAlignment w:val="baseline"/>
      <w:outlineLvl w:val="3"/>
    </w:pPr>
  </w:style>
  <w:style w:type="paragraph" w:customStyle="1" w:styleId="affffff7">
    <w:name w:val="标准文件_附录公式"/>
    <w:basedOn w:val="afffff5"/>
    <w:next w:val="afffff5"/>
    <w:qFormat/>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f6"/>
    <w:qFormat/>
    <w:pPr>
      <w:widowControl w:val="0"/>
      <w:numPr>
        <w:ilvl w:val="3"/>
        <w:numId w:val="4"/>
      </w:numPr>
      <w:spacing w:beforeLines="50" w:before="50" w:afterLines="50" w:after="50"/>
      <w:jc w:val="both"/>
      <w:outlineLvl w:val="4"/>
    </w:pPr>
    <w:rPr>
      <w:rFonts w:ascii="黑体" w:eastAsia="黑体" w:hAnsi="Times New Roman"/>
      <w:kern w:val="21"/>
      <w:sz w:val="21"/>
    </w:rPr>
  </w:style>
  <w:style w:type="paragraph" w:customStyle="1" w:styleId="aff7">
    <w:name w:val="标准文件_附录四级条标题"/>
    <w:next w:val="afffff6"/>
    <w:qFormat/>
    <w:pPr>
      <w:widowControl w:val="0"/>
      <w:numPr>
        <w:ilvl w:val="4"/>
        <w:numId w:val="4"/>
      </w:numPr>
      <w:spacing w:beforeLines="50" w:before="50" w:afterLines="50" w:after="50"/>
      <w:jc w:val="both"/>
      <w:outlineLvl w:val="5"/>
    </w:pPr>
    <w:rPr>
      <w:rFonts w:ascii="黑体" w:eastAsia="黑体" w:hAnsi="Times New Roman"/>
      <w:kern w:val="21"/>
      <w:sz w:val="21"/>
    </w:rPr>
  </w:style>
  <w:style w:type="paragraph" w:customStyle="1" w:styleId="af9">
    <w:name w:val="标准文件_附录图标题"/>
    <w:next w:val="afffff6"/>
    <w:qFormat/>
    <w:pPr>
      <w:numPr>
        <w:ilvl w:val="1"/>
        <w:numId w:val="6"/>
      </w:numPr>
      <w:adjustRightInd w:val="0"/>
      <w:snapToGrid w:val="0"/>
      <w:spacing w:beforeLines="50" w:before="50" w:afterLines="50" w:after="50"/>
      <w:ind w:firstLine="420"/>
      <w:jc w:val="center"/>
    </w:pPr>
    <w:rPr>
      <w:rFonts w:ascii="黑体" w:eastAsia="黑体" w:hAnsi="Times New Roman"/>
      <w:sz w:val="21"/>
    </w:rPr>
  </w:style>
  <w:style w:type="paragraph" w:customStyle="1" w:styleId="aff8">
    <w:name w:val="标准文件_附录五级条标题"/>
    <w:next w:val="afffff6"/>
    <w:qFormat/>
    <w:pPr>
      <w:widowControl w:val="0"/>
      <w:numPr>
        <w:ilvl w:val="5"/>
        <w:numId w:val="4"/>
      </w:numPr>
      <w:spacing w:beforeLines="50" w:before="50" w:afterLines="50" w:after="50"/>
      <w:jc w:val="both"/>
      <w:outlineLvl w:val="6"/>
    </w:pPr>
    <w:rPr>
      <w:rFonts w:ascii="黑体" w:eastAsia="黑体" w:hAnsi="Times New Roman"/>
      <w:kern w:val="21"/>
      <w:sz w:val="21"/>
    </w:rPr>
  </w:style>
  <w:style w:type="paragraph" w:customStyle="1" w:styleId="af0">
    <w:name w:val="标准文件_附录英文标识"/>
    <w:next w:val="afffa"/>
    <w:qFormat/>
    <w:pPr>
      <w:numPr>
        <w:numId w:val="7"/>
      </w:numPr>
      <w:tabs>
        <w:tab w:val="left" w:pos="6406"/>
      </w:tabs>
      <w:spacing w:before="220" w:after="320"/>
      <w:jc w:val="center"/>
      <w:outlineLvl w:val="0"/>
    </w:pPr>
    <w:rPr>
      <w:rFonts w:ascii="黑体" w:eastAsia="黑体" w:hAnsi="Times New Roman"/>
      <w:sz w:val="21"/>
    </w:rPr>
  </w:style>
  <w:style w:type="character" w:customStyle="1" w:styleId="afffb">
    <w:name w:val="正文文本 字符"/>
    <w:link w:val="afffa"/>
    <w:qFormat/>
    <w:rPr>
      <w:rFonts w:ascii="Times New Roman" w:eastAsia="宋体" w:hAnsi="Times New Roman" w:cs="Times New Roman"/>
      <w:szCs w:val="20"/>
    </w:rPr>
  </w:style>
  <w:style w:type="paragraph" w:customStyle="1" w:styleId="affffff8">
    <w:name w:val="标准文件_附录章标题"/>
    <w:next w:val="afffff6"/>
    <w:qFormat/>
    <w:pPr>
      <w:wordWrap w:val="0"/>
      <w:overflowPunct w:val="0"/>
      <w:autoSpaceDE w:val="0"/>
      <w:spacing w:beforeLines="50" w:afterLines="50"/>
      <w:jc w:val="both"/>
      <w:textAlignment w:val="baseline"/>
      <w:outlineLvl w:val="1"/>
    </w:pPr>
    <w:rPr>
      <w:rFonts w:ascii="黑体" w:eastAsia="黑体" w:hAnsi="Times New Roman"/>
      <w:kern w:val="21"/>
      <w:sz w:val="21"/>
    </w:rPr>
  </w:style>
  <w:style w:type="paragraph" w:customStyle="1" w:styleId="affffff9">
    <w:name w:val="标准文件_公式后的破折号"/>
    <w:basedOn w:val="afffff6"/>
    <w:next w:val="afffff6"/>
    <w:qFormat/>
    <w:pPr>
      <w:ind w:leftChars="200" w:left="488" w:hangingChars="290" w:hanging="289"/>
    </w:pPr>
  </w:style>
  <w:style w:type="paragraph" w:customStyle="1" w:styleId="a6">
    <w:name w:val="标准文件_前言、引言标题"/>
    <w:next w:val="afff5"/>
    <w:qFormat/>
    <w:pPr>
      <w:numPr>
        <w:numId w:val="8"/>
      </w:numPr>
      <w:shd w:val="clear" w:color="FFFFFF" w:fill="FFFFFF"/>
      <w:spacing w:before="480" w:afterLines="150" w:after="150"/>
      <w:ind w:left="0" w:firstLine="0"/>
      <w:jc w:val="center"/>
      <w:outlineLvl w:val="0"/>
    </w:pPr>
    <w:rPr>
      <w:rFonts w:ascii="黑体" w:eastAsia="黑体" w:hAnsi="Times New Roman"/>
      <w:sz w:val="32"/>
    </w:rPr>
  </w:style>
  <w:style w:type="paragraph" w:customStyle="1" w:styleId="affffffa">
    <w:name w:val="标准文件_目次、标准名称标题"/>
    <w:basedOn w:val="a6"/>
    <w:next w:val="afffff6"/>
    <w:qFormat/>
    <w:pPr>
      <w:spacing w:line="460" w:lineRule="exact"/>
    </w:pPr>
  </w:style>
  <w:style w:type="paragraph" w:customStyle="1" w:styleId="affffffb">
    <w:name w:val="标准文件_目录标题"/>
    <w:basedOn w:val="afff5"/>
    <w:qFormat/>
    <w:pPr>
      <w:spacing w:before="480" w:afterLines="150" w:after="150" w:line="240" w:lineRule="auto"/>
      <w:jc w:val="center"/>
    </w:pPr>
    <w:rPr>
      <w:rFonts w:ascii="黑体" w:eastAsia="黑体"/>
      <w:sz w:val="32"/>
    </w:rPr>
  </w:style>
  <w:style w:type="paragraph" w:customStyle="1" w:styleId="af1">
    <w:name w:val="标准文件_破折号列项"/>
    <w:qFormat/>
    <w:pPr>
      <w:numPr>
        <w:numId w:val="9"/>
      </w:numPr>
      <w:adjustRightInd w:val="0"/>
      <w:snapToGrid w:val="0"/>
      <w:ind w:left="0" w:firstLineChars="200" w:firstLine="200"/>
    </w:pPr>
    <w:rPr>
      <w:rFonts w:ascii="Times New Roman" w:hAnsi="Times New Roman"/>
      <w:sz w:val="21"/>
    </w:rPr>
  </w:style>
  <w:style w:type="paragraph" w:customStyle="1" w:styleId="afc">
    <w:name w:val="标准文件_破折号列项（二级）"/>
    <w:basedOn w:val="af1"/>
    <w:qFormat/>
    <w:pPr>
      <w:numPr>
        <w:numId w:val="10"/>
      </w:numPr>
      <w:ind w:left="0" w:firstLine="200"/>
    </w:pPr>
  </w:style>
  <w:style w:type="paragraph" w:customStyle="1" w:styleId="afff">
    <w:name w:val="标准文件_三级条标题"/>
    <w:basedOn w:val="affe"/>
    <w:next w:val="afffff6"/>
    <w:qFormat/>
    <w:pPr>
      <w:widowControl/>
      <w:numPr>
        <w:ilvl w:val="4"/>
      </w:numPr>
      <w:ind w:left="0"/>
      <w:outlineLvl w:val="3"/>
    </w:pPr>
  </w:style>
  <w:style w:type="character" w:customStyle="1" w:styleId="SubtleReference1">
    <w:name w:val="Subtle Reference1"/>
    <w:uiPriority w:val="31"/>
    <w:qFormat/>
    <w:rPr>
      <w:smallCaps/>
      <w:color w:val="C0504D"/>
      <w:u w:val="single"/>
    </w:rPr>
  </w:style>
  <w:style w:type="paragraph" w:customStyle="1" w:styleId="affffffc">
    <w:name w:val="标准文件_示例后续"/>
    <w:basedOn w:val="afff5"/>
    <w:qFormat/>
    <w:pPr>
      <w:adjustRightInd/>
      <w:spacing w:line="240" w:lineRule="auto"/>
      <w:ind w:firstLineChars="200" w:firstLine="200"/>
    </w:pPr>
    <w:rPr>
      <w:sz w:val="18"/>
      <w:szCs w:val="24"/>
    </w:rPr>
  </w:style>
  <w:style w:type="paragraph" w:customStyle="1" w:styleId="aff9">
    <w:name w:val="标准文件_数字编号列项"/>
    <w:qFormat/>
    <w:pPr>
      <w:numPr>
        <w:numId w:val="11"/>
      </w:numPr>
      <w:jc w:val="both"/>
    </w:pPr>
    <w:rPr>
      <w:rFonts w:ascii="宋体" w:hAnsi="宋体"/>
      <w:sz w:val="21"/>
    </w:rPr>
  </w:style>
  <w:style w:type="paragraph" w:customStyle="1" w:styleId="afff0">
    <w:name w:val="标准文件_四级条标题"/>
    <w:next w:val="afffff6"/>
    <w:qFormat/>
    <w:pPr>
      <w:widowControl w:val="0"/>
      <w:numPr>
        <w:ilvl w:val="5"/>
        <w:numId w:val="2"/>
      </w:numPr>
      <w:spacing w:beforeLines="50" w:before="50" w:afterLines="50" w:after="50"/>
      <w:jc w:val="both"/>
      <w:outlineLvl w:val="4"/>
    </w:pPr>
    <w:rPr>
      <w:rFonts w:ascii="黑体" w:eastAsia="黑体" w:hAnsi="Times New Roman"/>
      <w:sz w:val="21"/>
    </w:rPr>
  </w:style>
  <w:style w:type="character" w:customStyle="1" w:styleId="affff3">
    <w:name w:val="脚注文本 字符"/>
    <w:link w:val="affff2"/>
    <w:semiHidden/>
    <w:qFormat/>
    <w:rPr>
      <w:rFonts w:ascii="宋体" w:eastAsia="宋体" w:hAnsi="Times New Roman" w:cs="Times New Roman"/>
      <w:sz w:val="18"/>
      <w:szCs w:val="18"/>
    </w:rPr>
  </w:style>
  <w:style w:type="paragraph" w:customStyle="1" w:styleId="affffffd">
    <w:name w:val="标准文件_条文脚注"/>
    <w:basedOn w:val="affff2"/>
    <w:qFormat/>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f6"/>
    <w:qFormat/>
    <w:pPr>
      <w:numPr>
        <w:numId w:val="12"/>
      </w:numPr>
      <w:spacing w:line="240" w:lineRule="auto"/>
      <w:jc w:val="left"/>
    </w:pPr>
    <w:rPr>
      <w:rFonts w:ascii="宋体" w:hAnsi="宋体"/>
      <w:sz w:val="18"/>
    </w:rPr>
  </w:style>
  <w:style w:type="character" w:customStyle="1" w:styleId="affffffe">
    <w:name w:val="标准文件_图表脚注内容"/>
    <w:qFormat/>
    <w:rPr>
      <w:rFonts w:ascii="宋体" w:eastAsia="宋体" w:hAnsi="宋体" w:cs="Times New Roman"/>
      <w:spacing w:val="0"/>
      <w:sz w:val="18"/>
      <w:vertAlign w:val="superscript"/>
    </w:rPr>
  </w:style>
  <w:style w:type="paragraph" w:customStyle="1" w:styleId="afff1">
    <w:name w:val="标准文件_五级条标题"/>
    <w:next w:val="afffff6"/>
    <w:qFormat/>
    <w:pPr>
      <w:widowControl w:val="0"/>
      <w:numPr>
        <w:ilvl w:val="6"/>
        <w:numId w:val="2"/>
      </w:numPr>
      <w:spacing w:beforeLines="50" w:before="50" w:afterLines="50" w:after="50"/>
      <w:jc w:val="both"/>
      <w:outlineLvl w:val="5"/>
    </w:pPr>
    <w:rPr>
      <w:rFonts w:ascii="黑体" w:eastAsia="黑体" w:hAnsi="Times New Roman"/>
      <w:sz w:val="21"/>
    </w:rPr>
  </w:style>
  <w:style w:type="paragraph" w:customStyle="1" w:styleId="affc">
    <w:name w:val="标准文件_章标题"/>
    <w:next w:val="afffff6"/>
    <w:qFormat/>
    <w:pPr>
      <w:numPr>
        <w:ilvl w:val="1"/>
        <w:numId w:val="2"/>
      </w:numPr>
      <w:spacing w:beforeLines="100" w:before="100" w:afterLines="100" w:after="100"/>
      <w:jc w:val="both"/>
      <w:outlineLvl w:val="0"/>
    </w:pPr>
    <w:rPr>
      <w:rFonts w:ascii="黑体" w:eastAsia="黑体" w:hAnsi="Times New Roman"/>
      <w:sz w:val="21"/>
    </w:rPr>
  </w:style>
  <w:style w:type="paragraph" w:customStyle="1" w:styleId="affd">
    <w:name w:val="标准文件_一级条标题"/>
    <w:basedOn w:val="affc"/>
    <w:next w:val="afffff6"/>
    <w:qFormat/>
    <w:pPr>
      <w:numPr>
        <w:ilvl w:val="2"/>
      </w:numPr>
      <w:spacing w:beforeLines="50" w:before="50" w:afterLines="50" w:after="50"/>
      <w:outlineLvl w:val="1"/>
    </w:pPr>
  </w:style>
  <w:style w:type="paragraph" w:customStyle="1" w:styleId="afffffff">
    <w:name w:val="标准文件_一致程度"/>
    <w:basedOn w:val="afff5"/>
    <w:qFormat/>
    <w:pPr>
      <w:spacing w:line="440" w:lineRule="exact"/>
      <w:jc w:val="center"/>
    </w:pPr>
    <w:rPr>
      <w:sz w:val="28"/>
    </w:rPr>
  </w:style>
  <w:style w:type="paragraph" w:customStyle="1" w:styleId="afffffff0">
    <w:name w:val="标准文件_引言标题"/>
    <w:next w:val="afff5"/>
    <w:qFormat/>
    <w:pPr>
      <w:shd w:val="clear" w:color="FFFFFF" w:fill="FFFFFF"/>
      <w:spacing w:before="540" w:after="600"/>
      <w:jc w:val="center"/>
      <w:outlineLvl w:val="0"/>
    </w:pPr>
    <w:rPr>
      <w:rFonts w:ascii="黑体" w:eastAsia="黑体" w:hAnsi="Times New Roman"/>
      <w:sz w:val="32"/>
    </w:rPr>
  </w:style>
  <w:style w:type="paragraph" w:customStyle="1" w:styleId="afffffff1">
    <w:name w:val="标准文件_英文图表脚注"/>
    <w:basedOn w:val="afffff5"/>
    <w:qFormat/>
    <w:pPr>
      <w:widowControl/>
      <w:adjustRightInd/>
      <w:snapToGrid/>
      <w:spacing w:line="240" w:lineRule="auto"/>
      <w:ind w:left="79" w:hangingChars="80" w:hanging="79"/>
    </w:pPr>
    <w:rPr>
      <w:rFonts w:ascii="宋体" w:hAnsi="宋体"/>
    </w:rPr>
  </w:style>
  <w:style w:type="paragraph" w:customStyle="1" w:styleId="af6">
    <w:name w:val="标准文件_数字编号列项（二级）"/>
    <w:qFormat/>
    <w:pPr>
      <w:numPr>
        <w:ilvl w:val="1"/>
        <w:numId w:val="13"/>
      </w:numPr>
      <w:jc w:val="both"/>
    </w:pPr>
    <w:rPr>
      <w:rFonts w:ascii="宋体" w:hAnsi="Times New Roman"/>
      <w:sz w:val="21"/>
    </w:rPr>
  </w:style>
  <w:style w:type="paragraph" w:customStyle="1" w:styleId="af">
    <w:name w:val="标准文件_英文注："/>
    <w:basedOn w:val="afff5"/>
    <w:next w:val="afffff6"/>
    <w:qFormat/>
    <w:pPr>
      <w:numPr>
        <w:numId w:val="14"/>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qFormat/>
    <w:pPr>
      <w:numPr>
        <w:numId w:val="15"/>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f6"/>
    <w:qFormat/>
    <w:pPr>
      <w:numPr>
        <w:numId w:val="16"/>
      </w:numPr>
      <w:tabs>
        <w:tab w:val="left" w:pos="0"/>
      </w:tabs>
      <w:spacing w:beforeLines="50" w:before="50" w:afterLines="50" w:after="50"/>
      <w:jc w:val="center"/>
    </w:pPr>
    <w:rPr>
      <w:rFonts w:ascii="黑体" w:eastAsia="黑体" w:hAnsi="Times New Roman"/>
      <w:sz w:val="21"/>
    </w:rPr>
  </w:style>
  <w:style w:type="paragraph" w:customStyle="1" w:styleId="afffffff2">
    <w:name w:val="标准文件_正文公式"/>
    <w:basedOn w:val="afff5"/>
    <w:next w:val="afffff5"/>
    <w:qFormat/>
    <w:pPr>
      <w:tabs>
        <w:tab w:val="center" w:pos="4678"/>
        <w:tab w:val="right" w:leader="middleDot" w:pos="9356"/>
      </w:tabs>
      <w:spacing w:line="240" w:lineRule="auto"/>
    </w:pPr>
    <w:rPr>
      <w:rFonts w:ascii="宋体" w:hAnsi="宋体"/>
    </w:rPr>
  </w:style>
  <w:style w:type="paragraph" w:customStyle="1" w:styleId="afd">
    <w:name w:val="标准文件_正文图标题"/>
    <w:next w:val="afffff6"/>
    <w:qFormat/>
    <w:pPr>
      <w:numPr>
        <w:numId w:val="17"/>
      </w:numPr>
      <w:spacing w:beforeLines="50" w:before="50" w:afterLines="50" w:after="50"/>
      <w:jc w:val="center"/>
    </w:pPr>
    <w:rPr>
      <w:rFonts w:ascii="黑体" w:eastAsia="黑体" w:hAnsi="Times New Roman"/>
      <w:sz w:val="21"/>
    </w:rPr>
  </w:style>
  <w:style w:type="paragraph" w:customStyle="1" w:styleId="afff3">
    <w:name w:val="标准文件_正文英文表标题"/>
    <w:next w:val="afffff6"/>
    <w:qFormat/>
    <w:pPr>
      <w:numPr>
        <w:numId w:val="18"/>
      </w:numPr>
      <w:jc w:val="center"/>
    </w:pPr>
    <w:rPr>
      <w:rFonts w:ascii="黑体" w:eastAsia="黑体" w:hAnsi="Times New Roman"/>
      <w:sz w:val="21"/>
    </w:rPr>
  </w:style>
  <w:style w:type="paragraph" w:customStyle="1" w:styleId="afb">
    <w:name w:val="标准文件_正文英文图标题"/>
    <w:next w:val="afffff6"/>
    <w:qFormat/>
    <w:pPr>
      <w:numPr>
        <w:numId w:val="19"/>
      </w:numPr>
      <w:jc w:val="center"/>
    </w:pPr>
    <w:rPr>
      <w:rFonts w:ascii="黑体" w:eastAsia="黑体" w:hAnsi="Times New Roman"/>
      <w:sz w:val="21"/>
    </w:rPr>
  </w:style>
  <w:style w:type="paragraph" w:customStyle="1" w:styleId="af7">
    <w:name w:val="标准文件_编号列项（三级）"/>
    <w:qFormat/>
    <w:pPr>
      <w:numPr>
        <w:ilvl w:val="2"/>
        <w:numId w:val="13"/>
      </w:numPr>
    </w:pPr>
    <w:rPr>
      <w:rFonts w:ascii="宋体" w:hAnsi="Times New Roman"/>
      <w:sz w:val="21"/>
    </w:rPr>
  </w:style>
  <w:style w:type="paragraph" w:customStyle="1" w:styleId="a1">
    <w:name w:val="二级无标题条"/>
    <w:basedOn w:val="afff5"/>
    <w:qFormat/>
    <w:pPr>
      <w:numPr>
        <w:ilvl w:val="3"/>
        <w:numId w:val="20"/>
      </w:numPr>
      <w:adjustRightInd/>
      <w:spacing w:line="240" w:lineRule="auto"/>
    </w:pPr>
    <w:rPr>
      <w:rFonts w:ascii="宋体" w:hAnsi="宋体"/>
      <w:szCs w:val="24"/>
    </w:rPr>
  </w:style>
  <w:style w:type="paragraph" w:customStyle="1" w:styleId="afffffff3">
    <w:name w:val="发布部门"/>
    <w:next w:val="afffff6"/>
    <w:qFormat/>
    <w:pPr>
      <w:framePr w:w="7433" w:h="585" w:hRule="exact" w:hSpace="180" w:vSpace="180" w:wrap="around" w:hAnchor="margin" w:xAlign="center" w:y="14401" w:anchorLock="1"/>
      <w:jc w:val="center"/>
    </w:pPr>
    <w:rPr>
      <w:rFonts w:ascii="宋体" w:hAnsi="Times New Roman"/>
      <w:b/>
      <w:w w:val="135"/>
      <w:sz w:val="36"/>
    </w:rPr>
  </w:style>
  <w:style w:type="paragraph" w:customStyle="1" w:styleId="afffffff4">
    <w:name w:val="发布日期"/>
    <w:qFormat/>
    <w:pPr>
      <w:framePr w:w="4000" w:h="473" w:hRule="exact" w:hSpace="180" w:vSpace="180" w:wrap="around" w:hAnchor="margin" w:y="13511" w:anchorLock="1"/>
    </w:pPr>
    <w:rPr>
      <w:rFonts w:ascii="Times New Roman" w:eastAsia="黑体" w:hAnsi="Times New Roman"/>
      <w:sz w:val="28"/>
    </w:rPr>
  </w:style>
  <w:style w:type="paragraph" w:customStyle="1" w:styleId="afffffff5">
    <w:name w:val="封面标准代替信息"/>
    <w:basedOn w:val="afff5"/>
    <w:qFormat/>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f6">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ffff7">
    <w:name w:val="封面标准文稿编辑信息"/>
    <w:qFormat/>
    <w:pPr>
      <w:spacing w:before="180" w:line="180" w:lineRule="exact"/>
      <w:jc w:val="center"/>
    </w:pPr>
    <w:rPr>
      <w:rFonts w:ascii="宋体" w:hAnsi="Times New Roman"/>
      <w:sz w:val="21"/>
    </w:rPr>
  </w:style>
  <w:style w:type="paragraph" w:customStyle="1" w:styleId="afffffff8">
    <w:name w:val="封面标准文稿类别"/>
    <w:qFormat/>
    <w:pPr>
      <w:spacing w:before="440" w:line="400" w:lineRule="exact"/>
      <w:jc w:val="center"/>
    </w:pPr>
    <w:rPr>
      <w:rFonts w:ascii="宋体" w:hAnsi="Times New Roman"/>
      <w:sz w:val="24"/>
    </w:rPr>
  </w:style>
  <w:style w:type="paragraph" w:customStyle="1" w:styleId="afffffff9">
    <w:name w:val="封面标准英文名称"/>
    <w:qFormat/>
    <w:pPr>
      <w:widowControl w:val="0"/>
      <w:spacing w:line="360" w:lineRule="exact"/>
      <w:jc w:val="center"/>
    </w:pPr>
    <w:rPr>
      <w:rFonts w:ascii="Times New Roman" w:hAnsi="Times New Roman"/>
      <w:sz w:val="28"/>
    </w:rPr>
  </w:style>
  <w:style w:type="paragraph" w:customStyle="1" w:styleId="afffffffa">
    <w:name w:val="封面一致性程度标识"/>
    <w:qFormat/>
    <w:pPr>
      <w:spacing w:before="440" w:line="440" w:lineRule="exact"/>
      <w:jc w:val="center"/>
    </w:pPr>
    <w:rPr>
      <w:rFonts w:ascii="Times New Roman" w:hAnsi="Times New Roman"/>
      <w:sz w:val="28"/>
    </w:rPr>
  </w:style>
  <w:style w:type="paragraph" w:customStyle="1" w:styleId="afffffffb">
    <w:name w:val="封面正文"/>
    <w:qFormat/>
    <w:pPr>
      <w:jc w:val="both"/>
    </w:pPr>
    <w:rPr>
      <w:rFonts w:ascii="Times New Roman" w:hAnsi="Times New Roman"/>
    </w:rPr>
  </w:style>
  <w:style w:type="paragraph" w:customStyle="1" w:styleId="afffffffc">
    <w:name w:val="附录二级无标题条"/>
    <w:basedOn w:val="afff5"/>
    <w:next w:val="afffff6"/>
    <w:qFormat/>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d">
    <w:name w:val="附录三级无标题条"/>
    <w:basedOn w:val="afffffffc"/>
    <w:next w:val="afffff6"/>
    <w:qFormat/>
    <w:pPr>
      <w:outlineLvl w:val="4"/>
    </w:pPr>
  </w:style>
  <w:style w:type="paragraph" w:customStyle="1" w:styleId="afffffffe">
    <w:name w:val="附录四级无标题条"/>
    <w:basedOn w:val="afffffffd"/>
    <w:next w:val="afffff6"/>
    <w:qFormat/>
    <w:pPr>
      <w:outlineLvl w:val="5"/>
    </w:pPr>
  </w:style>
  <w:style w:type="paragraph" w:customStyle="1" w:styleId="affffffff">
    <w:name w:val="附录图"/>
    <w:next w:val="afffff6"/>
    <w:qFormat/>
    <w:pPr>
      <w:wordWrap w:val="0"/>
      <w:overflowPunct w:val="0"/>
      <w:autoSpaceDE w:val="0"/>
      <w:spacing w:beforeLines="50" w:before="50" w:afterLines="50" w:after="50"/>
      <w:jc w:val="center"/>
      <w:textAlignment w:val="baseline"/>
      <w:outlineLvl w:val="1"/>
    </w:pPr>
    <w:rPr>
      <w:rFonts w:ascii="黑体" w:eastAsia="黑体" w:hAnsi="Times New Roman"/>
      <w:kern w:val="21"/>
      <w:sz w:val="21"/>
    </w:rPr>
  </w:style>
  <w:style w:type="paragraph" w:customStyle="1" w:styleId="af2">
    <w:name w:val="标准文件_一级项"/>
    <w:qFormat/>
    <w:pPr>
      <w:numPr>
        <w:numId w:val="21"/>
      </w:numPr>
    </w:pPr>
    <w:rPr>
      <w:rFonts w:ascii="宋体" w:hAnsi="Times New Roman"/>
      <w:sz w:val="21"/>
    </w:rPr>
  </w:style>
  <w:style w:type="paragraph" w:customStyle="1" w:styleId="affffffff0">
    <w:name w:val="附录五级无标题条"/>
    <w:basedOn w:val="afffffffe"/>
    <w:next w:val="afffff6"/>
    <w:qFormat/>
    <w:pPr>
      <w:outlineLvl w:val="6"/>
    </w:pPr>
  </w:style>
  <w:style w:type="paragraph" w:customStyle="1" w:styleId="affffffff1">
    <w:name w:val="附录性质"/>
    <w:basedOn w:val="afff5"/>
    <w:qFormat/>
    <w:pPr>
      <w:widowControl/>
      <w:adjustRightInd/>
      <w:jc w:val="center"/>
    </w:pPr>
    <w:rPr>
      <w:rFonts w:ascii="黑体" w:eastAsia="黑体"/>
    </w:rPr>
  </w:style>
  <w:style w:type="paragraph" w:customStyle="1" w:styleId="affffffff2">
    <w:name w:val="附录一级无标题条"/>
    <w:basedOn w:val="affffff8"/>
    <w:next w:val="afffff6"/>
    <w:qFormat/>
    <w:pPr>
      <w:autoSpaceDN w:val="0"/>
      <w:outlineLvl w:val="2"/>
    </w:pPr>
    <w:rPr>
      <w:rFonts w:ascii="宋体" w:eastAsia="宋体" w:hAnsi="宋体"/>
    </w:rPr>
  </w:style>
  <w:style w:type="character" w:customStyle="1" w:styleId="affffffff3">
    <w:name w:val="个人答复风格"/>
    <w:qFormat/>
    <w:rPr>
      <w:rFonts w:ascii="Arial" w:eastAsia="宋体" w:hAnsi="Arial" w:cs="Arial"/>
      <w:color w:val="auto"/>
      <w:spacing w:val="0"/>
      <w:sz w:val="20"/>
    </w:rPr>
  </w:style>
  <w:style w:type="character" w:customStyle="1" w:styleId="affffffff4">
    <w:name w:val="个人撰写风格"/>
    <w:qFormat/>
    <w:rPr>
      <w:rFonts w:ascii="Arial" w:eastAsia="宋体" w:hAnsi="Arial" w:cs="Arial"/>
      <w:color w:val="auto"/>
      <w:spacing w:val="0"/>
      <w:sz w:val="20"/>
    </w:rPr>
  </w:style>
  <w:style w:type="paragraph" w:customStyle="1" w:styleId="affffffff5">
    <w:name w:val="脚注后续"/>
    <w:qFormat/>
    <w:pPr>
      <w:ind w:leftChars="350" w:left="350"/>
      <w:jc w:val="both"/>
    </w:pPr>
    <w:rPr>
      <w:rFonts w:ascii="宋体" w:hAnsi="Times New Roman"/>
      <w:sz w:val="18"/>
    </w:rPr>
  </w:style>
  <w:style w:type="paragraph" w:customStyle="1" w:styleId="afff4">
    <w:name w:val="列项——"/>
    <w:qFormat/>
    <w:pPr>
      <w:widowControl w:val="0"/>
      <w:numPr>
        <w:numId w:val="22"/>
      </w:numPr>
      <w:jc w:val="both"/>
    </w:pPr>
    <w:rPr>
      <w:rFonts w:ascii="宋体" w:hAnsi="宋体"/>
      <w:sz w:val="21"/>
    </w:rPr>
  </w:style>
  <w:style w:type="paragraph" w:customStyle="1" w:styleId="affffffff6">
    <w:name w:val="列项·"/>
    <w:basedOn w:val="afffff6"/>
    <w:qFormat/>
    <w:pPr>
      <w:tabs>
        <w:tab w:val="left" w:pos="840"/>
      </w:tabs>
    </w:pPr>
  </w:style>
  <w:style w:type="paragraph" w:customStyle="1" w:styleId="affffffff7">
    <w:name w:val="目次、索引正文"/>
    <w:qFormat/>
    <w:pPr>
      <w:spacing w:line="320" w:lineRule="exact"/>
      <w:jc w:val="both"/>
    </w:pPr>
    <w:rPr>
      <w:rFonts w:ascii="宋体" w:hAnsi="Times New Roman"/>
      <w:sz w:val="21"/>
    </w:rPr>
  </w:style>
  <w:style w:type="paragraph" w:customStyle="1" w:styleId="210">
    <w:name w:val="目录 21"/>
    <w:basedOn w:val="afff5"/>
    <w:next w:val="afff5"/>
    <w:autoRedefine/>
    <w:semiHidden/>
    <w:qFormat/>
    <w:pPr>
      <w:adjustRightInd/>
      <w:spacing w:line="240" w:lineRule="auto"/>
      <w:jc w:val="left"/>
    </w:pPr>
    <w:rPr>
      <w:bCs/>
      <w:iCs/>
    </w:rPr>
  </w:style>
  <w:style w:type="paragraph" w:customStyle="1" w:styleId="31">
    <w:name w:val="目录 31"/>
    <w:basedOn w:val="afff5"/>
    <w:next w:val="afff5"/>
    <w:autoRedefine/>
    <w:semiHidden/>
    <w:qFormat/>
    <w:pPr>
      <w:spacing w:line="240" w:lineRule="auto"/>
    </w:pPr>
    <w:rPr>
      <w:rFonts w:ascii="宋体" w:hAnsi="宋体"/>
      <w:iCs/>
    </w:rPr>
  </w:style>
  <w:style w:type="paragraph" w:customStyle="1" w:styleId="41">
    <w:name w:val="目录 41"/>
    <w:basedOn w:val="afff5"/>
    <w:next w:val="afff5"/>
    <w:autoRedefine/>
    <w:semiHidden/>
    <w:qFormat/>
    <w:pPr>
      <w:adjustRightInd/>
      <w:spacing w:line="240" w:lineRule="auto"/>
      <w:jc w:val="left"/>
    </w:pPr>
  </w:style>
  <w:style w:type="paragraph" w:customStyle="1" w:styleId="51">
    <w:name w:val="目录 51"/>
    <w:basedOn w:val="afff5"/>
    <w:next w:val="afff5"/>
    <w:autoRedefine/>
    <w:semiHidden/>
    <w:qFormat/>
    <w:pPr>
      <w:spacing w:line="240" w:lineRule="auto"/>
    </w:pPr>
    <w:rPr>
      <w:rFonts w:ascii="宋体" w:hAnsi="宋体"/>
    </w:rPr>
  </w:style>
  <w:style w:type="paragraph" w:customStyle="1" w:styleId="61">
    <w:name w:val="目录 61"/>
    <w:basedOn w:val="afff5"/>
    <w:next w:val="afff5"/>
    <w:autoRedefine/>
    <w:semiHidden/>
    <w:qFormat/>
    <w:pPr>
      <w:adjustRightInd/>
      <w:spacing w:line="240" w:lineRule="auto"/>
      <w:jc w:val="left"/>
    </w:pPr>
  </w:style>
  <w:style w:type="paragraph" w:customStyle="1" w:styleId="71">
    <w:name w:val="目录 71"/>
    <w:basedOn w:val="61"/>
    <w:autoRedefine/>
    <w:semiHidden/>
    <w:qFormat/>
    <w:pPr>
      <w:ind w:left="1260"/>
    </w:pPr>
  </w:style>
  <w:style w:type="paragraph" w:customStyle="1" w:styleId="81">
    <w:name w:val="目录 81"/>
    <w:basedOn w:val="71"/>
    <w:autoRedefine/>
    <w:semiHidden/>
    <w:qFormat/>
    <w:pPr>
      <w:ind w:left="1470"/>
    </w:pPr>
  </w:style>
  <w:style w:type="paragraph" w:customStyle="1" w:styleId="91">
    <w:name w:val="目录 91"/>
    <w:basedOn w:val="81"/>
    <w:autoRedefine/>
    <w:semiHidden/>
    <w:qFormat/>
    <w:pPr>
      <w:ind w:left="1680"/>
    </w:pPr>
  </w:style>
  <w:style w:type="paragraph" w:customStyle="1" w:styleId="affffffff8">
    <w:name w:val="其他标准称谓"/>
    <w:qFormat/>
    <w:pPr>
      <w:spacing w:line="0" w:lineRule="atLeast"/>
      <w:jc w:val="distribute"/>
    </w:pPr>
    <w:rPr>
      <w:rFonts w:ascii="黑体" w:eastAsia="黑体" w:hAnsi="宋体"/>
      <w:sz w:val="52"/>
    </w:rPr>
  </w:style>
  <w:style w:type="paragraph" w:customStyle="1" w:styleId="affffffff9">
    <w:name w:val="其他发布部门"/>
    <w:basedOn w:val="afffffff3"/>
    <w:qFormat/>
    <w:pPr>
      <w:framePr w:wrap="around"/>
      <w:spacing w:line="0" w:lineRule="atLeast"/>
    </w:pPr>
    <w:rPr>
      <w:rFonts w:ascii="黑体" w:eastAsia="黑体"/>
      <w:b w:val="0"/>
    </w:rPr>
  </w:style>
  <w:style w:type="paragraph" w:customStyle="1" w:styleId="affb">
    <w:name w:val="前言标题"/>
    <w:next w:val="afff5"/>
    <w:qFormat/>
    <w:pPr>
      <w:numPr>
        <w:numId w:val="2"/>
      </w:numPr>
      <w:shd w:val="clear" w:color="FFFFFF" w:fill="FFFFFF"/>
      <w:spacing w:before="540" w:after="600"/>
      <w:jc w:val="center"/>
      <w:outlineLvl w:val="0"/>
    </w:pPr>
    <w:rPr>
      <w:rFonts w:ascii="黑体" w:eastAsia="黑体" w:hAnsi="Times New Roman"/>
      <w:sz w:val="32"/>
    </w:rPr>
  </w:style>
  <w:style w:type="paragraph" w:customStyle="1" w:styleId="a2">
    <w:name w:val="三级无标题条"/>
    <w:basedOn w:val="afff5"/>
    <w:qFormat/>
    <w:pPr>
      <w:numPr>
        <w:ilvl w:val="4"/>
        <w:numId w:val="20"/>
      </w:numPr>
      <w:adjustRightInd/>
      <w:spacing w:line="240" w:lineRule="auto"/>
    </w:pPr>
    <w:rPr>
      <w:rFonts w:ascii="宋体" w:hAnsi="宋体"/>
      <w:szCs w:val="24"/>
    </w:rPr>
  </w:style>
  <w:style w:type="paragraph" w:customStyle="1" w:styleId="affffffffa">
    <w:name w:val="实施日期"/>
    <w:basedOn w:val="afffffff4"/>
    <w:qFormat/>
    <w:pPr>
      <w:framePr w:hSpace="0" w:wrap="around" w:xAlign="right"/>
      <w:jc w:val="right"/>
    </w:pPr>
  </w:style>
  <w:style w:type="paragraph" w:customStyle="1" w:styleId="a3">
    <w:name w:val="四级无标题条"/>
    <w:basedOn w:val="afff5"/>
    <w:qFormat/>
    <w:pPr>
      <w:numPr>
        <w:ilvl w:val="5"/>
        <w:numId w:val="20"/>
      </w:numPr>
      <w:adjustRightInd/>
      <w:spacing w:line="240" w:lineRule="auto"/>
    </w:pPr>
    <w:rPr>
      <w:rFonts w:ascii="宋体" w:hAnsi="宋体"/>
      <w:szCs w:val="24"/>
    </w:rPr>
  </w:style>
  <w:style w:type="paragraph" w:customStyle="1" w:styleId="affffffffb">
    <w:name w:val="文献分类号"/>
    <w:qFormat/>
    <w:pPr>
      <w:framePr w:hSpace="180" w:vSpace="180" w:wrap="around" w:hAnchor="margin" w:y="1" w:anchorLock="1"/>
      <w:widowControl w:val="0"/>
      <w:textAlignment w:val="center"/>
    </w:pPr>
    <w:rPr>
      <w:rFonts w:ascii="Times New Roman" w:eastAsia="黑体" w:hAnsi="Times New Roman"/>
      <w:sz w:val="21"/>
    </w:rPr>
  </w:style>
  <w:style w:type="paragraph" w:customStyle="1" w:styleId="affffffffc">
    <w:name w:val="无标题条"/>
    <w:next w:val="afffff6"/>
    <w:qFormat/>
    <w:pPr>
      <w:jc w:val="both"/>
    </w:pPr>
    <w:rPr>
      <w:rFonts w:ascii="宋体" w:hAnsi="宋体"/>
      <w:sz w:val="21"/>
    </w:rPr>
  </w:style>
  <w:style w:type="paragraph" w:customStyle="1" w:styleId="a4">
    <w:name w:val="五级无标题条"/>
    <w:basedOn w:val="afff5"/>
    <w:qFormat/>
    <w:pPr>
      <w:numPr>
        <w:ilvl w:val="6"/>
        <w:numId w:val="20"/>
      </w:numPr>
      <w:adjustRightInd/>
    </w:pPr>
    <w:rPr>
      <w:szCs w:val="24"/>
    </w:rPr>
  </w:style>
  <w:style w:type="paragraph" w:customStyle="1" w:styleId="a0">
    <w:name w:val="一级无标题条"/>
    <w:basedOn w:val="afff5"/>
    <w:qFormat/>
    <w:pPr>
      <w:numPr>
        <w:ilvl w:val="2"/>
        <w:numId w:val="20"/>
      </w:numPr>
      <w:adjustRightInd/>
      <w:spacing w:before="10" w:after="10" w:line="240" w:lineRule="auto"/>
    </w:pPr>
    <w:rPr>
      <w:rFonts w:ascii="宋体" w:hAnsi="宋体"/>
      <w:szCs w:val="24"/>
    </w:rPr>
  </w:style>
  <w:style w:type="paragraph" w:customStyle="1" w:styleId="affffffffd">
    <w:name w:val="注:后续"/>
    <w:qFormat/>
    <w:pPr>
      <w:spacing w:line="300" w:lineRule="exact"/>
      <w:ind w:leftChars="400" w:left="600" w:hangingChars="200" w:hanging="200"/>
      <w:jc w:val="both"/>
    </w:pPr>
    <w:rPr>
      <w:rFonts w:ascii="宋体" w:hAnsi="Times New Roman"/>
      <w:sz w:val="18"/>
    </w:rPr>
  </w:style>
  <w:style w:type="paragraph" w:customStyle="1" w:styleId="affffffffe">
    <w:name w:val="注×:后续"/>
    <w:basedOn w:val="affffffffd"/>
    <w:qFormat/>
    <w:pPr>
      <w:ind w:leftChars="0" w:left="1406" w:firstLineChars="0" w:hanging="499"/>
    </w:pPr>
  </w:style>
  <w:style w:type="paragraph" w:customStyle="1" w:styleId="afffffffff">
    <w:name w:val="标准文件_一级无标题"/>
    <w:basedOn w:val="affd"/>
    <w:qFormat/>
    <w:pPr>
      <w:spacing w:beforeLines="0" w:before="0" w:afterLines="0" w:after="0"/>
      <w:outlineLvl w:val="9"/>
    </w:pPr>
    <w:rPr>
      <w:rFonts w:ascii="宋体" w:eastAsia="宋体"/>
    </w:rPr>
  </w:style>
  <w:style w:type="paragraph" w:customStyle="1" w:styleId="afffffffff0">
    <w:name w:val="标准文件_五级无标题"/>
    <w:basedOn w:val="afff1"/>
    <w:qFormat/>
    <w:pPr>
      <w:spacing w:beforeLines="0" w:before="0" w:afterLines="0" w:after="0"/>
      <w:outlineLvl w:val="9"/>
    </w:pPr>
    <w:rPr>
      <w:rFonts w:ascii="宋体" w:eastAsia="宋体"/>
    </w:rPr>
  </w:style>
  <w:style w:type="paragraph" w:customStyle="1" w:styleId="afffffffff1">
    <w:name w:val="标准文件_三级无标题"/>
    <w:basedOn w:val="afff"/>
    <w:qFormat/>
    <w:pPr>
      <w:spacing w:beforeLines="0" w:before="0" w:afterLines="0" w:after="0"/>
      <w:outlineLvl w:val="9"/>
    </w:pPr>
    <w:rPr>
      <w:rFonts w:ascii="宋体" w:eastAsia="宋体"/>
    </w:rPr>
  </w:style>
  <w:style w:type="paragraph" w:customStyle="1" w:styleId="afffffffff2">
    <w:name w:val="标准文件_二级无标题"/>
    <w:basedOn w:val="affe"/>
    <w:qFormat/>
    <w:pPr>
      <w:spacing w:beforeLines="0" w:before="0" w:afterLines="0" w:after="0"/>
      <w:outlineLvl w:val="9"/>
    </w:pPr>
    <w:rPr>
      <w:rFonts w:ascii="宋体" w:eastAsia="宋体"/>
    </w:rPr>
  </w:style>
  <w:style w:type="paragraph" w:customStyle="1" w:styleId="afffffffff3">
    <w:name w:val="标准_四级无标题"/>
    <w:basedOn w:val="afff0"/>
    <w:next w:val="afffff6"/>
    <w:qFormat/>
    <w:rPr>
      <w:rFonts w:eastAsia="宋体"/>
    </w:rPr>
  </w:style>
  <w:style w:type="paragraph" w:customStyle="1" w:styleId="afffffffff4">
    <w:name w:val="标准文件_四级无标题"/>
    <w:basedOn w:val="afff0"/>
    <w:qFormat/>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f6"/>
    <w:qFormat/>
    <w:pPr>
      <w:numPr>
        <w:numId w:val="23"/>
      </w:numPr>
      <w:ind w:firstLineChars="0" w:firstLine="0"/>
    </w:pPr>
    <w:rPr>
      <w:rFonts w:ascii="Times New Roman" w:cs="Arial"/>
      <w:szCs w:val="28"/>
    </w:rPr>
  </w:style>
  <w:style w:type="paragraph" w:customStyle="1" w:styleId="ae">
    <w:name w:val="标准文件_小写罗马数字编号列项"/>
    <w:basedOn w:val="afffff6"/>
    <w:qFormat/>
    <w:pPr>
      <w:numPr>
        <w:numId w:val="24"/>
      </w:numPr>
      <w:ind w:firstLineChars="0" w:firstLine="0"/>
    </w:pPr>
    <w:rPr>
      <w:rFonts w:cs="Arial"/>
      <w:szCs w:val="28"/>
    </w:rPr>
  </w:style>
  <w:style w:type="paragraph" w:customStyle="1" w:styleId="afffffffff5">
    <w:name w:val="标准文件_附录标题"/>
    <w:basedOn w:val="aff3"/>
    <w:qFormat/>
    <w:pPr>
      <w:numPr>
        <w:numId w:val="0"/>
      </w:numPr>
      <w:spacing w:after="280"/>
      <w:outlineLvl w:val="9"/>
    </w:pPr>
  </w:style>
  <w:style w:type="paragraph" w:customStyle="1" w:styleId="afffffffff6">
    <w:name w:val="标准文件_二级项"/>
    <w:qFormat/>
    <w:rPr>
      <w:rFonts w:ascii="宋体" w:hAnsi="Times New Roman"/>
      <w:sz w:val="21"/>
    </w:rPr>
  </w:style>
  <w:style w:type="paragraph" w:customStyle="1" w:styleId="af3">
    <w:name w:val="标准文件_三级项"/>
    <w:basedOn w:val="afff5"/>
    <w:qFormat/>
    <w:pPr>
      <w:numPr>
        <w:ilvl w:val="2"/>
        <w:numId w:val="21"/>
      </w:numPr>
      <w:spacing w:line="-300" w:lineRule="auto"/>
    </w:pPr>
    <w:rPr>
      <w:rFonts w:ascii="Times New Roman" w:hAnsi="Times New Roman"/>
    </w:rPr>
  </w:style>
  <w:style w:type="paragraph" w:customStyle="1" w:styleId="affa">
    <w:name w:val="图表脚注说明"/>
    <w:basedOn w:val="afff5"/>
    <w:next w:val="afffff6"/>
    <w:qFormat/>
    <w:pPr>
      <w:numPr>
        <w:numId w:val="25"/>
      </w:numPr>
      <w:adjustRightInd/>
      <w:spacing w:line="240" w:lineRule="auto"/>
      <w:ind w:left="783"/>
    </w:pPr>
    <w:rPr>
      <w:rFonts w:ascii="宋体" w:hAnsi="Times New Roman"/>
      <w:sz w:val="18"/>
      <w:szCs w:val="18"/>
    </w:rPr>
  </w:style>
  <w:style w:type="paragraph" w:customStyle="1" w:styleId="af5">
    <w:name w:val="标准文件_字母编号列项（一级）"/>
    <w:qFormat/>
    <w:pPr>
      <w:numPr>
        <w:numId w:val="13"/>
      </w:numPr>
      <w:jc w:val="both"/>
    </w:pPr>
    <w:rPr>
      <w:rFonts w:ascii="宋体" w:hAnsi="Times New Roman"/>
      <w:sz w:val="21"/>
    </w:rPr>
  </w:style>
  <w:style w:type="paragraph" w:customStyle="1" w:styleId="afffffffff7">
    <w:name w:val="标准文件_索引字母"/>
    <w:next w:val="afffff6"/>
    <w:qFormat/>
    <w:pPr>
      <w:jc w:val="center"/>
    </w:pPr>
    <w:rPr>
      <w:rFonts w:ascii="宋体" w:eastAsia="Times New Roman" w:hAnsi="宋体"/>
      <w:b/>
      <w:kern w:val="2"/>
      <w:sz w:val="21"/>
    </w:rPr>
  </w:style>
  <w:style w:type="paragraph" w:customStyle="1" w:styleId="afffffffff8">
    <w:name w:val="标准文件_附录前"/>
    <w:next w:val="afffff6"/>
    <w:qFormat/>
    <w:pPr>
      <w:spacing w:line="20" w:lineRule="atLeast"/>
      <w:ind w:firstLine="200"/>
    </w:pPr>
    <w:rPr>
      <w:rFonts w:ascii="宋体" w:hAnsi="宋体"/>
      <w:kern w:val="2"/>
      <w:sz w:val="10"/>
    </w:rPr>
  </w:style>
  <w:style w:type="paragraph" w:customStyle="1" w:styleId="afffffffff9">
    <w:name w:val="标准文件_正文标准名称"/>
    <w:qFormat/>
    <w:pPr>
      <w:spacing w:before="560" w:after="640" w:line="400" w:lineRule="exact"/>
      <w:jc w:val="center"/>
    </w:pPr>
    <w:rPr>
      <w:rFonts w:ascii="黑体" w:eastAsia="黑体" w:hAnsi="黑体"/>
      <w:kern w:val="2"/>
      <w:sz w:val="32"/>
      <w:szCs w:val="32"/>
    </w:rPr>
  </w:style>
  <w:style w:type="paragraph" w:customStyle="1" w:styleId="afffffffffa">
    <w:name w:val="标准文件_表格"/>
    <w:basedOn w:val="afffff6"/>
    <w:qFormat/>
    <w:pPr>
      <w:ind w:firstLineChars="0" w:firstLine="0"/>
      <w:jc w:val="center"/>
    </w:pPr>
    <w:rPr>
      <w:sz w:val="18"/>
    </w:rPr>
  </w:style>
  <w:style w:type="paragraph" w:customStyle="1" w:styleId="afff2">
    <w:name w:val="标准文件_注："/>
    <w:next w:val="afffff6"/>
    <w:qFormat/>
    <w:pPr>
      <w:widowControl w:val="0"/>
      <w:numPr>
        <w:numId w:val="26"/>
      </w:numPr>
      <w:autoSpaceDE w:val="0"/>
      <w:autoSpaceDN w:val="0"/>
      <w:jc w:val="both"/>
    </w:pPr>
    <w:rPr>
      <w:rFonts w:ascii="宋体" w:hAnsi="Times New Roman"/>
      <w:sz w:val="18"/>
      <w:szCs w:val="18"/>
    </w:rPr>
  </w:style>
  <w:style w:type="paragraph" w:customStyle="1" w:styleId="a5">
    <w:name w:val="标准文件_注×："/>
    <w:qFormat/>
    <w:pPr>
      <w:widowControl w:val="0"/>
      <w:numPr>
        <w:numId w:val="27"/>
      </w:numPr>
      <w:autoSpaceDE w:val="0"/>
      <w:autoSpaceDN w:val="0"/>
      <w:jc w:val="both"/>
    </w:pPr>
    <w:rPr>
      <w:rFonts w:ascii="宋体" w:hAnsi="Times New Roman"/>
      <w:sz w:val="18"/>
      <w:szCs w:val="18"/>
    </w:rPr>
  </w:style>
  <w:style w:type="paragraph" w:customStyle="1" w:styleId="ac">
    <w:name w:val="标准文件_示例："/>
    <w:next w:val="afffffffffb"/>
    <w:qFormat/>
    <w:pPr>
      <w:widowControl w:val="0"/>
      <w:numPr>
        <w:numId w:val="28"/>
      </w:numPr>
      <w:jc w:val="both"/>
    </w:pPr>
    <w:rPr>
      <w:rFonts w:ascii="宋体" w:hAnsi="Times New Roman"/>
      <w:sz w:val="18"/>
      <w:szCs w:val="18"/>
    </w:rPr>
  </w:style>
  <w:style w:type="paragraph" w:customStyle="1" w:styleId="afffffffffb">
    <w:name w:val="标准文件_示例内容"/>
    <w:basedOn w:val="afffff6"/>
    <w:qFormat/>
    <w:pPr>
      <w:ind w:firstLine="420"/>
    </w:pPr>
    <w:rPr>
      <w:sz w:val="18"/>
    </w:rPr>
  </w:style>
  <w:style w:type="paragraph" w:customStyle="1" w:styleId="afa">
    <w:name w:val="标准文件_示例×："/>
    <w:basedOn w:val="afff5"/>
    <w:next w:val="afffffffffb"/>
    <w:qFormat/>
    <w:pPr>
      <w:widowControl/>
      <w:numPr>
        <w:numId w:val="29"/>
      </w:numPr>
      <w:adjustRightInd/>
      <w:spacing w:line="240" w:lineRule="auto"/>
    </w:pPr>
    <w:rPr>
      <w:rFonts w:ascii="宋体" w:hAnsi="Times New Roman"/>
      <w:kern w:val="0"/>
      <w:sz w:val="18"/>
      <w:szCs w:val="18"/>
    </w:rPr>
  </w:style>
  <w:style w:type="character" w:customStyle="1" w:styleId="Char">
    <w:name w:val="标准文件_段 Char"/>
    <w:link w:val="afffff6"/>
    <w:qFormat/>
    <w:rPr>
      <w:rFonts w:ascii="宋体" w:hAnsi="Times New Roman"/>
      <w:sz w:val="21"/>
    </w:rPr>
  </w:style>
  <w:style w:type="paragraph" w:customStyle="1" w:styleId="afffffffffc">
    <w:name w:val="标准文件_表格续"/>
    <w:basedOn w:val="afffff6"/>
    <w:next w:val="afffff6"/>
    <w:qFormat/>
    <w:pPr>
      <w:jc w:val="center"/>
    </w:pPr>
    <w:rPr>
      <w:rFonts w:ascii="黑体" w:eastAsia="黑体" w:hAnsi="黑体"/>
    </w:rPr>
  </w:style>
  <w:style w:type="character" w:styleId="afffffffffd">
    <w:name w:val="Placeholder Text"/>
    <w:basedOn w:val="afff6"/>
    <w:uiPriority w:val="99"/>
    <w:semiHidden/>
    <w:qFormat/>
    <w:rPr>
      <w:color w:val="808080"/>
    </w:rPr>
  </w:style>
  <w:style w:type="paragraph" w:customStyle="1" w:styleId="2">
    <w:name w:val="标准文件_二级项2"/>
    <w:basedOn w:val="afffff6"/>
    <w:qFormat/>
    <w:pPr>
      <w:numPr>
        <w:ilvl w:val="1"/>
        <w:numId w:val="21"/>
      </w:numPr>
      <w:ind w:left="1271" w:firstLineChars="0" w:hanging="420"/>
    </w:pPr>
  </w:style>
  <w:style w:type="paragraph" w:customStyle="1" w:styleId="21">
    <w:name w:val="标准文件_三级项2"/>
    <w:basedOn w:val="afffff6"/>
    <w:qFormat/>
    <w:pPr>
      <w:numPr>
        <w:numId w:val="30"/>
      </w:numPr>
      <w:spacing w:line="300" w:lineRule="exact"/>
      <w:ind w:left="1276" w:firstLineChars="0" w:hanging="425"/>
    </w:pPr>
    <w:rPr>
      <w:rFonts w:ascii="Times New Roman"/>
    </w:rPr>
  </w:style>
  <w:style w:type="paragraph" w:customStyle="1" w:styleId="20">
    <w:name w:val="标准文件_一级项2"/>
    <w:basedOn w:val="afffff6"/>
    <w:qFormat/>
    <w:pPr>
      <w:numPr>
        <w:numId w:val="31"/>
      </w:numPr>
      <w:spacing w:line="300" w:lineRule="exact"/>
      <w:ind w:left="1271" w:firstLineChars="0" w:hanging="420"/>
    </w:pPr>
    <w:rPr>
      <w:rFonts w:ascii="Times New Roman"/>
    </w:rPr>
  </w:style>
  <w:style w:type="paragraph" w:customStyle="1" w:styleId="afffffffffe">
    <w:name w:val="标准文件_提示"/>
    <w:basedOn w:val="afffff6"/>
    <w:next w:val="afffff6"/>
    <w:qFormat/>
    <w:pPr>
      <w:ind w:firstLine="420"/>
    </w:pPr>
    <w:rPr>
      <w:rFonts w:ascii="黑体" w:eastAsia="黑体"/>
    </w:rPr>
  </w:style>
  <w:style w:type="character" w:customStyle="1" w:styleId="affffffffff">
    <w:name w:val="标准文件_来源"/>
    <w:basedOn w:val="afff6"/>
    <w:uiPriority w:val="1"/>
    <w:qFormat/>
    <w:rPr>
      <w:rFonts w:eastAsia="宋体"/>
      <w:sz w:val="21"/>
    </w:rPr>
  </w:style>
  <w:style w:type="paragraph" w:customStyle="1" w:styleId="affffffffff0">
    <w:name w:val="标准文件_图表说明"/>
    <w:qFormat/>
    <w:pPr>
      <w:spacing w:line="276" w:lineRule="auto"/>
      <w:ind w:firstLine="420"/>
    </w:pPr>
    <w:rPr>
      <w:rFonts w:ascii="宋体" w:hAnsi="宋体"/>
      <w:kern w:val="2"/>
      <w:sz w:val="18"/>
    </w:rPr>
  </w:style>
  <w:style w:type="paragraph" w:customStyle="1" w:styleId="affffffffff1">
    <w:name w:val="其他发布日期"/>
    <w:basedOn w:val="afffffff4"/>
    <w:qFormat/>
    <w:pPr>
      <w:framePr w:w="3997" w:h="471" w:hRule="exact" w:hSpace="0" w:vSpace="181" w:wrap="around" w:vAnchor="page" w:hAnchor="page" w:x="1419" w:y="14097"/>
    </w:pPr>
  </w:style>
  <w:style w:type="paragraph" w:customStyle="1" w:styleId="affffffffff2">
    <w:name w:val="其他实施日期"/>
    <w:basedOn w:val="affffffffa"/>
    <w:pPr>
      <w:framePr w:w="3997" w:h="471" w:hRule="exact" w:vSpace="181" w:wrap="around" w:vAnchor="page" w:hAnchor="page" w:x="7089" w:y="14097"/>
    </w:pPr>
  </w:style>
  <w:style w:type="paragraph" w:customStyle="1" w:styleId="affffffffff3">
    <w:name w:val="标准文件_文件编号"/>
    <w:basedOn w:val="afffff6"/>
    <w:qFormat/>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f4">
    <w:name w:val="标准文件_替换文件编号"/>
    <w:basedOn w:val="affffffffff3"/>
    <w:qFormat/>
    <w:pPr>
      <w:framePr w:wrap="auto"/>
      <w:spacing w:before="57"/>
    </w:pPr>
    <w:rPr>
      <w:sz w:val="21"/>
    </w:rPr>
  </w:style>
  <w:style w:type="paragraph" w:customStyle="1" w:styleId="affffffffff5">
    <w:name w:val="标准文件_文件名称"/>
    <w:basedOn w:val="afffff6"/>
    <w:next w:val="afffff6"/>
    <w:qFormat/>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customStyle="1" w:styleId="af8">
    <w:name w:val="标准文件_附录图标号"/>
    <w:basedOn w:val="afffff6"/>
    <w:next w:val="afffff6"/>
    <w:qFormat/>
    <w:pPr>
      <w:numPr>
        <w:numId w:val="6"/>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f6"/>
    <w:next w:val="afffff6"/>
    <w:qFormat/>
    <w:pPr>
      <w:numPr>
        <w:numId w:val="5"/>
      </w:numPr>
      <w:spacing w:line="14" w:lineRule="exact"/>
      <w:ind w:firstLineChars="0" w:firstLine="0"/>
      <w:jc w:val="center"/>
    </w:pPr>
    <w:rPr>
      <w:rFonts w:eastAsia="黑体"/>
      <w:vanish/>
      <w:sz w:val="2"/>
    </w:rPr>
  </w:style>
  <w:style w:type="paragraph" w:customStyle="1" w:styleId="a7">
    <w:name w:val="标准文件_引言一级条标题"/>
    <w:basedOn w:val="afffff6"/>
    <w:next w:val="afffff6"/>
    <w:qFormat/>
    <w:pPr>
      <w:numPr>
        <w:ilvl w:val="1"/>
        <w:numId w:val="8"/>
      </w:numPr>
      <w:spacing w:beforeLines="50" w:before="50" w:afterLines="50" w:after="50"/>
      <w:ind w:firstLineChars="0"/>
    </w:pPr>
    <w:rPr>
      <w:rFonts w:ascii="黑体" w:eastAsia="黑体"/>
    </w:rPr>
  </w:style>
  <w:style w:type="paragraph" w:customStyle="1" w:styleId="a8">
    <w:name w:val="标准文件_引言二级条标题"/>
    <w:basedOn w:val="afffff6"/>
    <w:next w:val="afffff6"/>
    <w:qFormat/>
    <w:pPr>
      <w:numPr>
        <w:ilvl w:val="2"/>
        <w:numId w:val="8"/>
      </w:numPr>
      <w:spacing w:beforeLines="50" w:before="50" w:afterLines="50" w:after="50"/>
      <w:ind w:firstLineChars="0"/>
    </w:pPr>
    <w:rPr>
      <w:rFonts w:ascii="黑体" w:eastAsia="黑体"/>
    </w:rPr>
  </w:style>
  <w:style w:type="paragraph" w:customStyle="1" w:styleId="a9">
    <w:name w:val="标准文件_引言三级条标题"/>
    <w:basedOn w:val="afffff6"/>
    <w:next w:val="afffff6"/>
    <w:qFormat/>
    <w:pPr>
      <w:numPr>
        <w:ilvl w:val="3"/>
        <w:numId w:val="8"/>
      </w:numPr>
      <w:spacing w:beforeLines="50" w:before="50" w:afterLines="50" w:after="50"/>
      <w:ind w:firstLineChars="0"/>
    </w:pPr>
    <w:rPr>
      <w:rFonts w:ascii="黑体" w:eastAsia="黑体"/>
    </w:rPr>
  </w:style>
  <w:style w:type="paragraph" w:customStyle="1" w:styleId="aa">
    <w:name w:val="标准文件_引言四级条标题"/>
    <w:basedOn w:val="afffff6"/>
    <w:next w:val="afffff6"/>
    <w:qFormat/>
    <w:pPr>
      <w:numPr>
        <w:ilvl w:val="4"/>
        <w:numId w:val="8"/>
      </w:numPr>
      <w:spacing w:beforeLines="50" w:before="50" w:afterLines="50" w:after="50"/>
      <w:ind w:firstLineChars="0"/>
    </w:pPr>
    <w:rPr>
      <w:rFonts w:ascii="黑体" w:eastAsia="黑体"/>
    </w:rPr>
  </w:style>
  <w:style w:type="paragraph" w:customStyle="1" w:styleId="ab">
    <w:name w:val="标准文件_引言五级条标题"/>
    <w:basedOn w:val="afffff6"/>
    <w:next w:val="afffff6"/>
    <w:qFormat/>
    <w:pPr>
      <w:numPr>
        <w:ilvl w:val="5"/>
        <w:numId w:val="8"/>
      </w:numPr>
      <w:spacing w:beforeLines="50" w:before="50" w:afterLines="50" w:after="50"/>
      <w:ind w:firstLineChars="0"/>
    </w:pPr>
    <w:rPr>
      <w:rFonts w:ascii="黑体" w:eastAsia="黑体"/>
    </w:rPr>
  </w:style>
  <w:style w:type="paragraph" w:customStyle="1" w:styleId="affffffffff6">
    <w:name w:val="标准文件_注后"/>
    <w:basedOn w:val="afffff6"/>
    <w:qFormat/>
    <w:pPr>
      <w:ind w:left="811" w:firstLineChars="0" w:firstLine="0"/>
    </w:pPr>
    <w:rPr>
      <w:sz w:val="18"/>
    </w:rPr>
  </w:style>
  <w:style w:type="paragraph" w:customStyle="1" w:styleId="X">
    <w:name w:val="标准文件_注X后"/>
    <w:basedOn w:val="afffff6"/>
    <w:qFormat/>
    <w:pPr>
      <w:ind w:left="811" w:firstLineChars="0" w:firstLine="0"/>
    </w:pPr>
    <w:rPr>
      <w:sz w:val="18"/>
    </w:rPr>
  </w:style>
  <w:style w:type="paragraph" w:customStyle="1" w:styleId="affffffffff7">
    <w:name w:val="标准文件_示例后"/>
    <w:basedOn w:val="afffff6"/>
    <w:qFormat/>
    <w:pPr>
      <w:ind w:left="964" w:firstLineChars="0" w:firstLine="0"/>
    </w:pPr>
    <w:rPr>
      <w:sz w:val="18"/>
    </w:rPr>
  </w:style>
  <w:style w:type="paragraph" w:customStyle="1" w:styleId="X0">
    <w:name w:val="标准文件_示例X后"/>
    <w:basedOn w:val="afffff6"/>
    <w:link w:val="X1"/>
    <w:qFormat/>
    <w:pPr>
      <w:ind w:left="1049" w:firstLineChars="0" w:firstLine="0"/>
    </w:pPr>
    <w:rPr>
      <w:sz w:val="18"/>
    </w:rPr>
  </w:style>
  <w:style w:type="character" w:customStyle="1" w:styleId="X1">
    <w:name w:val="标准文件_示例X后 字符"/>
    <w:basedOn w:val="Char"/>
    <w:link w:val="X0"/>
    <w:qFormat/>
    <w:rPr>
      <w:rFonts w:ascii="宋体" w:hAnsi="Times New Roman"/>
      <w:sz w:val="18"/>
    </w:rPr>
  </w:style>
  <w:style w:type="paragraph" w:customStyle="1" w:styleId="affffffffff8">
    <w:name w:val="标准文件_索引项"/>
    <w:basedOn w:val="afffff6"/>
    <w:next w:val="afffff6"/>
    <w:qFormat/>
    <w:pPr>
      <w:tabs>
        <w:tab w:val="right" w:leader="dot" w:pos="9356"/>
      </w:tabs>
      <w:ind w:left="210" w:firstLineChars="0" w:hanging="210"/>
      <w:jc w:val="left"/>
    </w:pPr>
  </w:style>
  <w:style w:type="paragraph" w:customStyle="1" w:styleId="affffffffff9">
    <w:name w:val="标准文件_附录一级无标题"/>
    <w:basedOn w:val="aff4"/>
    <w:qFormat/>
    <w:pPr>
      <w:spacing w:beforeLines="0" w:before="0" w:afterLines="0" w:after="0" w:line="276" w:lineRule="auto"/>
      <w:outlineLvl w:val="9"/>
    </w:pPr>
    <w:rPr>
      <w:rFonts w:ascii="宋体" w:eastAsia="宋体"/>
    </w:rPr>
  </w:style>
  <w:style w:type="paragraph" w:customStyle="1" w:styleId="affffffffffa">
    <w:name w:val="标准文件_附录二级无标题"/>
    <w:basedOn w:val="aff5"/>
    <w:qFormat/>
    <w:pPr>
      <w:spacing w:beforeLines="0" w:before="0" w:afterLines="0" w:after="0" w:line="276" w:lineRule="auto"/>
      <w:outlineLvl w:val="9"/>
    </w:pPr>
    <w:rPr>
      <w:rFonts w:ascii="宋体" w:eastAsia="宋体"/>
    </w:rPr>
  </w:style>
  <w:style w:type="paragraph" w:customStyle="1" w:styleId="affffffffffb">
    <w:name w:val="标准文件_附录三级无标题"/>
    <w:basedOn w:val="aff6"/>
    <w:qFormat/>
    <w:pPr>
      <w:spacing w:beforeLines="0" w:before="0" w:afterLines="0" w:after="0" w:line="276" w:lineRule="auto"/>
      <w:outlineLvl w:val="9"/>
    </w:pPr>
    <w:rPr>
      <w:rFonts w:ascii="宋体" w:eastAsia="宋体"/>
    </w:rPr>
  </w:style>
  <w:style w:type="paragraph" w:customStyle="1" w:styleId="affffffffffc">
    <w:name w:val="标准文件_附录四级无标题"/>
    <w:basedOn w:val="aff7"/>
    <w:qFormat/>
    <w:pPr>
      <w:spacing w:beforeLines="0" w:before="0" w:afterLines="0" w:after="0" w:line="276" w:lineRule="auto"/>
      <w:outlineLvl w:val="9"/>
    </w:pPr>
    <w:rPr>
      <w:rFonts w:ascii="宋体" w:eastAsia="宋体"/>
    </w:rPr>
  </w:style>
  <w:style w:type="paragraph" w:customStyle="1" w:styleId="affffffffffd">
    <w:name w:val="标准文件_附录五级无标题"/>
    <w:basedOn w:val="aff8"/>
    <w:qFormat/>
    <w:pPr>
      <w:spacing w:beforeLines="0" w:before="0" w:afterLines="0" w:after="0" w:line="276" w:lineRule="auto"/>
      <w:outlineLvl w:val="9"/>
    </w:pPr>
    <w:rPr>
      <w:rFonts w:ascii="宋体" w:eastAsia="宋体"/>
    </w:rPr>
  </w:style>
  <w:style w:type="paragraph" w:customStyle="1" w:styleId="affffffffffe">
    <w:name w:val="标准文件_引言一级无标题"/>
    <w:basedOn w:val="a7"/>
    <w:next w:val="afffff6"/>
    <w:qFormat/>
    <w:pPr>
      <w:spacing w:beforeLines="0" w:before="0" w:afterLines="0" w:after="0" w:line="276" w:lineRule="auto"/>
    </w:pPr>
    <w:rPr>
      <w:rFonts w:ascii="宋体" w:eastAsia="宋体"/>
    </w:rPr>
  </w:style>
  <w:style w:type="paragraph" w:customStyle="1" w:styleId="afffffffffff">
    <w:name w:val="标准文件_引言二级无标题"/>
    <w:basedOn w:val="a8"/>
    <w:next w:val="afffff6"/>
    <w:qFormat/>
    <w:pPr>
      <w:spacing w:beforeLines="0" w:before="0" w:afterLines="0" w:after="0" w:line="276" w:lineRule="auto"/>
    </w:pPr>
    <w:rPr>
      <w:rFonts w:ascii="宋体" w:eastAsia="宋体"/>
    </w:rPr>
  </w:style>
  <w:style w:type="paragraph" w:customStyle="1" w:styleId="afffffffffff0">
    <w:name w:val="标准文件_引言三级无标题"/>
    <w:basedOn w:val="a9"/>
    <w:qFormat/>
    <w:pPr>
      <w:spacing w:beforeLines="0" w:before="0" w:afterLines="0" w:after="0" w:line="276" w:lineRule="auto"/>
    </w:pPr>
    <w:rPr>
      <w:rFonts w:ascii="宋体" w:eastAsia="宋体"/>
    </w:rPr>
  </w:style>
  <w:style w:type="paragraph" w:customStyle="1" w:styleId="afffffffffff1">
    <w:name w:val="标准文件_引言四级无标题"/>
    <w:basedOn w:val="aa"/>
    <w:next w:val="afffff6"/>
    <w:qFormat/>
    <w:pPr>
      <w:spacing w:beforeLines="0" w:before="0" w:afterLines="0" w:after="0" w:line="276" w:lineRule="auto"/>
    </w:pPr>
    <w:rPr>
      <w:rFonts w:ascii="宋体" w:eastAsia="宋体"/>
    </w:rPr>
  </w:style>
  <w:style w:type="paragraph" w:customStyle="1" w:styleId="afffffffffff2">
    <w:name w:val="标准文件_引言五级无标题"/>
    <w:basedOn w:val="ab"/>
    <w:next w:val="afffff6"/>
    <w:qFormat/>
    <w:pPr>
      <w:spacing w:beforeLines="0" w:before="0" w:afterLines="0" w:after="0" w:line="276" w:lineRule="auto"/>
    </w:pPr>
    <w:rPr>
      <w:rFonts w:ascii="宋体" w:eastAsia="宋体"/>
    </w:rPr>
  </w:style>
  <w:style w:type="paragraph" w:customStyle="1" w:styleId="afffffffffff3">
    <w:name w:val="标准文件_索引标题"/>
    <w:basedOn w:val="afffffd"/>
    <w:next w:val="afffff6"/>
    <w:qFormat/>
    <w:rPr>
      <w:rFonts w:hAnsi="黑体"/>
    </w:rPr>
  </w:style>
  <w:style w:type="paragraph" w:customStyle="1" w:styleId="afffffffffff4">
    <w:name w:val="标准文件_脚注内容"/>
    <w:basedOn w:val="afffff6"/>
    <w:qFormat/>
    <w:pPr>
      <w:ind w:leftChars="200" w:left="400" w:hangingChars="200" w:hanging="200"/>
    </w:pPr>
    <w:rPr>
      <w:sz w:val="15"/>
    </w:rPr>
  </w:style>
  <w:style w:type="paragraph" w:customStyle="1" w:styleId="afffffffffff5">
    <w:name w:val="标准文件_术语条一"/>
    <w:basedOn w:val="afffffffff"/>
    <w:next w:val="afffff6"/>
    <w:qFormat/>
  </w:style>
  <w:style w:type="paragraph" w:customStyle="1" w:styleId="afffffffffff6">
    <w:name w:val="标准文件_术语条二"/>
    <w:basedOn w:val="afffffffff2"/>
    <w:next w:val="afffff6"/>
    <w:qFormat/>
  </w:style>
  <w:style w:type="paragraph" w:customStyle="1" w:styleId="afffffffffff7">
    <w:name w:val="标准文件_术语条三"/>
    <w:basedOn w:val="afffffffff1"/>
    <w:next w:val="afffff6"/>
    <w:qFormat/>
  </w:style>
  <w:style w:type="paragraph" w:customStyle="1" w:styleId="afffffffffff8">
    <w:name w:val="标准文件_术语条四"/>
    <w:basedOn w:val="afffffffff4"/>
    <w:next w:val="afffff6"/>
    <w:qFormat/>
  </w:style>
  <w:style w:type="paragraph" w:customStyle="1" w:styleId="afffffffffff9">
    <w:name w:val="标准文件_术语条五"/>
    <w:basedOn w:val="afffffffff0"/>
    <w:next w:val="afffff6"/>
    <w:qFormat/>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Char0">
    <w:name w:val="段 Char"/>
    <w:link w:val="afffffffffffa"/>
    <w:qFormat/>
    <w:rPr>
      <w:rFonts w:ascii="宋体"/>
      <w:kern w:val="2"/>
      <w:sz w:val="21"/>
      <w:szCs w:val="22"/>
    </w:rPr>
  </w:style>
  <w:style w:type="paragraph" w:customStyle="1" w:styleId="afffffffffffa">
    <w:name w:val="段"/>
    <w:link w:val="Char0"/>
    <w:qFormat/>
    <w:pPr>
      <w:tabs>
        <w:tab w:val="center" w:pos="4201"/>
        <w:tab w:val="right" w:leader="dot" w:pos="9298"/>
      </w:tabs>
      <w:autoSpaceDE w:val="0"/>
      <w:autoSpaceDN w:val="0"/>
      <w:ind w:firstLineChars="200" w:firstLine="420"/>
      <w:jc w:val="both"/>
    </w:pPr>
    <w:rPr>
      <w:rFonts w:ascii="宋体"/>
      <w:kern w:val="2"/>
      <w:sz w:val="21"/>
      <w:szCs w:val="22"/>
    </w:rPr>
  </w:style>
  <w:style w:type="paragraph" w:styleId="afffffffffffb">
    <w:name w:val="Revision"/>
    <w:hidden/>
    <w:uiPriority w:val="99"/>
    <w:unhideWhenUsed/>
    <w:rsid w:val="004521EF"/>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1D26A60D7484C89B1E038FB49E76450"/>
        <w:category>
          <w:name w:val="常规"/>
          <w:gallery w:val="placeholder"/>
        </w:category>
        <w:types>
          <w:type w:val="bbPlcHdr"/>
        </w:types>
        <w:behaviors>
          <w:behavior w:val="content"/>
        </w:behaviors>
        <w:guid w:val="{9A558392-5357-4F34-88A7-1F14F3CB07E3}"/>
      </w:docPartPr>
      <w:docPartBody>
        <w:p w:rsidR="00A94444" w:rsidRDefault="00A94444">
          <w:pPr>
            <w:pStyle w:val="91D26A60D7484C89B1E038FB49E76450"/>
          </w:pPr>
          <w:r>
            <w:rPr>
              <w:rStyle w:val="a3"/>
              <w:rFonts w:hint="eastAsia"/>
            </w:rPr>
            <w:t>单击或点击此处输入文字。</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D399B" w:rsidRDefault="002D399B">
      <w:pPr>
        <w:spacing w:line="240" w:lineRule="auto"/>
      </w:pPr>
      <w:r>
        <w:separator/>
      </w:r>
    </w:p>
  </w:endnote>
  <w:endnote w:type="continuationSeparator" w:id="0">
    <w:p w:rsidR="002D399B" w:rsidRDefault="002D399B">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D399B" w:rsidRDefault="002D399B">
      <w:pPr>
        <w:spacing w:after="0"/>
      </w:pPr>
      <w:r>
        <w:separator/>
      </w:r>
    </w:p>
  </w:footnote>
  <w:footnote w:type="continuationSeparator" w:id="0">
    <w:p w:rsidR="002D399B" w:rsidRDefault="002D399B">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4CB"/>
    <w:rsid w:val="0005155C"/>
    <w:rsid w:val="00095239"/>
    <w:rsid w:val="000B192D"/>
    <w:rsid w:val="001812BD"/>
    <w:rsid w:val="001943B5"/>
    <w:rsid w:val="001F013D"/>
    <w:rsid w:val="001F6963"/>
    <w:rsid w:val="002A0E2D"/>
    <w:rsid w:val="002D399B"/>
    <w:rsid w:val="00384297"/>
    <w:rsid w:val="003F12D5"/>
    <w:rsid w:val="00595880"/>
    <w:rsid w:val="00664329"/>
    <w:rsid w:val="006F4DA0"/>
    <w:rsid w:val="007463F6"/>
    <w:rsid w:val="007A36F7"/>
    <w:rsid w:val="008107D4"/>
    <w:rsid w:val="00813386"/>
    <w:rsid w:val="00866E95"/>
    <w:rsid w:val="009F1E5E"/>
    <w:rsid w:val="00A94444"/>
    <w:rsid w:val="00AA74CB"/>
    <w:rsid w:val="00B4637B"/>
    <w:rsid w:val="00BC7222"/>
    <w:rsid w:val="00C417F7"/>
    <w:rsid w:val="00CF0E0A"/>
    <w:rsid w:val="00CF69B0"/>
    <w:rsid w:val="00D43B27"/>
    <w:rsid w:val="00D55226"/>
    <w:rsid w:val="00D8000B"/>
    <w:rsid w:val="00D87069"/>
    <w:rsid w:val="00E046FF"/>
    <w:rsid w:val="00E1176E"/>
    <w:rsid w:val="00E67771"/>
    <w:rsid w:val="00F5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91D26A60D7484C89B1E038FB49E76450">
    <w:name w:val="91D26A60D7484C89B1E038FB49E76450"/>
    <w:qFormat/>
    <w:pPr>
      <w:widowControl w:val="0"/>
      <w:spacing w:after="160" w:line="278" w:lineRule="auto"/>
    </w:pPr>
    <w:rPr>
      <w:kern w:val="2"/>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8230EFA-3F40-4753-8853-532FE0C59D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9</Pages>
  <Words>4074</Words>
  <Characters>2028</Characters>
  <Application>Microsoft Office Word</Application>
  <DocSecurity>0</DocSecurity>
  <Lines>72</Lines>
  <Paragraphs>160</Paragraphs>
  <ScaleCrop>false</ScaleCrop>
  <HeadingPairs>
    <vt:vector size="2" baseType="variant">
      <vt:variant>
        <vt:lpstr>Title</vt:lpstr>
      </vt:variant>
      <vt:variant>
        <vt:i4>1</vt:i4>
      </vt:variant>
    </vt:vector>
  </HeadingPairs>
  <TitlesOfParts>
    <vt:vector size="1" baseType="lpstr">
      <vt:lpstr>国家标准</vt:lpstr>
    </vt:vector>
  </TitlesOfParts>
  <Company>PCMI</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creator>Fanhong Chen</dc:creator>
  <dc:description>&lt;config cover="true" show_menu="true" version="1.0.0" doctype="SDKXY"&gt;_x000d_
&lt;/config&gt;</dc:description>
  <cp:lastModifiedBy>Chao Li</cp:lastModifiedBy>
  <cp:revision>177</cp:revision>
  <cp:lastPrinted>2021-02-02T15:44:00Z</cp:lastPrinted>
  <dcterms:created xsi:type="dcterms:W3CDTF">2025-07-30T15:41:00Z</dcterms:created>
  <dcterms:modified xsi:type="dcterms:W3CDTF">2025-08-25T07:37:00Z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TemplateDocerSaveRecord">
    <vt:lpwstr>eyJoZGlkIjoiMzEwNTM5NzYwMDRjMzkwZTVkZjY2ODkwMGIxNGU0OTUiLCJ1c2VySWQiOiIyODA1NjE5MTEifQ==</vt:lpwstr>
  </property>
  <property fmtid="{D5CDD505-2E9C-101B-9397-08002B2CF9AE}" pid="15" name="KSOProductBuildVer">
    <vt:lpwstr>2052-12.1.22218.22218</vt:lpwstr>
  </property>
  <property fmtid="{D5CDD505-2E9C-101B-9397-08002B2CF9AE}" pid="16" name="ICV">
    <vt:lpwstr>592F783F1FEA48FDBFA386E8C8968CEB_12</vt:lpwstr>
  </property>
</Properties>
</file>