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9979827"/>
        <w:docPartObj>
          <w:docPartGallery w:val="Cover Pages"/>
          <w:docPartUnique/>
        </w:docPartObj>
      </w:sdtPr>
      <w:sdtContent>
        <w:p w14:paraId="1F4E7BFD" w14:textId="5F376EC6" w:rsidR="00C473BA" w:rsidRPr="00C473BA" w:rsidRDefault="00C473BA" w:rsidP="006073A5">
          <w:pPr>
            <w:jc w:val="both"/>
          </w:pPr>
        </w:p>
        <w:p w14:paraId="0E6D12A4" w14:textId="49ACF9A4" w:rsidR="004443DB" w:rsidRPr="00C473BA" w:rsidRDefault="00C473BA" w:rsidP="006073A5">
          <w:pPr>
            <w:jc w:val="both"/>
          </w:pPr>
          <w:r w:rsidRPr="00C473BA">
            <w:rPr>
              <w:noProof/>
            </w:rPr>
            <mc:AlternateContent>
              <mc:Choice Requires="wps">
                <w:drawing>
                  <wp:anchor distT="0" distB="0" distL="114300" distR="114300" simplePos="0" relativeHeight="251670528" behindDoc="0" locked="0" layoutInCell="1" allowOverlap="1" wp14:anchorId="4A2EC427" wp14:editId="7F27F60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11-28T00:00:00Z">
                                    <w:dateFormat w:val="d 'de' MMMM 'de' yyyy"/>
                                    <w:lid w:val="es-ES"/>
                                    <w:storeMappedDataAs w:val="dateTime"/>
                                    <w:calendar w:val="gregorian"/>
                                  </w:date>
                                </w:sdtPr>
                                <w:sdtContent>
                                  <w:p w14:paraId="441A1B09" w14:textId="0912DEC8" w:rsidR="00C473BA" w:rsidRDefault="00C473BA">
                                    <w:pPr>
                                      <w:pStyle w:val="Sinespaciado"/>
                                      <w:jc w:val="right"/>
                                      <w:rPr>
                                        <w:caps/>
                                        <w:color w:val="17365D" w:themeColor="text2" w:themeShade="BF"/>
                                        <w:sz w:val="40"/>
                                        <w:szCs w:val="40"/>
                                      </w:rPr>
                                    </w:pPr>
                                    <w:r>
                                      <w:rPr>
                                        <w:caps/>
                                        <w:color w:val="17365D" w:themeColor="text2" w:themeShade="BF"/>
                                        <w:sz w:val="40"/>
                                        <w:szCs w:val="40"/>
                                      </w:rPr>
                                      <w:t>28 de noviembre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A2EC427" id="_x0000_t202" coordsize="21600,21600" o:spt="202" path="m,l,21600r21600,l21600,xe">
                    <v:stroke joinstyle="miter"/>
                    <v:path gradientshapeok="t" o:connecttype="rect"/>
                  </v:shapetype>
                  <v:shape id="Cuadro de texto 21" o:spid="_x0000_s1026" type="#_x0000_t202" style="position:absolute;left:0;text-align:left;margin-left:0;margin-top:0;width:288.25pt;height:287.5pt;z-index:25167052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11-28T00:00:00Z">
                              <w:dateFormat w:val="d 'de' MMMM 'de' yyyy"/>
                              <w:lid w:val="es-ES"/>
                              <w:storeMappedDataAs w:val="dateTime"/>
                              <w:calendar w:val="gregorian"/>
                            </w:date>
                          </w:sdtPr>
                          <w:sdtContent>
                            <w:p w14:paraId="441A1B09" w14:textId="0912DEC8" w:rsidR="00C473BA" w:rsidRDefault="00C473BA">
                              <w:pPr>
                                <w:pStyle w:val="Sinespaciado"/>
                                <w:jc w:val="right"/>
                                <w:rPr>
                                  <w:caps/>
                                  <w:color w:val="17365D" w:themeColor="text2" w:themeShade="BF"/>
                                  <w:sz w:val="40"/>
                                  <w:szCs w:val="40"/>
                                </w:rPr>
                              </w:pPr>
                              <w:r>
                                <w:rPr>
                                  <w:caps/>
                                  <w:color w:val="17365D" w:themeColor="text2" w:themeShade="BF"/>
                                  <w:sz w:val="40"/>
                                  <w:szCs w:val="40"/>
                                </w:rPr>
                                <w:t>28 de noviembre de 2023</w:t>
                              </w:r>
                            </w:p>
                          </w:sdtContent>
                        </w:sdt>
                      </w:txbxContent>
                    </v:textbox>
                    <w10:wrap type="square" anchorx="page" anchory="page"/>
                  </v:shape>
                </w:pict>
              </mc:Fallback>
            </mc:AlternateContent>
          </w:r>
          <w:r w:rsidRPr="00C473BA">
            <w:rPr>
              <w:noProof/>
            </w:rPr>
            <mc:AlternateContent>
              <mc:Choice Requires="wps">
                <w:drawing>
                  <wp:anchor distT="0" distB="0" distL="114300" distR="114300" simplePos="0" relativeHeight="251663360" behindDoc="0" locked="0" layoutInCell="1" allowOverlap="1" wp14:anchorId="3B16D0B9" wp14:editId="7552230B">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F3C7234" w14:textId="24B23EC2" w:rsidR="00C473BA" w:rsidRDefault="00C473BA">
                                    <w:pPr>
                                      <w:pStyle w:val="Sinespaciado"/>
                                      <w:jc w:val="right"/>
                                      <w:rPr>
                                        <w:caps/>
                                        <w:color w:val="262626" w:themeColor="text1" w:themeTint="D9"/>
                                        <w:sz w:val="28"/>
                                        <w:szCs w:val="28"/>
                                      </w:rPr>
                                    </w:pPr>
                                    <w:r>
                                      <w:rPr>
                                        <w:caps/>
                                        <w:color w:val="262626" w:themeColor="text1" w:themeTint="D9"/>
                                        <w:sz w:val="28"/>
                                        <w:szCs w:val="28"/>
                                      </w:rPr>
                                      <w:t>adrián pedroche rata (1571) y sergio cuadros flroes (1561)</w:t>
                                    </w:r>
                                  </w:p>
                                </w:sdtContent>
                              </w:sdt>
                              <w:p w14:paraId="7CF61B04" w14:textId="0EF78837" w:rsidR="00C473BA" w:rsidRDefault="00C473B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grado en ingeniería del software</w:t>
                                    </w:r>
                                  </w:sdtContent>
                                </w:sdt>
                              </w:p>
                              <w:p w14:paraId="0877587A" w14:textId="7A6348D0" w:rsidR="00C473BA" w:rsidRDefault="00C473BA">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16D0B9" id="Cuadro de texto 22" o:spid="_x0000_s1027" type="#_x0000_t202" style="position:absolute;left:0;text-align:left;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F3C7234" w14:textId="24B23EC2" w:rsidR="00C473BA" w:rsidRDefault="00C473BA">
                              <w:pPr>
                                <w:pStyle w:val="Sinespaciado"/>
                                <w:jc w:val="right"/>
                                <w:rPr>
                                  <w:caps/>
                                  <w:color w:val="262626" w:themeColor="text1" w:themeTint="D9"/>
                                  <w:sz w:val="28"/>
                                  <w:szCs w:val="28"/>
                                </w:rPr>
                              </w:pPr>
                              <w:r>
                                <w:rPr>
                                  <w:caps/>
                                  <w:color w:val="262626" w:themeColor="text1" w:themeTint="D9"/>
                                  <w:sz w:val="28"/>
                                  <w:szCs w:val="28"/>
                                </w:rPr>
                                <w:t>adrián pedroche rata (1571) y sergio cuadros flroes (1561)</w:t>
                              </w:r>
                            </w:p>
                          </w:sdtContent>
                        </w:sdt>
                        <w:p w14:paraId="7CF61B04" w14:textId="0EF78837" w:rsidR="00C473BA" w:rsidRDefault="00C473B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grado en ingeniería del software</w:t>
                              </w:r>
                            </w:sdtContent>
                          </w:sdt>
                        </w:p>
                        <w:p w14:paraId="0877587A" w14:textId="7A6348D0" w:rsidR="00C473BA" w:rsidRDefault="00C473BA">
                          <w:pPr>
                            <w:pStyle w:val="Sinespaciado"/>
                            <w:jc w:val="right"/>
                            <w:rPr>
                              <w:caps/>
                              <w:color w:val="262626" w:themeColor="text1" w:themeTint="D9"/>
                              <w:sz w:val="20"/>
                              <w:szCs w:val="20"/>
                            </w:rPr>
                          </w:pPr>
                        </w:p>
                      </w:txbxContent>
                    </v:textbox>
                    <w10:wrap type="square" anchorx="page" anchory="page"/>
                  </v:shape>
                </w:pict>
              </mc:Fallback>
            </mc:AlternateContent>
          </w:r>
          <w:r w:rsidRPr="00C473BA">
            <w:rPr>
              <w:noProof/>
            </w:rPr>
            <mc:AlternateContent>
              <mc:Choice Requires="wps">
                <w:drawing>
                  <wp:anchor distT="0" distB="0" distL="114300" distR="114300" simplePos="0" relativeHeight="251657216" behindDoc="0" locked="0" layoutInCell="1" allowOverlap="1" wp14:anchorId="6B175507" wp14:editId="7925ED7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B4844" w14:textId="2719A136" w:rsidR="00C473BA" w:rsidRDefault="00C473BA">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Trivial futbolero</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2A044FA" w14:textId="4CB1AC7C" w:rsidR="00C473BA" w:rsidRDefault="00C473BA">
                                    <w:pPr>
                                      <w:pStyle w:val="Sinespaciado"/>
                                      <w:jc w:val="right"/>
                                      <w:rPr>
                                        <w:smallCaps/>
                                        <w:color w:val="1F497D" w:themeColor="text2"/>
                                        <w:sz w:val="36"/>
                                        <w:szCs w:val="36"/>
                                      </w:rPr>
                                    </w:pPr>
                                    <w:r>
                                      <w:rPr>
                                        <w:smallCaps/>
                                        <w:color w:val="1F497D" w:themeColor="text2"/>
                                        <w:sz w:val="36"/>
                                        <w:szCs w:val="36"/>
                                      </w:rPr>
                                      <w:t>Universidad Rey Juan Carlos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B175507" id="Cuadro de texto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5CB4844" w14:textId="2719A136" w:rsidR="00C473BA" w:rsidRDefault="00C473BA">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Trivial futbolero</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2A044FA" w14:textId="4CB1AC7C" w:rsidR="00C473BA" w:rsidRDefault="00C473BA">
                              <w:pPr>
                                <w:pStyle w:val="Sinespaciado"/>
                                <w:jc w:val="right"/>
                                <w:rPr>
                                  <w:smallCaps/>
                                  <w:color w:val="1F497D" w:themeColor="text2"/>
                                  <w:sz w:val="36"/>
                                  <w:szCs w:val="36"/>
                                </w:rPr>
                              </w:pPr>
                              <w:r>
                                <w:rPr>
                                  <w:smallCaps/>
                                  <w:color w:val="1F497D" w:themeColor="text2"/>
                                  <w:sz w:val="36"/>
                                  <w:szCs w:val="36"/>
                                </w:rPr>
                                <w:t>Universidad Rey Juan Carlos</w:t>
                              </w:r>
                            </w:p>
                          </w:sdtContent>
                        </w:sdt>
                      </w:txbxContent>
                    </v:textbox>
                    <w10:wrap type="square" anchorx="page" anchory="page"/>
                  </v:shape>
                </w:pict>
              </mc:Fallback>
            </mc:AlternateContent>
          </w:r>
          <w:r w:rsidRPr="00C473BA">
            <w:rPr>
              <w:noProof/>
            </w:rPr>
            <mc:AlternateContent>
              <mc:Choice Requires="wpg">
                <w:drawing>
                  <wp:anchor distT="0" distB="0" distL="114300" distR="114300" simplePos="0" relativeHeight="251649024" behindDoc="0" locked="0" layoutInCell="1" allowOverlap="1" wp14:anchorId="3F130AA7" wp14:editId="588C733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F515D61" id="Grupo 24" o:spid="_x0000_s1026" style="position:absolute;margin-left:0;margin-top:0;width:18pt;height:10in;z-index:25164902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Pr="00C473BA">
            <w:br w:type="page"/>
          </w:r>
        </w:p>
      </w:sdtContent>
    </w:sdt>
    <w:p w14:paraId="0970CB5D" w14:textId="77777777" w:rsidR="004443DB" w:rsidRPr="00C473BA" w:rsidRDefault="004443DB" w:rsidP="006073A5">
      <w:pPr>
        <w:jc w:val="both"/>
      </w:pPr>
    </w:p>
    <w:sdt>
      <w:sdtPr>
        <w:rPr>
          <w:rFonts w:ascii="Arial" w:hAnsi="Arial" w:cs="Arial"/>
          <w:sz w:val="22"/>
          <w:szCs w:val="22"/>
        </w:rPr>
        <w:id w:val="382219310"/>
        <w:docPartObj>
          <w:docPartGallery w:val="Table of Contents"/>
          <w:docPartUnique/>
        </w:docPartObj>
      </w:sdtPr>
      <w:sdtEndPr>
        <w:rPr>
          <w:rFonts w:eastAsia="Arial"/>
          <w:b/>
          <w:bCs/>
          <w:color w:val="auto"/>
          <w:lang w:val="es"/>
        </w:rPr>
      </w:sdtEndPr>
      <w:sdtContent>
        <w:p w14:paraId="00495C60" w14:textId="51858C4C" w:rsidR="00C473BA" w:rsidRPr="00C473BA" w:rsidRDefault="00C473BA" w:rsidP="006073A5">
          <w:pPr>
            <w:pStyle w:val="TtuloTDC"/>
            <w:jc w:val="both"/>
            <w:rPr>
              <w:rFonts w:ascii="Arial" w:hAnsi="Arial" w:cs="Arial"/>
              <w:sz w:val="22"/>
              <w:szCs w:val="22"/>
            </w:rPr>
          </w:pPr>
          <w:r w:rsidRPr="00C473BA">
            <w:rPr>
              <w:rFonts w:ascii="Arial" w:hAnsi="Arial" w:cs="Arial"/>
              <w:sz w:val="22"/>
              <w:szCs w:val="22"/>
            </w:rPr>
            <w:t>Contenido</w:t>
          </w:r>
        </w:p>
        <w:p w14:paraId="1449D77C" w14:textId="4B7CE964" w:rsidR="006073A5" w:rsidRDefault="00C473BA"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r w:rsidRPr="00C473BA">
            <w:fldChar w:fldCharType="begin"/>
          </w:r>
          <w:r w:rsidRPr="00C473BA">
            <w:instrText xml:space="preserve"> TOC \o "1-3" \h \z \u </w:instrText>
          </w:r>
          <w:r w:rsidRPr="00C473BA">
            <w:fldChar w:fldCharType="separate"/>
          </w:r>
          <w:hyperlink w:anchor="_Toc152004377" w:history="1">
            <w:r w:rsidR="006073A5" w:rsidRPr="00746173">
              <w:rPr>
                <w:rStyle w:val="Hipervnculo"/>
                <w:noProof/>
              </w:rPr>
              <w:t>Descripción</w:t>
            </w:r>
            <w:r w:rsidR="006073A5" w:rsidRPr="00746173">
              <w:rPr>
                <w:rStyle w:val="Hipervnculo"/>
                <w:noProof/>
              </w:rPr>
              <w:t xml:space="preserve"> </w:t>
            </w:r>
            <w:r w:rsidR="006073A5" w:rsidRPr="00746173">
              <w:rPr>
                <w:rStyle w:val="Hipervnculo"/>
                <w:noProof/>
              </w:rPr>
              <w:t>de la aplicación</w:t>
            </w:r>
            <w:r w:rsidR="006073A5">
              <w:rPr>
                <w:noProof/>
                <w:webHidden/>
              </w:rPr>
              <w:tab/>
            </w:r>
            <w:r w:rsidR="006073A5">
              <w:rPr>
                <w:noProof/>
                <w:webHidden/>
              </w:rPr>
              <w:fldChar w:fldCharType="begin"/>
            </w:r>
            <w:r w:rsidR="006073A5">
              <w:rPr>
                <w:noProof/>
                <w:webHidden/>
              </w:rPr>
              <w:instrText xml:space="preserve"> PAGEREF _Toc152004377 \h </w:instrText>
            </w:r>
            <w:r w:rsidR="006073A5">
              <w:rPr>
                <w:noProof/>
                <w:webHidden/>
              </w:rPr>
            </w:r>
            <w:r w:rsidR="006073A5">
              <w:rPr>
                <w:noProof/>
                <w:webHidden/>
              </w:rPr>
              <w:fldChar w:fldCharType="separate"/>
            </w:r>
            <w:r w:rsidR="006073A5">
              <w:rPr>
                <w:noProof/>
                <w:webHidden/>
              </w:rPr>
              <w:t>3</w:t>
            </w:r>
            <w:r w:rsidR="006073A5">
              <w:rPr>
                <w:noProof/>
                <w:webHidden/>
              </w:rPr>
              <w:fldChar w:fldCharType="end"/>
            </w:r>
          </w:hyperlink>
        </w:p>
        <w:p w14:paraId="6FDC60F9" w14:textId="72A53BE9"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78" w:history="1">
            <w:r w:rsidRPr="00746173">
              <w:rPr>
                <w:rStyle w:val="Hipervnculo"/>
                <w:noProof/>
              </w:rPr>
              <w:t>Pantallas de la aplicación y relación entre ellas</w:t>
            </w:r>
            <w:r>
              <w:rPr>
                <w:noProof/>
                <w:webHidden/>
              </w:rPr>
              <w:tab/>
            </w:r>
            <w:r>
              <w:rPr>
                <w:noProof/>
                <w:webHidden/>
              </w:rPr>
              <w:fldChar w:fldCharType="begin"/>
            </w:r>
            <w:r>
              <w:rPr>
                <w:noProof/>
                <w:webHidden/>
              </w:rPr>
              <w:instrText xml:space="preserve"> PAGEREF _Toc152004378 \h </w:instrText>
            </w:r>
            <w:r>
              <w:rPr>
                <w:noProof/>
                <w:webHidden/>
              </w:rPr>
            </w:r>
            <w:r>
              <w:rPr>
                <w:noProof/>
                <w:webHidden/>
              </w:rPr>
              <w:fldChar w:fldCharType="separate"/>
            </w:r>
            <w:r>
              <w:rPr>
                <w:noProof/>
                <w:webHidden/>
              </w:rPr>
              <w:t>3</w:t>
            </w:r>
            <w:r>
              <w:rPr>
                <w:noProof/>
                <w:webHidden/>
              </w:rPr>
              <w:fldChar w:fldCharType="end"/>
            </w:r>
          </w:hyperlink>
        </w:p>
        <w:p w14:paraId="748121BF" w14:textId="21F4B42D"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79" w:history="1">
            <w:r w:rsidRPr="00746173">
              <w:rPr>
                <w:rStyle w:val="Hipervnculo"/>
                <w:noProof/>
              </w:rPr>
              <w:t>Principales clases utilizadas</w:t>
            </w:r>
            <w:r>
              <w:rPr>
                <w:noProof/>
                <w:webHidden/>
              </w:rPr>
              <w:tab/>
            </w:r>
            <w:r>
              <w:rPr>
                <w:noProof/>
                <w:webHidden/>
              </w:rPr>
              <w:fldChar w:fldCharType="begin"/>
            </w:r>
            <w:r>
              <w:rPr>
                <w:noProof/>
                <w:webHidden/>
              </w:rPr>
              <w:instrText xml:space="preserve"> PAGEREF _Toc152004379 \h </w:instrText>
            </w:r>
            <w:r>
              <w:rPr>
                <w:noProof/>
                <w:webHidden/>
              </w:rPr>
            </w:r>
            <w:r>
              <w:rPr>
                <w:noProof/>
                <w:webHidden/>
              </w:rPr>
              <w:fldChar w:fldCharType="separate"/>
            </w:r>
            <w:r>
              <w:rPr>
                <w:noProof/>
                <w:webHidden/>
              </w:rPr>
              <w:t>3</w:t>
            </w:r>
            <w:r>
              <w:rPr>
                <w:noProof/>
                <w:webHidden/>
              </w:rPr>
              <w:fldChar w:fldCharType="end"/>
            </w:r>
          </w:hyperlink>
        </w:p>
        <w:p w14:paraId="18F88ECE" w14:textId="3FEF1CD7"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80" w:history="1">
            <w:r w:rsidRPr="00746173">
              <w:rPr>
                <w:rStyle w:val="Hipervnculo"/>
                <w:noProof/>
              </w:rPr>
              <w:t>Versión del emulador</w:t>
            </w:r>
            <w:r>
              <w:rPr>
                <w:noProof/>
                <w:webHidden/>
              </w:rPr>
              <w:tab/>
            </w:r>
            <w:r>
              <w:rPr>
                <w:noProof/>
                <w:webHidden/>
              </w:rPr>
              <w:fldChar w:fldCharType="begin"/>
            </w:r>
            <w:r>
              <w:rPr>
                <w:noProof/>
                <w:webHidden/>
              </w:rPr>
              <w:instrText xml:space="preserve"> PAGEREF _Toc152004380 \h </w:instrText>
            </w:r>
            <w:r>
              <w:rPr>
                <w:noProof/>
                <w:webHidden/>
              </w:rPr>
            </w:r>
            <w:r>
              <w:rPr>
                <w:noProof/>
                <w:webHidden/>
              </w:rPr>
              <w:fldChar w:fldCharType="separate"/>
            </w:r>
            <w:r>
              <w:rPr>
                <w:noProof/>
                <w:webHidden/>
              </w:rPr>
              <w:t>3</w:t>
            </w:r>
            <w:r>
              <w:rPr>
                <w:noProof/>
                <w:webHidden/>
              </w:rPr>
              <w:fldChar w:fldCharType="end"/>
            </w:r>
          </w:hyperlink>
        </w:p>
        <w:p w14:paraId="128B3667" w14:textId="72C28620"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81" w:history="1">
            <w:r w:rsidRPr="00746173">
              <w:rPr>
                <w:rStyle w:val="Hipervnculo"/>
                <w:noProof/>
              </w:rPr>
              <w:t>Dificultades encontradas y su solución</w:t>
            </w:r>
            <w:r>
              <w:rPr>
                <w:noProof/>
                <w:webHidden/>
              </w:rPr>
              <w:tab/>
            </w:r>
            <w:r>
              <w:rPr>
                <w:noProof/>
                <w:webHidden/>
              </w:rPr>
              <w:fldChar w:fldCharType="begin"/>
            </w:r>
            <w:r>
              <w:rPr>
                <w:noProof/>
                <w:webHidden/>
              </w:rPr>
              <w:instrText xml:space="preserve"> PAGEREF _Toc152004381 \h </w:instrText>
            </w:r>
            <w:r>
              <w:rPr>
                <w:noProof/>
                <w:webHidden/>
              </w:rPr>
            </w:r>
            <w:r>
              <w:rPr>
                <w:noProof/>
                <w:webHidden/>
              </w:rPr>
              <w:fldChar w:fldCharType="separate"/>
            </w:r>
            <w:r>
              <w:rPr>
                <w:noProof/>
                <w:webHidden/>
              </w:rPr>
              <w:t>3</w:t>
            </w:r>
            <w:r>
              <w:rPr>
                <w:noProof/>
                <w:webHidden/>
              </w:rPr>
              <w:fldChar w:fldCharType="end"/>
            </w:r>
          </w:hyperlink>
        </w:p>
        <w:p w14:paraId="01B2BE6D" w14:textId="281BC086"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82" w:history="1">
            <w:r w:rsidRPr="00746173">
              <w:rPr>
                <w:rStyle w:val="Hipervnculo"/>
                <w:noProof/>
              </w:rPr>
              <w:t>Conclusiones</w:t>
            </w:r>
            <w:r>
              <w:rPr>
                <w:noProof/>
                <w:webHidden/>
              </w:rPr>
              <w:tab/>
            </w:r>
            <w:r>
              <w:rPr>
                <w:noProof/>
                <w:webHidden/>
              </w:rPr>
              <w:fldChar w:fldCharType="begin"/>
            </w:r>
            <w:r>
              <w:rPr>
                <w:noProof/>
                <w:webHidden/>
              </w:rPr>
              <w:instrText xml:space="preserve"> PAGEREF _Toc152004382 \h </w:instrText>
            </w:r>
            <w:r>
              <w:rPr>
                <w:noProof/>
                <w:webHidden/>
              </w:rPr>
            </w:r>
            <w:r>
              <w:rPr>
                <w:noProof/>
                <w:webHidden/>
              </w:rPr>
              <w:fldChar w:fldCharType="separate"/>
            </w:r>
            <w:r>
              <w:rPr>
                <w:noProof/>
                <w:webHidden/>
              </w:rPr>
              <w:t>4</w:t>
            </w:r>
            <w:r>
              <w:rPr>
                <w:noProof/>
                <w:webHidden/>
              </w:rPr>
              <w:fldChar w:fldCharType="end"/>
            </w:r>
          </w:hyperlink>
        </w:p>
        <w:p w14:paraId="41400722" w14:textId="53656043"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83" w:history="1">
            <w:r w:rsidRPr="00746173">
              <w:rPr>
                <w:rStyle w:val="Hipervnculo"/>
                <w:noProof/>
              </w:rPr>
              <w:t>Bibliografía</w:t>
            </w:r>
            <w:r>
              <w:rPr>
                <w:noProof/>
                <w:webHidden/>
              </w:rPr>
              <w:tab/>
            </w:r>
            <w:r>
              <w:rPr>
                <w:noProof/>
                <w:webHidden/>
              </w:rPr>
              <w:fldChar w:fldCharType="begin"/>
            </w:r>
            <w:r>
              <w:rPr>
                <w:noProof/>
                <w:webHidden/>
              </w:rPr>
              <w:instrText xml:space="preserve"> PAGEREF _Toc152004383 \h </w:instrText>
            </w:r>
            <w:r>
              <w:rPr>
                <w:noProof/>
                <w:webHidden/>
              </w:rPr>
            </w:r>
            <w:r>
              <w:rPr>
                <w:noProof/>
                <w:webHidden/>
              </w:rPr>
              <w:fldChar w:fldCharType="separate"/>
            </w:r>
            <w:r>
              <w:rPr>
                <w:noProof/>
                <w:webHidden/>
              </w:rPr>
              <w:t>4</w:t>
            </w:r>
            <w:r>
              <w:rPr>
                <w:noProof/>
                <w:webHidden/>
              </w:rPr>
              <w:fldChar w:fldCharType="end"/>
            </w:r>
          </w:hyperlink>
        </w:p>
        <w:p w14:paraId="505E6B49" w14:textId="79CC09DD"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84" w:history="1">
            <w:r w:rsidRPr="00746173">
              <w:rPr>
                <w:rStyle w:val="Hipervnculo"/>
                <w:noProof/>
              </w:rPr>
              <w:t>Figuras y elementos complementarios</w:t>
            </w:r>
            <w:r>
              <w:rPr>
                <w:noProof/>
                <w:webHidden/>
              </w:rPr>
              <w:tab/>
            </w:r>
            <w:r>
              <w:rPr>
                <w:noProof/>
                <w:webHidden/>
              </w:rPr>
              <w:fldChar w:fldCharType="begin"/>
            </w:r>
            <w:r>
              <w:rPr>
                <w:noProof/>
                <w:webHidden/>
              </w:rPr>
              <w:instrText xml:space="preserve"> PAGEREF _Toc152004384 \h </w:instrText>
            </w:r>
            <w:r>
              <w:rPr>
                <w:noProof/>
                <w:webHidden/>
              </w:rPr>
            </w:r>
            <w:r>
              <w:rPr>
                <w:noProof/>
                <w:webHidden/>
              </w:rPr>
              <w:fldChar w:fldCharType="separate"/>
            </w:r>
            <w:r>
              <w:rPr>
                <w:noProof/>
                <w:webHidden/>
              </w:rPr>
              <w:t>5</w:t>
            </w:r>
            <w:r>
              <w:rPr>
                <w:noProof/>
                <w:webHidden/>
              </w:rPr>
              <w:fldChar w:fldCharType="end"/>
            </w:r>
          </w:hyperlink>
        </w:p>
        <w:p w14:paraId="5146A862" w14:textId="3C1BFFCA" w:rsidR="006073A5" w:rsidRDefault="006073A5" w:rsidP="006073A5">
          <w:pPr>
            <w:pStyle w:val="TDC2"/>
            <w:tabs>
              <w:tab w:val="right" w:leader="dot" w:pos="9019"/>
            </w:tabs>
            <w:jc w:val="both"/>
            <w:rPr>
              <w:rFonts w:asciiTheme="minorHAnsi" w:eastAsiaTheme="minorEastAsia" w:hAnsiTheme="minorHAnsi" w:cstheme="minorBidi"/>
              <w:noProof/>
              <w:kern w:val="2"/>
              <w:lang w:val="es-ES"/>
              <w14:ligatures w14:val="standardContextual"/>
            </w:rPr>
          </w:pPr>
          <w:hyperlink w:anchor="_Toc152004385" w:history="1">
            <w:r w:rsidRPr="00746173">
              <w:rPr>
                <w:rStyle w:val="Hipervnculo"/>
                <w:b/>
                <w:bCs/>
                <w:noProof/>
              </w:rPr>
              <w:t>Figu</w:t>
            </w:r>
            <w:r w:rsidRPr="00746173">
              <w:rPr>
                <w:rStyle w:val="Hipervnculo"/>
                <w:b/>
                <w:bCs/>
                <w:noProof/>
              </w:rPr>
              <w:t>r</w:t>
            </w:r>
            <w:r w:rsidRPr="00746173">
              <w:rPr>
                <w:rStyle w:val="Hipervnculo"/>
                <w:b/>
                <w:bCs/>
                <w:noProof/>
              </w:rPr>
              <w:t>a 1</w:t>
            </w:r>
            <w:r>
              <w:rPr>
                <w:noProof/>
                <w:webHidden/>
              </w:rPr>
              <w:tab/>
            </w:r>
            <w:r>
              <w:rPr>
                <w:noProof/>
                <w:webHidden/>
              </w:rPr>
              <w:fldChar w:fldCharType="begin"/>
            </w:r>
            <w:r>
              <w:rPr>
                <w:noProof/>
                <w:webHidden/>
              </w:rPr>
              <w:instrText xml:space="preserve"> PAGEREF _Toc152004385 \h </w:instrText>
            </w:r>
            <w:r>
              <w:rPr>
                <w:noProof/>
                <w:webHidden/>
              </w:rPr>
            </w:r>
            <w:r>
              <w:rPr>
                <w:noProof/>
                <w:webHidden/>
              </w:rPr>
              <w:fldChar w:fldCharType="separate"/>
            </w:r>
            <w:r>
              <w:rPr>
                <w:noProof/>
                <w:webHidden/>
              </w:rPr>
              <w:t>5</w:t>
            </w:r>
            <w:r>
              <w:rPr>
                <w:noProof/>
                <w:webHidden/>
              </w:rPr>
              <w:fldChar w:fldCharType="end"/>
            </w:r>
          </w:hyperlink>
        </w:p>
        <w:p w14:paraId="1EB6A1C7" w14:textId="6CFA7B67" w:rsidR="006073A5" w:rsidRDefault="006073A5" w:rsidP="006073A5">
          <w:pPr>
            <w:pStyle w:val="TDC2"/>
            <w:tabs>
              <w:tab w:val="right" w:leader="dot" w:pos="9019"/>
            </w:tabs>
            <w:jc w:val="both"/>
            <w:rPr>
              <w:rFonts w:asciiTheme="minorHAnsi" w:eastAsiaTheme="minorEastAsia" w:hAnsiTheme="minorHAnsi" w:cstheme="minorBidi"/>
              <w:noProof/>
              <w:kern w:val="2"/>
              <w:lang w:val="es-ES"/>
              <w14:ligatures w14:val="standardContextual"/>
            </w:rPr>
          </w:pPr>
          <w:hyperlink w:anchor="_Toc152004386" w:history="1">
            <w:r w:rsidRPr="00746173">
              <w:rPr>
                <w:rStyle w:val="Hipervnculo"/>
                <w:b/>
                <w:bCs/>
                <w:noProof/>
              </w:rPr>
              <w:t>Figura 2</w:t>
            </w:r>
            <w:r>
              <w:rPr>
                <w:noProof/>
                <w:webHidden/>
              </w:rPr>
              <w:tab/>
            </w:r>
            <w:r>
              <w:rPr>
                <w:noProof/>
                <w:webHidden/>
              </w:rPr>
              <w:fldChar w:fldCharType="begin"/>
            </w:r>
            <w:r>
              <w:rPr>
                <w:noProof/>
                <w:webHidden/>
              </w:rPr>
              <w:instrText xml:space="preserve"> PAGEREF _Toc152004386 \h </w:instrText>
            </w:r>
            <w:r>
              <w:rPr>
                <w:noProof/>
                <w:webHidden/>
              </w:rPr>
            </w:r>
            <w:r>
              <w:rPr>
                <w:noProof/>
                <w:webHidden/>
              </w:rPr>
              <w:fldChar w:fldCharType="separate"/>
            </w:r>
            <w:r>
              <w:rPr>
                <w:noProof/>
                <w:webHidden/>
              </w:rPr>
              <w:t>5</w:t>
            </w:r>
            <w:r>
              <w:rPr>
                <w:noProof/>
                <w:webHidden/>
              </w:rPr>
              <w:fldChar w:fldCharType="end"/>
            </w:r>
          </w:hyperlink>
        </w:p>
        <w:p w14:paraId="19698128" w14:textId="5F691187" w:rsidR="00C473BA" w:rsidRPr="00C473BA" w:rsidRDefault="00C473BA" w:rsidP="006073A5">
          <w:pPr>
            <w:jc w:val="both"/>
          </w:pPr>
          <w:r w:rsidRPr="00C473BA">
            <w:rPr>
              <w:b/>
              <w:bCs/>
            </w:rPr>
            <w:fldChar w:fldCharType="end"/>
          </w:r>
        </w:p>
      </w:sdtContent>
    </w:sdt>
    <w:p w14:paraId="052E0476" w14:textId="77777777" w:rsidR="004443DB" w:rsidRPr="00C473BA" w:rsidRDefault="004443DB" w:rsidP="006073A5">
      <w:pPr>
        <w:jc w:val="both"/>
      </w:pPr>
    </w:p>
    <w:p w14:paraId="516DC6FB" w14:textId="77777777" w:rsidR="004443DB" w:rsidRPr="00C473BA" w:rsidRDefault="004443DB" w:rsidP="006073A5">
      <w:pPr>
        <w:jc w:val="both"/>
      </w:pPr>
    </w:p>
    <w:p w14:paraId="7B777A26" w14:textId="77777777" w:rsidR="004443DB" w:rsidRPr="00C473BA" w:rsidRDefault="004443DB" w:rsidP="006073A5">
      <w:pPr>
        <w:jc w:val="both"/>
      </w:pPr>
    </w:p>
    <w:p w14:paraId="31960462" w14:textId="77777777" w:rsidR="004443DB" w:rsidRPr="00C473BA" w:rsidRDefault="004443DB" w:rsidP="006073A5">
      <w:pPr>
        <w:jc w:val="both"/>
      </w:pPr>
    </w:p>
    <w:p w14:paraId="6332F1C0" w14:textId="77777777" w:rsidR="004443DB" w:rsidRPr="00C473BA" w:rsidRDefault="004443DB" w:rsidP="006073A5">
      <w:pPr>
        <w:jc w:val="both"/>
      </w:pPr>
    </w:p>
    <w:p w14:paraId="7B2CCD36" w14:textId="3271A0F7" w:rsidR="004443DB" w:rsidRPr="00C473BA" w:rsidRDefault="006073A5" w:rsidP="006073A5">
      <w:pPr>
        <w:jc w:val="both"/>
      </w:pPr>
      <w:r>
        <w:br w:type="page"/>
      </w:r>
    </w:p>
    <w:p w14:paraId="00C98031" w14:textId="77777777" w:rsidR="004443DB" w:rsidRPr="00C473BA" w:rsidRDefault="00013C59" w:rsidP="006073A5">
      <w:pPr>
        <w:pStyle w:val="Ttulo1"/>
        <w:jc w:val="both"/>
        <w:rPr>
          <w:sz w:val="32"/>
          <w:szCs w:val="32"/>
        </w:rPr>
      </w:pPr>
      <w:bookmarkStart w:id="0" w:name="_Toc152004377"/>
      <w:r w:rsidRPr="00C473BA">
        <w:rPr>
          <w:sz w:val="32"/>
          <w:szCs w:val="32"/>
        </w:rPr>
        <w:t>Descripción de la aplicación</w:t>
      </w:r>
      <w:bookmarkEnd w:id="0"/>
    </w:p>
    <w:p w14:paraId="4D4776BF" w14:textId="77777777" w:rsidR="004443DB" w:rsidRPr="00C473BA" w:rsidRDefault="00013C59" w:rsidP="006073A5">
      <w:pPr>
        <w:jc w:val="both"/>
      </w:pPr>
      <w:r w:rsidRPr="00C473BA">
        <w:t xml:space="preserve">El objetivo de la aplicación es simular un trivial en el que se realizan 5 preguntas, con temática de fútbol. </w:t>
      </w:r>
    </w:p>
    <w:p w14:paraId="49A357E7" w14:textId="77777777" w:rsidR="004443DB" w:rsidRPr="00C473BA" w:rsidRDefault="004443DB" w:rsidP="006073A5">
      <w:pPr>
        <w:jc w:val="both"/>
      </w:pPr>
    </w:p>
    <w:p w14:paraId="1A70080B" w14:textId="77777777" w:rsidR="004443DB" w:rsidRPr="00C473BA" w:rsidRDefault="00013C59" w:rsidP="006073A5">
      <w:pPr>
        <w:pStyle w:val="Ttulo1"/>
        <w:jc w:val="both"/>
        <w:rPr>
          <w:sz w:val="32"/>
          <w:szCs w:val="32"/>
        </w:rPr>
      </w:pPr>
      <w:bookmarkStart w:id="1" w:name="_Toc152004378"/>
      <w:r w:rsidRPr="00C473BA">
        <w:rPr>
          <w:sz w:val="32"/>
          <w:szCs w:val="32"/>
        </w:rPr>
        <w:t>Pantallas de la aplicación y relación entre ellas</w:t>
      </w:r>
      <w:bookmarkEnd w:id="1"/>
    </w:p>
    <w:p w14:paraId="56F160A4" w14:textId="77777777" w:rsidR="004443DB" w:rsidRPr="00C473BA" w:rsidRDefault="00013C59" w:rsidP="006073A5">
      <w:pPr>
        <w:jc w:val="both"/>
      </w:pPr>
      <w:r w:rsidRPr="00C473BA">
        <w:t xml:space="preserve">Como se puede ver en la </w:t>
      </w:r>
      <w:r w:rsidRPr="00C473BA">
        <w:rPr>
          <w:i/>
        </w:rPr>
        <w:t>figura 1</w:t>
      </w:r>
      <w:r w:rsidRPr="00C473BA">
        <w:t>, se describe un diagrama de navegación entre las pantallas de la aplicación. Desde la primera pantalla podemos navegar hacia un manual en el que se describe el funcionamiento del juego, y también se puede acceder al propio juego dándole al botón de “Iniciar”, una vez iniciado el juego comenzamos el segundo tramo que aparece en la figura, donde se van a ir mostrando las preguntas a las que el concursante debe contestar para alcanzar la máxima puntuación. En estas pantallas, el usuario tendrá la capa</w:t>
      </w:r>
      <w:r w:rsidRPr="00C473BA">
        <w:t xml:space="preserve">cidad de controlar el volumen del sonido de fondo de la aplicación gracias a un panel lateral en formato de </w:t>
      </w:r>
      <w:proofErr w:type="spellStart"/>
      <w:r w:rsidRPr="00C473BA">
        <w:t>SeekBar</w:t>
      </w:r>
      <w:proofErr w:type="spellEnd"/>
      <w:r w:rsidRPr="00C473BA">
        <w:t>. Cuando el usuario acierte la pregunta se le sumará tres puntos a su puntuación final, y si falla se le restará dos. A su vez, cuando el usuario acierte o falle sonará un sonido correspondiente a uno u otro. Finalmente, cuando no quedan más preguntas, se accede a la pantalla final, donde se muestra la puntuación final obtenida, con una pequeña celebración en caso de obtener una puntuación mayo</w:t>
      </w:r>
      <w:r w:rsidRPr="00C473BA">
        <w:t>r o igual a ocho puntos, o una cara triste en caso contrario.</w:t>
      </w:r>
    </w:p>
    <w:p w14:paraId="05155AD5" w14:textId="77777777" w:rsidR="004443DB" w:rsidRPr="00C473BA" w:rsidRDefault="004443DB" w:rsidP="006073A5">
      <w:pPr>
        <w:jc w:val="both"/>
      </w:pPr>
    </w:p>
    <w:p w14:paraId="1F4A5C65" w14:textId="77777777" w:rsidR="004443DB" w:rsidRPr="00C473BA" w:rsidRDefault="004443DB" w:rsidP="006073A5">
      <w:pPr>
        <w:jc w:val="both"/>
      </w:pPr>
    </w:p>
    <w:p w14:paraId="02C75F51" w14:textId="77777777" w:rsidR="004443DB" w:rsidRPr="00C473BA" w:rsidRDefault="00013C59" w:rsidP="006073A5">
      <w:pPr>
        <w:pStyle w:val="Ttulo1"/>
        <w:jc w:val="both"/>
        <w:rPr>
          <w:sz w:val="32"/>
          <w:szCs w:val="32"/>
        </w:rPr>
      </w:pPr>
      <w:bookmarkStart w:id="2" w:name="_Toc152004379"/>
      <w:r w:rsidRPr="00C473BA">
        <w:rPr>
          <w:sz w:val="32"/>
          <w:szCs w:val="32"/>
        </w:rPr>
        <w:t>Principales clases utilizadas</w:t>
      </w:r>
      <w:bookmarkEnd w:id="2"/>
    </w:p>
    <w:p w14:paraId="35A06AFC" w14:textId="2C6E61BD" w:rsidR="004443DB" w:rsidRPr="00C473BA" w:rsidRDefault="00013C59" w:rsidP="006073A5">
      <w:pPr>
        <w:jc w:val="both"/>
      </w:pPr>
      <w:r w:rsidRPr="00C473BA">
        <w:t xml:space="preserve">Cabe destacar el uso de las clases: </w:t>
      </w:r>
      <w:proofErr w:type="spellStart"/>
      <w:r w:rsidRPr="00C473BA">
        <w:t>MainActivity</w:t>
      </w:r>
      <w:proofErr w:type="spellEnd"/>
      <w:r w:rsidRPr="00C473BA">
        <w:t xml:space="preserve">, donde se desarrolla todo el juego con la interacción del usuario con las preguntas y respuestas. Y por supuesto las clases correspondientes a la gestión de la base de datos, que son: </w:t>
      </w:r>
      <w:proofErr w:type="spellStart"/>
      <w:r w:rsidRPr="00C473BA">
        <w:t>DatabaseHelper</w:t>
      </w:r>
      <w:proofErr w:type="spellEnd"/>
      <w:r w:rsidRPr="00C473BA">
        <w:t xml:space="preserve"> y </w:t>
      </w:r>
      <w:proofErr w:type="spellStart"/>
      <w:r w:rsidRPr="00C473BA">
        <w:t>DbQuestions</w:t>
      </w:r>
      <w:proofErr w:type="spellEnd"/>
      <w:r w:rsidRPr="00C473BA">
        <w:t xml:space="preserve">. El primero gestiona la estructura de la base de datos con las columnas y tipos empleados para las preguntas, y el segundo realiza la interacción con el esqueleto de la base de datos, permite la introducción de datos en la base de </w:t>
      </w:r>
      <w:r w:rsidR="006073A5" w:rsidRPr="00C473BA">
        <w:t>datos,</w:t>
      </w:r>
      <w:r w:rsidRPr="00C473BA">
        <w:t xml:space="preserve"> así como la posibilidad de recopilar todos los campos de la base de datos para su posterior uso en la aplicación.</w:t>
      </w:r>
    </w:p>
    <w:p w14:paraId="6635271B" w14:textId="77777777" w:rsidR="004443DB" w:rsidRPr="00C473BA" w:rsidRDefault="00013C59" w:rsidP="006073A5">
      <w:pPr>
        <w:pStyle w:val="Ttulo1"/>
        <w:jc w:val="both"/>
        <w:rPr>
          <w:sz w:val="32"/>
          <w:szCs w:val="32"/>
        </w:rPr>
      </w:pPr>
      <w:bookmarkStart w:id="3" w:name="_Toc152004380"/>
      <w:r w:rsidRPr="00C473BA">
        <w:rPr>
          <w:sz w:val="32"/>
          <w:szCs w:val="32"/>
        </w:rPr>
        <w:t>Versión del emulador</w:t>
      </w:r>
      <w:bookmarkEnd w:id="3"/>
    </w:p>
    <w:p w14:paraId="202A1452" w14:textId="77777777" w:rsidR="004443DB" w:rsidRPr="00C473BA" w:rsidRDefault="00013C59" w:rsidP="006073A5">
      <w:pPr>
        <w:jc w:val="both"/>
      </w:pPr>
      <w:r w:rsidRPr="00C473BA">
        <w:t xml:space="preserve">La versión del emulador es: 34. </w:t>
      </w:r>
    </w:p>
    <w:p w14:paraId="095A5BA5" w14:textId="77777777" w:rsidR="004443DB" w:rsidRPr="00C473BA" w:rsidRDefault="00013C59" w:rsidP="006073A5">
      <w:pPr>
        <w:jc w:val="both"/>
      </w:pPr>
      <w:r w:rsidRPr="00C473BA">
        <w:t>Nombre del dispositivo: Pixel_3a_API_33_x86_64</w:t>
      </w:r>
    </w:p>
    <w:p w14:paraId="6A7A71DA" w14:textId="77777777" w:rsidR="004443DB" w:rsidRPr="00C473BA" w:rsidRDefault="00013C59" w:rsidP="006073A5">
      <w:pPr>
        <w:pStyle w:val="Ttulo1"/>
        <w:jc w:val="both"/>
        <w:rPr>
          <w:sz w:val="32"/>
          <w:szCs w:val="32"/>
        </w:rPr>
      </w:pPr>
      <w:bookmarkStart w:id="4" w:name="_Toc152004381"/>
      <w:r w:rsidRPr="00C473BA">
        <w:rPr>
          <w:sz w:val="32"/>
          <w:szCs w:val="32"/>
        </w:rPr>
        <w:lastRenderedPageBreak/>
        <w:t>Dificultades encontradas y su solución</w:t>
      </w:r>
      <w:bookmarkEnd w:id="4"/>
    </w:p>
    <w:p w14:paraId="766E98C6" w14:textId="77777777" w:rsidR="004443DB" w:rsidRPr="00C473BA" w:rsidRDefault="004443DB" w:rsidP="006073A5">
      <w:pPr>
        <w:jc w:val="both"/>
      </w:pPr>
    </w:p>
    <w:p w14:paraId="0BE7E94E" w14:textId="77777777" w:rsidR="004443DB" w:rsidRPr="00C473BA" w:rsidRDefault="00013C59" w:rsidP="006073A5">
      <w:pPr>
        <w:jc w:val="both"/>
      </w:pPr>
      <w:r w:rsidRPr="00C473BA">
        <w:t xml:space="preserve">Al principio nos encontramos con problemas al intentar cumplir con el requisito que se nos pedía en el enunciado de la práctica: “Asociar un icono a la aplicación que sea visible junto con el resto de las aplicaciones del dispositivo, así como también junto al nombre asignado a la aplicación, en el </w:t>
      </w:r>
      <w:proofErr w:type="spellStart"/>
      <w:r w:rsidRPr="00C473BA">
        <w:t>ToolBar</w:t>
      </w:r>
      <w:proofErr w:type="spellEnd"/>
      <w:r w:rsidRPr="00C473BA">
        <w:t xml:space="preserve">”. El problema era que no sabíamos muy bien cómo afrontarlo, pero al final lo conseguimos. </w:t>
      </w:r>
    </w:p>
    <w:p w14:paraId="5AEE1519" w14:textId="77777777" w:rsidR="004443DB" w:rsidRPr="00C473BA" w:rsidRDefault="00013C59" w:rsidP="006073A5">
      <w:pPr>
        <w:jc w:val="both"/>
      </w:pPr>
      <w:r w:rsidRPr="00C473BA">
        <w:t>El segundo gran problema que nos encontramos fue a la hora de realizar la base de datos, ya que no nos guardaba las preguntas correctamente, debido a que no nos dimos cuenta de que esta estaba ya creada y por tanto no dejaba introducir datos en ese momento por cómo estaba estructurado el código. Al realizar una función que comprobaba si la base de datos ya estaba creada, finalmente pudimos introducir los datos en ella correctamente.</w:t>
      </w:r>
    </w:p>
    <w:p w14:paraId="7AAC5006" w14:textId="77777777" w:rsidR="004443DB" w:rsidRPr="00C473BA" w:rsidRDefault="00013C59" w:rsidP="006073A5">
      <w:pPr>
        <w:jc w:val="both"/>
      </w:pPr>
      <w:r w:rsidRPr="00C473BA">
        <w:t xml:space="preserve">En la </w:t>
      </w:r>
      <w:r w:rsidRPr="00C473BA">
        <w:rPr>
          <w:i/>
        </w:rPr>
        <w:t xml:space="preserve">figura 2 </w:t>
      </w:r>
      <w:r w:rsidRPr="00C473BA">
        <w:t>se muestra el resultado de la base de datos.</w:t>
      </w:r>
    </w:p>
    <w:p w14:paraId="3F86DE41" w14:textId="77777777" w:rsidR="004443DB" w:rsidRPr="00C473BA" w:rsidRDefault="00013C59" w:rsidP="006073A5">
      <w:pPr>
        <w:jc w:val="both"/>
      </w:pPr>
      <w:r w:rsidRPr="00C473BA">
        <w:t xml:space="preserve">Utilizamos un </w:t>
      </w:r>
      <w:proofErr w:type="spellStart"/>
      <w:r w:rsidRPr="00C473BA">
        <w:t>DatabaseHelper</w:t>
      </w:r>
      <w:proofErr w:type="spellEnd"/>
      <w:r w:rsidRPr="00C473BA">
        <w:t xml:space="preserve">, para la estructura interna de la base de datos (columnas, tipos de datos, </w:t>
      </w:r>
      <w:proofErr w:type="spellStart"/>
      <w:r w:rsidRPr="00C473BA">
        <w:t>etc</w:t>
      </w:r>
      <w:proofErr w:type="spellEnd"/>
      <w:r w:rsidRPr="00C473BA">
        <w:t xml:space="preserve">). Por otro lado, utilizamos un </w:t>
      </w:r>
      <w:proofErr w:type="spellStart"/>
      <w:r w:rsidRPr="00C473BA">
        <w:t>DbQuestions</w:t>
      </w:r>
      <w:proofErr w:type="spellEnd"/>
      <w:r w:rsidRPr="00C473BA">
        <w:t xml:space="preserve">, donde creamos un método para insertar los datos y recoger todas las preguntas realizadas en el trivial. </w:t>
      </w:r>
    </w:p>
    <w:p w14:paraId="340948FE" w14:textId="77777777" w:rsidR="004443DB" w:rsidRPr="00C473BA" w:rsidRDefault="004443DB" w:rsidP="006073A5">
      <w:pPr>
        <w:jc w:val="both"/>
      </w:pPr>
    </w:p>
    <w:p w14:paraId="634208E5" w14:textId="77777777" w:rsidR="004443DB" w:rsidRPr="00C473BA" w:rsidRDefault="00013C59" w:rsidP="006073A5">
      <w:pPr>
        <w:pStyle w:val="Ttulo1"/>
        <w:jc w:val="both"/>
        <w:rPr>
          <w:sz w:val="32"/>
          <w:szCs w:val="32"/>
        </w:rPr>
      </w:pPr>
      <w:bookmarkStart w:id="5" w:name="_Toc152004382"/>
      <w:r w:rsidRPr="00C473BA">
        <w:rPr>
          <w:sz w:val="32"/>
          <w:szCs w:val="32"/>
        </w:rPr>
        <w:t>Conclusiones</w:t>
      </w:r>
      <w:bookmarkEnd w:id="5"/>
    </w:p>
    <w:p w14:paraId="775C241C" w14:textId="2B4C444F" w:rsidR="004443DB" w:rsidRPr="00C473BA" w:rsidRDefault="00013C59" w:rsidP="006073A5">
      <w:pPr>
        <w:jc w:val="both"/>
      </w:pPr>
      <w:r w:rsidRPr="00C473BA">
        <w:t xml:space="preserve">Después de realizar la práctica hemos aprendido un poco más sobre </w:t>
      </w:r>
      <w:r w:rsidR="006073A5">
        <w:t>A</w:t>
      </w:r>
      <w:r w:rsidRPr="00C473BA">
        <w:t xml:space="preserve">ndroid Studio y sobre sus funcionalidades. También hemos aprendido a introducir sonido dentro de una aplicación, además de gifs, animaciones, etc. </w:t>
      </w:r>
    </w:p>
    <w:p w14:paraId="24E24E18" w14:textId="435A548A" w:rsidR="004443DB" w:rsidRPr="00C473BA" w:rsidRDefault="00013C59" w:rsidP="006073A5">
      <w:pPr>
        <w:jc w:val="both"/>
      </w:pPr>
      <w:r w:rsidRPr="00C473BA">
        <w:t xml:space="preserve">Por otro lado, también hemos aprendido a realizar una </w:t>
      </w:r>
      <w:r w:rsidR="006073A5">
        <w:t>base de datos</w:t>
      </w:r>
      <w:r w:rsidRPr="00C473BA">
        <w:t xml:space="preserve"> en </w:t>
      </w:r>
      <w:r w:rsidR="006073A5">
        <w:t>A</w:t>
      </w:r>
      <w:r w:rsidRPr="00C473BA">
        <w:t xml:space="preserve">ndroid </w:t>
      </w:r>
      <w:r w:rsidR="006073A5">
        <w:t>S</w:t>
      </w:r>
      <w:r w:rsidRPr="00C473BA">
        <w:t xml:space="preserve">tudio, aunque como he mencionado anteriormente, se nos complicó un poco.  </w:t>
      </w:r>
    </w:p>
    <w:p w14:paraId="196D08BB" w14:textId="77777777" w:rsidR="004443DB" w:rsidRPr="00C473BA" w:rsidRDefault="004443DB" w:rsidP="006073A5">
      <w:pPr>
        <w:jc w:val="both"/>
      </w:pPr>
    </w:p>
    <w:p w14:paraId="06F4B425" w14:textId="77777777" w:rsidR="004443DB" w:rsidRPr="00C473BA" w:rsidRDefault="00013C59" w:rsidP="006073A5">
      <w:pPr>
        <w:pStyle w:val="Ttulo1"/>
        <w:jc w:val="both"/>
        <w:rPr>
          <w:sz w:val="32"/>
          <w:szCs w:val="32"/>
        </w:rPr>
      </w:pPr>
      <w:bookmarkStart w:id="6" w:name="_Toc152004383"/>
      <w:r w:rsidRPr="00C473BA">
        <w:rPr>
          <w:sz w:val="32"/>
          <w:szCs w:val="32"/>
        </w:rPr>
        <w:t>Bibliografía</w:t>
      </w:r>
      <w:bookmarkEnd w:id="6"/>
      <w:r w:rsidRPr="00C473BA">
        <w:rPr>
          <w:sz w:val="32"/>
          <w:szCs w:val="32"/>
        </w:rPr>
        <w:t xml:space="preserve"> </w:t>
      </w:r>
    </w:p>
    <w:p w14:paraId="74AFAA7B" w14:textId="77777777" w:rsidR="004443DB" w:rsidRPr="00C473BA" w:rsidRDefault="00013C59" w:rsidP="006073A5">
      <w:pPr>
        <w:jc w:val="both"/>
        <w:rPr>
          <w:lang w:val="en-US"/>
        </w:rPr>
      </w:pPr>
      <w:r w:rsidRPr="00C473BA">
        <w:rPr>
          <w:rFonts w:eastAsia="Roboto"/>
          <w:color w:val="0F0F0F"/>
        </w:rPr>
        <w:t xml:space="preserve">Sonidos MP3 Gratis. (2017). Sonidos MP3 Gratis. </w:t>
      </w:r>
      <w:hyperlink r:id="rId7">
        <w:r w:rsidRPr="00C473BA">
          <w:rPr>
            <w:rFonts w:eastAsia="Roboto"/>
            <w:color w:val="1155CC"/>
            <w:lang w:val="en-US"/>
          </w:rPr>
          <w:t>http://www.sonidosmp3gratis.com/</w:t>
        </w:r>
      </w:hyperlink>
    </w:p>
    <w:p w14:paraId="122C35FC" w14:textId="77777777" w:rsidR="004443DB" w:rsidRPr="00C473BA" w:rsidRDefault="004443DB" w:rsidP="006073A5">
      <w:pPr>
        <w:jc w:val="both"/>
        <w:rPr>
          <w:lang w:val="en-US"/>
        </w:rPr>
      </w:pPr>
    </w:p>
    <w:p w14:paraId="451FBD6B" w14:textId="77777777" w:rsidR="004443DB" w:rsidRPr="00C473BA" w:rsidRDefault="00013C59" w:rsidP="006073A5">
      <w:pPr>
        <w:jc w:val="both"/>
        <w:rPr>
          <w:lang w:val="en-US"/>
        </w:rPr>
      </w:pPr>
      <w:r w:rsidRPr="00C473BA">
        <w:rPr>
          <w:rFonts w:eastAsia="Roboto"/>
          <w:color w:val="0F0F0F"/>
          <w:lang w:val="en-US"/>
        </w:rPr>
        <w:t xml:space="preserve">Design Barn Inc. (2023). </w:t>
      </w:r>
      <w:proofErr w:type="spellStart"/>
      <w:r w:rsidRPr="00C473BA">
        <w:rPr>
          <w:rFonts w:eastAsia="Roboto"/>
          <w:color w:val="0F0F0F"/>
          <w:lang w:val="en-US"/>
        </w:rPr>
        <w:t>LottieFiles</w:t>
      </w:r>
      <w:proofErr w:type="spellEnd"/>
      <w:r w:rsidRPr="00C473BA">
        <w:rPr>
          <w:rFonts w:eastAsia="Roboto"/>
          <w:color w:val="0F0F0F"/>
          <w:lang w:val="en-US"/>
        </w:rPr>
        <w:t xml:space="preserve">. </w:t>
      </w:r>
      <w:hyperlink r:id="rId8">
        <w:r w:rsidRPr="00C473BA">
          <w:rPr>
            <w:rFonts w:eastAsia="Roboto"/>
            <w:color w:val="1155CC"/>
            <w:lang w:val="en-US"/>
          </w:rPr>
          <w:t>https://lottiefiles.com/popular</w:t>
        </w:r>
      </w:hyperlink>
    </w:p>
    <w:p w14:paraId="16A31FD9" w14:textId="77777777" w:rsidR="004443DB" w:rsidRPr="00C473BA" w:rsidRDefault="004443DB" w:rsidP="006073A5">
      <w:pPr>
        <w:jc w:val="both"/>
        <w:rPr>
          <w:lang w:val="en-US"/>
        </w:rPr>
      </w:pPr>
    </w:p>
    <w:p w14:paraId="0B0987F9" w14:textId="77777777" w:rsidR="004443DB" w:rsidRPr="00C473BA" w:rsidRDefault="00013C59" w:rsidP="006073A5">
      <w:pPr>
        <w:pStyle w:val="Ttulo1"/>
        <w:jc w:val="both"/>
        <w:rPr>
          <w:sz w:val="32"/>
          <w:szCs w:val="32"/>
        </w:rPr>
      </w:pPr>
      <w:bookmarkStart w:id="7" w:name="_Toc152004384"/>
      <w:r w:rsidRPr="00C473BA">
        <w:rPr>
          <w:sz w:val="32"/>
          <w:szCs w:val="32"/>
        </w:rPr>
        <w:t>Figuras y elementos complementarios</w:t>
      </w:r>
      <w:bookmarkEnd w:id="7"/>
    </w:p>
    <w:p w14:paraId="07B22185" w14:textId="77777777" w:rsidR="004443DB" w:rsidRPr="00C473BA" w:rsidRDefault="00013C59" w:rsidP="006073A5">
      <w:pPr>
        <w:pStyle w:val="Ttulo2"/>
        <w:jc w:val="both"/>
        <w:rPr>
          <w:b/>
          <w:bCs/>
          <w:sz w:val="24"/>
          <w:szCs w:val="24"/>
        </w:rPr>
      </w:pPr>
      <w:bookmarkStart w:id="8" w:name="_Toc152004385"/>
      <w:r w:rsidRPr="00C473BA">
        <w:rPr>
          <w:b/>
          <w:bCs/>
          <w:sz w:val="24"/>
          <w:szCs w:val="24"/>
        </w:rPr>
        <w:t>Figura 1</w:t>
      </w:r>
      <w:bookmarkEnd w:id="8"/>
      <w:r w:rsidRPr="00C473BA">
        <w:rPr>
          <w:b/>
          <w:bCs/>
          <w:sz w:val="24"/>
          <w:szCs w:val="24"/>
        </w:rPr>
        <w:t xml:space="preserve"> </w:t>
      </w:r>
    </w:p>
    <w:p w14:paraId="57BC986C" w14:textId="77777777" w:rsidR="004443DB" w:rsidRPr="00C473BA" w:rsidRDefault="00013C59" w:rsidP="006073A5">
      <w:pPr>
        <w:jc w:val="both"/>
        <w:rPr>
          <w:i/>
        </w:rPr>
      </w:pPr>
      <w:r w:rsidRPr="00C473BA">
        <w:rPr>
          <w:rFonts w:eastAsia="Roboto"/>
          <w:i/>
          <w:color w:val="0F0F0F"/>
        </w:rPr>
        <w:t>Diagrama de navegación</w:t>
      </w:r>
      <w:r w:rsidRPr="00C473BA">
        <w:rPr>
          <w:i/>
          <w:noProof/>
        </w:rPr>
        <w:drawing>
          <wp:inline distT="114300" distB="114300" distL="114300" distR="114300" wp14:anchorId="0A9DD3E5" wp14:editId="63D6ACF0">
            <wp:extent cx="5731200" cy="5422900"/>
            <wp:effectExtent l="0" t="0" r="0" b="0"/>
            <wp:docPr id="1" name="image2.jpg" descr="imagen"/>
            <wp:cNvGraphicFramePr/>
            <a:graphic xmlns:a="http://schemas.openxmlformats.org/drawingml/2006/main">
              <a:graphicData uri="http://schemas.openxmlformats.org/drawingml/2006/picture">
                <pic:pic xmlns:pic="http://schemas.openxmlformats.org/drawingml/2006/picture">
                  <pic:nvPicPr>
                    <pic:cNvPr id="0" name="image2.jpg" descr="imagen"/>
                    <pic:cNvPicPr preferRelativeResize="0"/>
                  </pic:nvPicPr>
                  <pic:blipFill>
                    <a:blip r:embed="rId9"/>
                    <a:srcRect/>
                    <a:stretch>
                      <a:fillRect/>
                    </a:stretch>
                  </pic:blipFill>
                  <pic:spPr>
                    <a:xfrm>
                      <a:off x="0" y="0"/>
                      <a:ext cx="5731200" cy="5422900"/>
                    </a:xfrm>
                    <a:prstGeom prst="rect">
                      <a:avLst/>
                    </a:prstGeom>
                    <a:ln/>
                  </pic:spPr>
                </pic:pic>
              </a:graphicData>
            </a:graphic>
          </wp:inline>
        </w:drawing>
      </w:r>
    </w:p>
    <w:p w14:paraId="79304E68" w14:textId="77777777" w:rsidR="004443DB" w:rsidRPr="00C473BA" w:rsidRDefault="00013C59" w:rsidP="006073A5">
      <w:pPr>
        <w:pStyle w:val="Ttulo2"/>
        <w:jc w:val="both"/>
        <w:rPr>
          <w:b/>
          <w:bCs/>
          <w:sz w:val="24"/>
          <w:szCs w:val="24"/>
        </w:rPr>
      </w:pPr>
      <w:bookmarkStart w:id="9" w:name="_Toc152004386"/>
      <w:r w:rsidRPr="00C473BA">
        <w:rPr>
          <w:b/>
          <w:bCs/>
          <w:sz w:val="24"/>
          <w:szCs w:val="24"/>
        </w:rPr>
        <w:t>Figura 2</w:t>
      </w:r>
      <w:bookmarkEnd w:id="9"/>
    </w:p>
    <w:p w14:paraId="4D3CF08E" w14:textId="77777777" w:rsidR="004443DB" w:rsidRPr="00C473BA" w:rsidRDefault="00013C59" w:rsidP="006073A5">
      <w:pPr>
        <w:jc w:val="both"/>
        <w:rPr>
          <w:i/>
        </w:rPr>
      </w:pPr>
      <w:r w:rsidRPr="00C473BA">
        <w:rPr>
          <w:i/>
        </w:rPr>
        <w:t>Base de datos con los datos introducidos</w:t>
      </w:r>
    </w:p>
    <w:p w14:paraId="35E54C55" w14:textId="77777777" w:rsidR="004443DB" w:rsidRPr="00C473BA" w:rsidRDefault="00013C59" w:rsidP="006073A5">
      <w:pPr>
        <w:jc w:val="both"/>
      </w:pPr>
      <w:r w:rsidRPr="00C473BA">
        <w:rPr>
          <w:noProof/>
        </w:rPr>
        <w:lastRenderedPageBreak/>
        <w:drawing>
          <wp:inline distT="114300" distB="114300" distL="114300" distR="114300" wp14:anchorId="3DB56E98" wp14:editId="74609D46">
            <wp:extent cx="5731200" cy="939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939800"/>
                    </a:xfrm>
                    <a:prstGeom prst="rect">
                      <a:avLst/>
                    </a:prstGeom>
                    <a:ln/>
                  </pic:spPr>
                </pic:pic>
              </a:graphicData>
            </a:graphic>
          </wp:inline>
        </w:drawing>
      </w:r>
    </w:p>
    <w:p w14:paraId="38AE1D10" w14:textId="77777777" w:rsidR="004443DB" w:rsidRPr="00C473BA" w:rsidRDefault="004443DB" w:rsidP="006073A5">
      <w:pPr>
        <w:jc w:val="both"/>
      </w:pPr>
    </w:p>
    <w:sectPr w:rsidR="004443DB" w:rsidRPr="00C473BA" w:rsidSect="00C473BA">
      <w:footerReference w:type="defaul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41CE6" w14:textId="77777777" w:rsidR="00013C59" w:rsidRDefault="00013C59">
      <w:pPr>
        <w:spacing w:line="240" w:lineRule="auto"/>
      </w:pPr>
      <w:r>
        <w:separator/>
      </w:r>
    </w:p>
  </w:endnote>
  <w:endnote w:type="continuationSeparator" w:id="0">
    <w:p w14:paraId="54A8B9B2" w14:textId="77777777" w:rsidR="00013C59" w:rsidRDefault="00013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8791" w14:textId="77777777" w:rsidR="004443DB" w:rsidRDefault="00013C59">
    <w:r>
      <w:fldChar w:fldCharType="begin"/>
    </w:r>
    <w:r>
      <w:instrText>PAGE</w:instrText>
    </w:r>
    <w:r>
      <w:fldChar w:fldCharType="separate"/>
    </w:r>
    <w:r w:rsidR="00C473BA">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8305" w14:textId="77777777" w:rsidR="004443DB" w:rsidRDefault="004443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68FA7" w14:textId="77777777" w:rsidR="00013C59" w:rsidRDefault="00013C59">
      <w:pPr>
        <w:spacing w:line="240" w:lineRule="auto"/>
      </w:pPr>
      <w:r>
        <w:separator/>
      </w:r>
    </w:p>
  </w:footnote>
  <w:footnote w:type="continuationSeparator" w:id="0">
    <w:p w14:paraId="65C2E876" w14:textId="77777777" w:rsidR="00013C59" w:rsidRDefault="00013C5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3DB"/>
    <w:rsid w:val="00013C59"/>
    <w:rsid w:val="003362C0"/>
    <w:rsid w:val="004443DB"/>
    <w:rsid w:val="006073A5"/>
    <w:rsid w:val="00886084"/>
    <w:rsid w:val="00C33B89"/>
    <w:rsid w:val="00C473BA"/>
    <w:rsid w:val="00E849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51AF"/>
  <w15:docId w15:val="{014643AC-2EAE-42DE-B28C-78C619D1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C473BA"/>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473BA"/>
    <w:pPr>
      <w:spacing w:after="100"/>
    </w:pPr>
  </w:style>
  <w:style w:type="character" w:styleId="Hipervnculo">
    <w:name w:val="Hyperlink"/>
    <w:basedOn w:val="Fuentedeprrafopredeter"/>
    <w:uiPriority w:val="99"/>
    <w:unhideWhenUsed/>
    <w:rsid w:val="00C473BA"/>
    <w:rPr>
      <w:color w:val="0000FF" w:themeColor="hyperlink"/>
      <w:u w:val="single"/>
    </w:rPr>
  </w:style>
  <w:style w:type="paragraph" w:styleId="Sinespaciado">
    <w:name w:val="No Spacing"/>
    <w:link w:val="SinespaciadoCar"/>
    <w:uiPriority w:val="1"/>
    <w:qFormat/>
    <w:rsid w:val="00C473BA"/>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C473BA"/>
    <w:rPr>
      <w:rFonts w:asciiTheme="minorHAnsi" w:eastAsiaTheme="minorEastAsia" w:hAnsiTheme="minorHAnsi" w:cstheme="minorBidi"/>
      <w:lang w:val="es-ES"/>
    </w:rPr>
  </w:style>
  <w:style w:type="paragraph" w:styleId="TDC2">
    <w:name w:val="toc 2"/>
    <w:basedOn w:val="Normal"/>
    <w:next w:val="Normal"/>
    <w:autoRedefine/>
    <w:uiPriority w:val="39"/>
    <w:unhideWhenUsed/>
    <w:rsid w:val="00C473B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ottiefiles.com/popul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nidosmp3grati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2023-11-28T00:00:00</PublishDate>
  <Abstract/>
  <CompanyAddress>28/11/2023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766</Words>
  <Characters>4216</Characters>
  <Application>Microsoft Office Word</Application>
  <DocSecurity>0</DocSecurity>
  <Lines>35</Lines>
  <Paragraphs>9</Paragraphs>
  <ScaleCrop>false</ScaleCrop>
  <Company>grado en ingeniería del software</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futbolero</dc:title>
  <dc:subject>Universidad Rey Juan Carlos</dc:subject>
  <dc:creator>adrián pedroche rata (1571) y sergio cuadros flroes (1561)</dc:creator>
  <cp:lastModifiedBy>Sergio Cuadros Flores</cp:lastModifiedBy>
  <cp:revision>2</cp:revision>
  <dcterms:created xsi:type="dcterms:W3CDTF">2023-11-27T18:08:00Z</dcterms:created>
  <dcterms:modified xsi:type="dcterms:W3CDTF">2023-11-27T18:08:00Z</dcterms:modified>
</cp:coreProperties>
</file>