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Ttulo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7A51163A" w:rsidR="006832F1" w:rsidRPr="003C13BB" w:rsidRDefault="00C51E72" w:rsidP="00A2449E">
      <w:pPr>
        <w:pStyle w:val="Textonotapie"/>
        <w:spacing w:line="240" w:lineRule="auto"/>
      </w:pPr>
      <w:r w:rsidRPr="003C13BB">
        <w:t>Equipo</w:t>
      </w:r>
      <w:r w:rsidR="00DA3FA6" w:rsidRPr="003C13BB">
        <w:t xml:space="preserve"> de Trabajo </w:t>
      </w:r>
      <w:proofErr w:type="gramStart"/>
      <w:r w:rsidR="00DA3FA6" w:rsidRPr="003C13BB">
        <w:t xml:space="preserve">No.  </w:t>
      </w:r>
      <w:r w:rsidR="00DF0336">
        <w:t>2</w:t>
      </w:r>
      <w:proofErr w:type="gramEnd"/>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Ttulo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Refdenotaalpie"/>
        </w:rPr>
        <w:footnoteReference w:id="1"/>
      </w:r>
      <w:r w:rsidR="00BE1DA5" w:rsidRPr="003C13BB">
        <w:t>,</w:t>
      </w:r>
      <w:r w:rsidR="006832F1" w:rsidRPr="003C13BB">
        <w:t xml:space="preserve"> </w:t>
      </w:r>
      <w:r>
        <w:t>Simón Cuartas Rendón</w:t>
      </w:r>
      <w:r w:rsidR="006832F1" w:rsidRPr="003C13BB">
        <w:rPr>
          <w:rStyle w:val="Refdenotaalpie"/>
        </w:rPr>
        <w:footnoteReference w:id="2"/>
      </w:r>
      <w:r w:rsidR="00BE1DA5" w:rsidRPr="003C13BB">
        <w:t xml:space="preserve"> y </w:t>
      </w:r>
      <w:r>
        <w:t>Deivid Zhang Figueroa</w:t>
      </w:r>
      <w:r w:rsidR="00BE1DA5" w:rsidRPr="003C13BB">
        <w:rPr>
          <w:rStyle w:val="Refdenotaalpi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Prrafodelista"/>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77777777"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del sector manuacturero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que no realizan ningún ajuste a los errores y que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rPr>
          <m:t>N=251</m:t>
        </m:r>
      </m:oMath>
      <w:r w:rsidR="00877FBD">
        <w:rPr>
          <w:iCs/>
        </w:rPr>
        <w:t xml:space="preserve"> 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rPr>
          <m:t>n=239</m:t>
        </m:r>
      </m:oMath>
      <w:r w:rsidR="000D25C8">
        <w:rPr>
          <w:iCs/>
        </w:rPr>
        <w:t xml:space="preserve">, dejando los últimas doce observaciones como parte del periodo </w:t>
      </w:r>
      <w:r w:rsidR="000D25C8">
        <w:rPr>
          <w:i/>
        </w:rPr>
        <w:t xml:space="preserve">ex post </w:t>
      </w:r>
      <w:r w:rsidR="000D25C8">
        <w:rPr>
          <w:iCs/>
        </w:rPr>
        <w:t>para poder realizar 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rPr>
          <m:t xml:space="preserve">N=251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aconcuadrcula"/>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33152" behindDoc="0" locked="0" layoutInCell="1" allowOverlap="1" wp14:anchorId="772D2A3E" wp14:editId="59081035">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35200" behindDoc="0" locked="0" layoutInCell="1" allowOverlap="1" wp14:anchorId="086A6F0E" wp14:editId="2562A67C">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commentRangeStart w:id="0"/>
      <w:r w:rsidRPr="00267E3E">
        <w:rPr>
          <w:b/>
          <w:bCs/>
          <w:i/>
          <w:sz w:val="16"/>
          <w:szCs w:val="16"/>
        </w:rPr>
        <w:t>Figura 1</w:t>
      </w:r>
      <w:commentRangeEnd w:id="0"/>
      <w:r w:rsidR="00F53B67">
        <w:rPr>
          <w:rStyle w:val="Refdecomentario"/>
        </w:rPr>
        <w:commentReference w:id="0"/>
      </w:r>
      <w:r w:rsidRPr="00267E3E">
        <w:rPr>
          <w:b/>
          <w:bCs/>
          <w:i/>
          <w:sz w:val="16"/>
          <w:szCs w:val="16"/>
        </w:rPr>
        <w:t xml:space="preserve">.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2BD5630A"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Pr>
          <w:iCs/>
        </w:rPr>
        <w:t>el índice de ventas del sector manufacturero colombiano en pesos nominales se presenta en escala original. En esta se puede observar que la serie presenta tendencia creciente, ya que el índice bajo estudio tiende a aumentar con el tiempo</w:t>
      </w:r>
      <w:r w:rsidR="00AE392F">
        <w:rPr>
          <w:iCs/>
        </w:rPr>
        <w:t xml:space="preserve">; asimismo, se puede evidenciar como este índice va presentando una mayor varianza conforme para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la evolución sucede de forma perfectamente predecible.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AE392F">
        <w:rPr>
          <w:iCs/>
        </w:rPr>
        <w:t xml:space="preserve">exacta </w:t>
      </w:r>
      <w:r w:rsidR="00A94ADD">
        <w:rPr>
          <w:iCs/>
        </w:rPr>
        <w:t xml:space="preserve">con </w:t>
      </w:r>
      <m:oMath>
        <m:r>
          <w:rPr>
            <w:rFonts w:ascii="Cambria Math" w:hAnsi="Cambria Math"/>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que la mayoría de </w:t>
      </w:r>
      <w:r w:rsidR="003433C9">
        <w:rPr>
          <w:iCs/>
        </w:rPr>
        <w:t>los años</w:t>
      </w:r>
      <w:r w:rsidR="00F15F60">
        <w:rPr>
          <w:iCs/>
        </w:rPr>
        <w:t>, según como se acabó de describir, por la presencia de ciclos en la serie, como ocurre por ejemplo entre los años 2008 a 2011.</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7C14F3">
        <w:rPr>
          <w:iCs/>
        </w:rPr>
        <w:t xml:space="preserve"> </w:t>
      </w:r>
      <w:r w:rsidR="007C14F3" w:rsidRPr="00945684">
        <w:rPr>
          <w:b/>
          <w:bCs/>
          <w:iCs/>
          <w:highlight w:val="red"/>
        </w:rPr>
        <w:t>XXXX</w:t>
      </w:r>
      <w:r w:rsidR="007C14F3">
        <w:rPr>
          <w:b/>
          <w:bCs/>
          <w:iCs/>
        </w:rPr>
        <w:t xml:space="preserve"> </w:t>
      </w:r>
      <w:commentRangeStart w:id="1"/>
      <w:r w:rsidR="007C14F3">
        <w:rPr>
          <w:b/>
          <w:bCs/>
          <w:iCs/>
        </w:rPr>
        <w:t>¿estacionalidad global?</w:t>
      </w:r>
      <w:commentRangeEnd w:id="1"/>
      <w:r w:rsidR="00F53B67">
        <w:rPr>
          <w:rStyle w:val="Refdecomentario"/>
        </w:rPr>
        <w:commentReference w:id="1"/>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72BD4D10"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cual se considera la serie recortada,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aconcuadrcula"/>
        <w:tblW w:w="0" w:type="auto"/>
        <w:tblLook w:val="04A0" w:firstRow="1" w:lastRow="0" w:firstColumn="1" w:lastColumn="0" w:noHBand="0" w:noVBand="1"/>
      </w:tblPr>
      <w:tblGrid>
        <w:gridCol w:w="2752"/>
        <w:gridCol w:w="2752"/>
        <w:gridCol w:w="2762"/>
        <w:gridCol w:w="2752"/>
      </w:tblGrid>
      <w:tr w:rsidR="009A08F0" w:rsidRPr="009A08F0" w14:paraId="44EA9724" w14:textId="77777777" w:rsidTr="00A02812">
        <w:tc>
          <w:tcPr>
            <w:tcW w:w="2735" w:type="dxa"/>
          </w:tcPr>
          <w:p w14:paraId="66F69A71" w14:textId="7C9FCA10"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lastRenderedPageBreak/>
              <w:drawing>
                <wp:anchor distT="0" distB="0" distL="114300" distR="114300" simplePos="0" relativeHeight="251630080" behindDoc="0" locked="0" layoutInCell="1" allowOverlap="1" wp14:anchorId="09C9111E" wp14:editId="5499A5BB">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4"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125DE8D6"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2128" behindDoc="0" locked="0" layoutInCell="1" allowOverlap="1" wp14:anchorId="7ADD2D91" wp14:editId="2577EA1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7248" behindDoc="0" locked="0" layoutInCell="1" allowOverlap="1" wp14:anchorId="242CA9BA" wp14:editId="045CA1E5">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380AD47D" w:rsidR="00A02812" w:rsidRPr="009A08F0" w:rsidRDefault="001E461A" w:rsidP="009A08F0">
            <w:pPr>
              <w:autoSpaceDE w:val="0"/>
              <w:autoSpaceDN w:val="0"/>
              <w:adjustRightInd w:val="0"/>
              <w:spacing w:line="240" w:lineRule="auto"/>
              <w:jc w:val="center"/>
              <w:rPr>
                <w:b/>
                <w:bCs/>
                <w:iCs/>
                <w:sz w:val="14"/>
                <w:szCs w:val="14"/>
              </w:rPr>
            </w:pPr>
            <w:r>
              <w:rPr>
                <w:noProof/>
              </w:rPr>
              <w:pict w14:anchorId="3D887C06">
                <v:rect id="Ink 14" o:spid="_x0000_s1050" style="position:absolute;left:0;text-align:left;margin-left:41.25pt;margin-top:44.95pt;width:26.4pt;height:41.1pt;z-index:25167411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" annotation="t"/>
                </v:rect>
              </w:pict>
            </w:r>
            <w:r>
              <w:rPr>
                <w:noProof/>
              </w:rPr>
              <w:pict w14:anchorId="1C3301EC">
                <v:rect id="Ink 12" o:spid="_x0000_s1049" style="position:absolute;left:0;text-align:left;margin-left:23.8pt;margin-top:75.9pt;width:98.75pt;height:26.6pt;z-index:251673088;visibility:visible;mso-wrap-style:square;mso-wrap-distance-left:9pt;mso-wrap-distance-top:0;mso-wrap-distance-right:9pt;mso-wrap-distance-bottom:0;mso-position-horizontal:absolute;mso-position-horizontal-relative:text;mso-position-vertical:absolute;mso-position-vertical-relative:text" filled="f" strokecolor="#00a0d7" strokeweight="1mm">
                  <v:stroke endcap="round"/>
                  <v:path shadowok="f" o:extrusionok="f" fillok="f" insetpenok="f"/>
                  <o:lock v:ext="edit" rotation="t" aspectratio="t" verticies="t" text="t" shapetype="t"/>
                  <o:ink i="ANoBHQPKAioBEFjPVIrml8VPjwb4utLhmyIDC0gURIDA3gZFZEZkBQILZBkYMgqBx///D4DH//8P&#10;MwqBx///D4DH//8PCpUByQGCc8eOZNWSJYsWLtJhMzu5FKWeRiIscTVXyuJOkYRYWd2RNGJLtR6Z&#10;rJ53Yjt8Z2yyJYsLLFli+JVtWKlixYssWLFl23I0gv4GA/gYEHbDEEoO1JEHbOpMZcvaknSSJ2xI&#10;2pJPMskQJTtSTtkkRupIgbqSNqajJLlAAHVkZYlADtRnSSQdsRgKABEgoODiOPJ92AF=&#10;" annotation="t"/>
                </v:rect>
              </w:pict>
            </w:r>
            <w:r>
              <w:rPr>
                <w:noProof/>
              </w:rPr>
              <w:pict w14:anchorId="1516864E">
                <v:rect id="Ink 9" o:spid="_x0000_s1048" style="position:absolute;left:0;text-align:left;margin-left:24.3pt;margin-top:31.45pt;width:91.3pt;height:31.05pt;z-index:251672064;visibility:visible;mso-wrap-style:square;mso-wrap-distance-left:9pt;mso-wrap-distance-top:0;mso-wrap-distance-right:9pt;mso-wrap-distance-bottom:0;mso-position-horizontal:absolute;mso-position-horizontal-relative:text;mso-position-vertical:absolute;mso-position-vertical-relative:text" filled="f" strokecolor="#00a0d7" strokeweight="1mm">
                  <v:stroke endcap="round"/>
                  <v:path shadowok="f" o:extrusionok="f" fillok="f" insetpenok="f"/>
                  <o:lock v:ext="edit" rotation="t" aspectratio="t" verticies="t" text="t" shapetype="t"/>
                  <o:ink i="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" annotation="t"/>
                </v:rect>
              </w:pict>
            </w:r>
            <w:r w:rsidR="009A08F0" w:rsidRPr="009A08F0">
              <w:rPr>
                <w:b/>
                <w:bCs/>
                <w:iCs/>
                <w:noProof/>
                <w:sz w:val="14"/>
                <w:szCs w:val="14"/>
              </w:rPr>
              <w:drawing>
                <wp:anchor distT="0" distB="0" distL="114300" distR="114300" simplePos="0" relativeHeight="251639296" behindDoc="0" locked="0" layoutInCell="1" allowOverlap="1" wp14:anchorId="632FD0F0" wp14:editId="2DD62C2D">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g</w:t>
            </w:r>
            <w:r w:rsidR="009A08F0" w:rsidRPr="009A08F0">
              <w:rPr>
                <w:b/>
                <w:bCs/>
                <w:iCs/>
                <w:sz w:val="14"/>
                <w:szCs w:val="14"/>
              </w:rPr>
              <w:t>)</w:t>
            </w:r>
          </w:p>
        </w:tc>
      </w:tr>
      <w:tr w:rsidR="009A08F0" w:rsidRPr="009A08F0" w14:paraId="22ADDC93" w14:textId="77777777" w:rsidTr="00A02812">
        <w:tc>
          <w:tcPr>
            <w:tcW w:w="2735" w:type="dxa"/>
          </w:tcPr>
          <w:p w14:paraId="76B51D36" w14:textId="594C485C"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1104" behindDoc="0" locked="0" layoutInCell="1" allowOverlap="1" wp14:anchorId="1960A681" wp14:editId="0C698727">
                  <wp:simplePos x="527050" y="2527300"/>
                  <wp:positionH relativeFrom="margin">
                    <wp:align>center</wp:align>
                  </wp:positionH>
                  <wp:positionV relativeFrom="margin">
                    <wp:align>center</wp:align>
                  </wp:positionV>
                  <wp:extent cx="1657350" cy="1799590"/>
                  <wp:effectExtent l="0" t="0" r="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18"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79601A94"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6224" behindDoc="0" locked="0" layoutInCell="1" allowOverlap="1" wp14:anchorId="100B0F1E" wp14:editId="47729D9D">
                  <wp:simplePos x="0" y="0"/>
                  <wp:positionH relativeFrom="margin">
                    <wp:align>center</wp:align>
                  </wp:positionH>
                  <wp:positionV relativeFrom="margin">
                    <wp:align>center</wp:align>
                  </wp:positionV>
                  <wp:extent cx="1663700" cy="1799590"/>
                  <wp:effectExtent l="0" t="0" r="0" b="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rotWithShape="1">
                          <a:blip r:embed="rId19"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7C5E6D3"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8272" behindDoc="0" locked="0" layoutInCell="1" allowOverlap="1" wp14:anchorId="24AE13D6" wp14:editId="13155D97">
                  <wp:simplePos x="4057650" y="2387600"/>
                  <wp:positionH relativeFrom="margin">
                    <wp:align>center</wp:align>
                  </wp:positionH>
                  <wp:positionV relativeFrom="margin">
                    <wp:align>center</wp:align>
                  </wp:positionV>
                  <wp:extent cx="1657350" cy="1799590"/>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0"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f</w:t>
            </w:r>
            <w:r w:rsidRPr="009A08F0">
              <w:rPr>
                <w:b/>
                <w:bCs/>
                <w:iCs/>
                <w:sz w:val="14"/>
                <w:szCs w:val="14"/>
              </w:rPr>
              <w:t>)</w:t>
            </w:r>
          </w:p>
        </w:tc>
        <w:tc>
          <w:tcPr>
            <w:tcW w:w="2736" w:type="dxa"/>
          </w:tcPr>
          <w:p w14:paraId="15CADDDB" w14:textId="41A3FFA2"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1344" behindDoc="0" locked="0" layoutInCell="1" allowOverlap="1" wp14:anchorId="402A88B1" wp14:editId="35B41D42">
                  <wp:simplePos x="5708650" y="2387600"/>
                  <wp:positionH relativeFrom="margin">
                    <wp:align>center</wp:align>
                  </wp:positionH>
                  <wp:positionV relativeFrom="margin">
                    <wp:align>center</wp:align>
                  </wp:positionV>
                  <wp:extent cx="1663700" cy="1799590"/>
                  <wp:effectExtent l="0" t="0" r="0" b="0"/>
                  <wp:wrapTopAndBottom/>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rotWithShape="1">
                          <a:blip r:embed="rId21"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(h)</w:t>
            </w:r>
          </w:p>
        </w:tc>
      </w:tr>
    </w:tbl>
    <w:p w14:paraId="2D121B2F" w14:textId="67BA0D24" w:rsidR="003549DE" w:rsidRPr="006D0EE0"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commentRangeStart w:id="2"/>
      <w:r w:rsidR="006D0EE0" w:rsidRPr="006D0EE0">
        <w:rPr>
          <w:b/>
          <w:bCs/>
          <w:iCs/>
          <w:sz w:val="16"/>
          <w:szCs w:val="16"/>
        </w:rPr>
        <w:t xml:space="preserve">(c) </w:t>
      </w:r>
      <w:commentRangeEnd w:id="2"/>
      <w:r w:rsidR="00F53B67">
        <w:rPr>
          <w:rStyle w:val="Refdecomentario"/>
        </w:rPr>
        <w:commentReference w:id="2"/>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p>
    <w:p w14:paraId="63D713B4" w14:textId="77777777" w:rsidR="00267E3E" w:rsidRPr="00267E3E" w:rsidRDefault="00267E3E" w:rsidP="006A3E6C">
      <w:pPr>
        <w:autoSpaceDE w:val="0"/>
        <w:autoSpaceDN w:val="0"/>
        <w:adjustRightInd w:val="0"/>
        <w:spacing w:line="240" w:lineRule="auto"/>
        <w:ind w:firstLine="567"/>
        <w:rPr>
          <w:iCs/>
        </w:rPr>
      </w:pPr>
    </w:p>
    <w:p w14:paraId="4A7E7B56" w14:textId="1EC3424F" w:rsidR="00DF0336" w:rsidRDefault="000D25C8" w:rsidP="006A3E6C">
      <w:pPr>
        <w:autoSpaceDE w:val="0"/>
        <w:autoSpaceDN w:val="0"/>
        <w:adjustRightInd w:val="0"/>
        <w:spacing w:line="240" w:lineRule="auto"/>
        <w:ind w:firstLine="567"/>
      </w:pPr>
      <w:r>
        <w:rPr>
          <w:iCs/>
        </w:rPr>
        <w:t xml:space="preserve"> </w:t>
      </w:r>
      <w:r w:rsidR="006D0EE0">
        <w:rPr>
          <w:iCs/>
        </w:rPr>
        <w:t>Comenzando con la serie temporal recortada y transformada a escala logarítmica</w:t>
      </w:r>
      <w:r w:rsidR="001D2D9D">
        <w:rPr>
          <w:iCs/>
        </w:rPr>
        <w:t xml:space="preserve"> de la </w:t>
      </w:r>
      <w:r w:rsidR="001D2D9D">
        <w:rPr>
          <w:b/>
          <w:bCs/>
          <w:i/>
        </w:rPr>
        <w:t xml:space="preserve">figura 2 (a) </w:t>
      </w:r>
      <w:r w:rsidR="006D0EE0">
        <w:rPr>
          <w:iCs/>
        </w:rPr>
        <w:t xml:space="preserve">se evidencia que la media no es constante, sino que tiende a crecer con el tiempo en tanto la tendencia es </w:t>
      </w:r>
      <w:r w:rsidR="009A08F0">
        <w:rPr>
          <w:iCs/>
        </w:rPr>
        <w:t>positiva</w:t>
      </w:r>
      <w:r w:rsidR="006D0EE0">
        <w:rPr>
          <w:iCs/>
        </w:rPr>
        <w:t xml:space="preserve">, y dentro de cada año también se evidencia un incremento </w:t>
      </w:r>
      <w:r w:rsidR="001D2D9D">
        <w:rPr>
          <w:iCs/>
        </w:rPr>
        <w:t xml:space="preserve">de enero a diciembre, como se analizó previamente; empero, esta transformación permitió estabilizar la varianza del índice de ventas en pesos nominales, y al pasar a su ACF muestral en la </w:t>
      </w:r>
      <w:r w:rsidR="001D2D9D">
        <w:rPr>
          <w:b/>
          <w:bCs/>
          <w:i/>
        </w:rPr>
        <w:t xml:space="preserve">figura 2 (b) </w:t>
      </w:r>
      <w:r w:rsidR="001D2D9D">
        <w:rPr>
          <w:iCs/>
        </w:rPr>
        <w:t xml:space="preserve">se concluye rápidamente que el proceso no es ergódico, pues la ACF disminuye muy lentamente tanto para </w:t>
      </w:r>
      <w:r w:rsidR="001D2D9D">
        <w:rPr>
          <w:i/>
        </w:rPr>
        <w:t>k</w:t>
      </w:r>
      <w:r w:rsidR="001D2D9D">
        <w:t xml:space="preserve"> consecutivos en el caso de la parte regular, como para </w:t>
      </w:r>
      <w:r w:rsidR="001D2D9D">
        <w:rPr>
          <w:i/>
          <w:iCs/>
        </w:rPr>
        <w:t>k</w:t>
      </w:r>
      <w:r w:rsidR="001D2D9D">
        <w:t xml:space="preserve"> múltiplos de doce (</w:t>
      </w:r>
      <m:oMath>
        <m:r>
          <w:rPr>
            <w:rFonts w:ascii="Cambria Math" w:hAnsi="Cambria Math"/>
          </w:rPr>
          <m:t>k=12,24,36</m:t>
        </m:r>
      </m:oMath>
      <w:r w:rsidR="001D2D9D">
        <w:t>), que es el número de periodos en cada año</w:t>
      </w:r>
      <w:r w:rsidR="00A94ADD">
        <w:t xml:space="preserve">. Además, debe destacarse que </w:t>
      </w:r>
      <m:oMath>
        <m:acc>
          <m:accPr>
            <m:ctrlPr>
              <w:rPr>
                <w:rFonts w:ascii="Cambria Math" w:hAnsi="Cambria Math"/>
              </w:rPr>
            </m:ctrlPr>
          </m:accPr>
          <m:e>
            <m:r>
              <m:rPr>
                <m:sty m:val="p"/>
              </m:rPr>
              <w:rPr>
                <w:rFonts w:ascii="Cambria Math" w:hAnsi="Cambria Math"/>
              </w:rPr>
              <m:t>ρ</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t+1</m:t>
                    </m:r>
                  </m:sub>
                </m:sSub>
              </m:e>
            </m:func>
          </m:e>
        </m:d>
        <m:r>
          <w:rPr>
            <w:rFonts w:ascii="Cambria Math" w:hAnsi="Cambria Math"/>
          </w:rPr>
          <m:t>&gt;0</m:t>
        </m:r>
      </m:oMath>
      <w:r w:rsidR="00A94ADD">
        <w:t>, lo que corrobora que esta serie se ve afectada por ciclos.</w:t>
      </w:r>
      <w:r w:rsidR="001563D3">
        <w:t xml:space="preserve"> Por lo anterior, se tiene que el logaritmo del proceso asociado al índice de ventas del sector manufacturero colombiano en pesos nominales </w:t>
      </w:r>
      <w:r w:rsidR="001563D3" w:rsidRPr="001563D3">
        <w:rPr>
          <w:b/>
          <w:bCs/>
          <w:highlight w:val="cyan"/>
        </w:rPr>
        <w:t>no es estacionario</w:t>
      </w:r>
      <w:r w:rsidR="001563D3">
        <w:t>.</w:t>
      </w:r>
    </w:p>
    <w:p w14:paraId="237AFE77" w14:textId="77777777" w:rsidR="00A94ADD" w:rsidRPr="000359EE" w:rsidRDefault="00A94ADD" w:rsidP="006A3E6C">
      <w:pPr>
        <w:autoSpaceDE w:val="0"/>
        <w:autoSpaceDN w:val="0"/>
        <w:adjustRightInd w:val="0"/>
        <w:spacing w:line="240" w:lineRule="auto"/>
        <w:ind w:firstLine="567"/>
        <w:rPr>
          <w:sz w:val="10"/>
          <w:szCs w:val="10"/>
        </w:rPr>
      </w:pPr>
    </w:p>
    <w:p w14:paraId="78C0D30E" w14:textId="0AA18338" w:rsidR="001D2D9D" w:rsidRPr="001563D3" w:rsidRDefault="001D2D9D" w:rsidP="006A3E6C">
      <w:pPr>
        <w:autoSpaceDE w:val="0"/>
        <w:autoSpaceDN w:val="0"/>
        <w:adjustRightInd w:val="0"/>
        <w:spacing w:line="240" w:lineRule="auto"/>
        <w:ind w:firstLine="567"/>
      </w:pPr>
      <w:r>
        <w:t>Respecto a la primera diferencia de la serie temporal recortada en escala logarítmica</w:t>
      </w:r>
      <w:r w:rsidR="008A76D8">
        <w:t xml:space="preserve">, visible en la </w:t>
      </w:r>
      <w:r w:rsidR="008A76D8">
        <w:rPr>
          <w:b/>
          <w:bCs/>
          <w:i/>
          <w:iCs/>
        </w:rPr>
        <w:t>figura 2 (c)</w:t>
      </w:r>
      <w:r w:rsidR="008A76D8">
        <w:t xml:space="preserve">, </w:t>
      </w:r>
      <w:r w:rsidR="000103E2">
        <w:t xml:space="preserve">es claro que en este caso la media es constante y es </w:t>
      </w:r>
      <w:r w:rsidR="00D97270">
        <w:t xml:space="preserve">aproximadamente </w:t>
      </w:r>
      <w:r w:rsidR="000103E2">
        <w:t xml:space="preserve">nula, </w:t>
      </w:r>
      <w:r w:rsidR="00B567D1">
        <w:t xml:space="preserve">pero en cuanto a la varianza, no es muy claro que esta sea constante, ya que </w:t>
      </w:r>
      <w:r w:rsidR="004A1BF1">
        <w:t xml:space="preserve">entre el 2015 y el 2020 parece que esta incrementa ligeramente, pero no de forma significativa respecto al resto de periodos </w:t>
      </w:r>
      <w:r w:rsidR="004A1BF1" w:rsidRPr="00945684">
        <w:rPr>
          <w:b/>
          <w:bCs/>
          <w:highlight w:val="red"/>
        </w:rPr>
        <w:t>XXXX</w:t>
      </w:r>
      <w:r w:rsidR="004A1BF1">
        <w:rPr>
          <w:b/>
          <w:bCs/>
        </w:rPr>
        <w:t xml:space="preserve">. </w:t>
      </w:r>
      <w:r w:rsidR="007B2138">
        <w:t xml:space="preserve">Luego, </w:t>
      </w:r>
      <w:r w:rsidR="00D97270">
        <w:t xml:space="preserve">analizando </w:t>
      </w:r>
      <w:r w:rsidR="007B2138">
        <w:t>la</w:t>
      </w:r>
      <w:r w:rsidR="004A1BF1">
        <w:t xml:space="preserve"> </w:t>
      </w:r>
      <w:r w:rsidR="004A1BF1">
        <w:rPr>
          <w:b/>
          <w:bCs/>
          <w:i/>
          <w:iCs/>
        </w:rPr>
        <w:t>figura 2 (d)</w:t>
      </w:r>
      <w:r w:rsidR="00D97270">
        <w:rPr>
          <w:b/>
          <w:bCs/>
          <w:i/>
          <w:iCs/>
        </w:rPr>
        <w:t>,</w:t>
      </w:r>
      <w:r w:rsidR="004A1BF1">
        <w:t xml:space="preserve"> </w:t>
      </w:r>
      <w:r w:rsidR="007B2138">
        <w:t xml:space="preserve">donde se observa su ACF muestral, donde refleja para la parte regular que esta es ergódica en tanto la autocorrelación muestral toma valores muy cercanos a cero </w:t>
      </w:r>
      <w:r w:rsidR="00E762D3">
        <w:t>rápidamente para los primeros valores de rezago; en cambio, la parte estacional</w:t>
      </w:r>
      <w:r w:rsidR="001563D3">
        <w:t xml:space="preserve"> se observa un patrón de cola positiva, si bien</w:t>
      </w:r>
      <w:r w:rsidR="00E762D3">
        <w:t xml:space="preserve"> no puede ser considerada ergódica</w:t>
      </w:r>
      <w:r w:rsidR="002F15B8">
        <w:t xml:space="preserve"> porque para </w:t>
      </w:r>
      <m:oMath>
        <m:r>
          <w:rPr>
            <w:rFonts w:ascii="Cambria Math" w:hAnsi="Cambria Math"/>
          </w:rPr>
          <m:t>k=12</m:t>
        </m:r>
      </m:oMath>
      <w:r w:rsidR="002F15B8">
        <w:t xml:space="preserve"> se puede ver que la función de autocorrelación muestra toma un valor </w:t>
      </w:r>
      <w:r w:rsidR="001563D3">
        <w:t xml:space="preserve">superior a 0.6, para </w:t>
      </w:r>
      <m:oMath>
        <m:r>
          <w:rPr>
            <w:rFonts w:ascii="Cambria Math" w:hAnsi="Cambria Math"/>
          </w:rPr>
          <m:t>k=24</m:t>
        </m:r>
      </m:oMath>
      <w:r w:rsidR="001563D3">
        <w:t xml:space="preserve"> la ACF es aproximadamente 0.5 y para </w:t>
      </w:r>
      <m:oMath>
        <m:r>
          <w:rPr>
            <w:rFonts w:ascii="Cambria Math" w:hAnsi="Cambria Math"/>
          </w:rPr>
          <m:t>k=36</m:t>
        </m:r>
      </m:oMath>
      <w:r w:rsidR="001563D3">
        <w:t xml:space="preserve"> la ACF es nuevamente cercana a 0.5. De esta forma, se puede afirmar que la primera diferencia regular del logaritmo del índice de ventas del sector manufacturero en pesos nominales </w:t>
      </w:r>
      <w:r w:rsidR="001563D3" w:rsidRPr="001563D3">
        <w:rPr>
          <w:b/>
          <w:bCs/>
          <w:highlight w:val="cyan"/>
        </w:rPr>
        <w:t xml:space="preserve">no es </w:t>
      </w:r>
      <w:proofErr w:type="gramStart"/>
      <w:r w:rsidR="001563D3" w:rsidRPr="001563D3">
        <w:rPr>
          <w:b/>
          <w:bCs/>
          <w:highlight w:val="cyan"/>
        </w:rPr>
        <w:t>estacionario</w:t>
      </w:r>
      <w:proofErr w:type="gramEnd"/>
      <w:r w:rsidR="001563D3" w:rsidRPr="001563D3">
        <w:rPr>
          <w:b/>
          <w:bCs/>
          <w:highlight w:val="cyan"/>
        </w:rPr>
        <w:t>.</w:t>
      </w:r>
    </w:p>
    <w:p w14:paraId="35BF6125" w14:textId="09FE98C5" w:rsidR="002F15B8" w:rsidRPr="000359EE" w:rsidRDefault="002F15B8" w:rsidP="006A3E6C">
      <w:pPr>
        <w:autoSpaceDE w:val="0"/>
        <w:autoSpaceDN w:val="0"/>
        <w:adjustRightInd w:val="0"/>
        <w:spacing w:line="240" w:lineRule="auto"/>
        <w:ind w:firstLine="567"/>
        <w:rPr>
          <w:sz w:val="10"/>
          <w:szCs w:val="10"/>
        </w:rPr>
      </w:pPr>
    </w:p>
    <w:p w14:paraId="43769991" w14:textId="151BE309" w:rsidR="008B0E9C" w:rsidRDefault="002F15B8" w:rsidP="008B0E9C">
      <w:pPr>
        <w:autoSpaceDE w:val="0"/>
        <w:autoSpaceDN w:val="0"/>
        <w:adjustRightInd w:val="0"/>
        <w:spacing w:line="240" w:lineRule="auto"/>
        <w:ind w:firstLine="567"/>
      </w:pPr>
      <w:r>
        <w:t xml:space="preserve">Después, considerando la primera diferencia estacional de la serie recortada, cuya gráfica se halla en la </w:t>
      </w:r>
      <w:r>
        <w:rPr>
          <w:b/>
          <w:bCs/>
          <w:i/>
          <w:iCs/>
        </w:rPr>
        <w:t>figura 2 (e)</w:t>
      </w:r>
      <w:r>
        <w:t xml:space="preserve">, se puede ver que la media </w:t>
      </w:r>
      <w:r w:rsidR="007C14F3">
        <w:t>no es constante, dado que existen ciclos en esta primera diferencia regular, pero se observa que los valores fluctúan dentro de un rango de tamaño muy semejante en todos los periodos, por lo que la varianza es constante</w:t>
      </w:r>
      <w:r w:rsidR="00945684">
        <w:t xml:space="preserve">. En cuanto a su función de autocorrelación muestral, visible en la </w:t>
      </w:r>
      <w:r w:rsidR="00945684">
        <w:rPr>
          <w:b/>
          <w:bCs/>
          <w:i/>
          <w:iCs/>
        </w:rPr>
        <w:t>figura 2 (f)</w:t>
      </w:r>
      <w:r w:rsidR="00945684">
        <w:t xml:space="preserve">, se tiene para su parte regular </w:t>
      </w:r>
      <w:r w:rsidR="00A27340">
        <w:t>se tiene que esta no es ergódica, ya que la</w:t>
      </w:r>
      <w:r w:rsidR="00945684">
        <w:t xml:space="preserve"> ACF en el segundo rezago es mayor que para el primero, pero a continuación comienza a disminuir hasta </w:t>
      </w:r>
      <m:oMath>
        <m:r>
          <w:rPr>
            <w:rFonts w:ascii="Cambria Math" w:hAnsi="Cambria Math"/>
          </w:rPr>
          <m:t>k = 4</m:t>
        </m:r>
      </m:oMath>
      <w:r w:rsidR="00A27340">
        <w:t xml:space="preserve">, para presentar luego un crecimiento en </w:t>
      </w:r>
      <m:oMath>
        <m:r>
          <w:rPr>
            <w:rFonts w:ascii="Cambria Math" w:hAnsi="Cambria Math"/>
          </w:rPr>
          <m:t>k = 5</m:t>
        </m:r>
      </m:oMath>
      <w:r w:rsidR="00A27340">
        <w:t xml:space="preserve"> y luego volver a decrecer en </w:t>
      </w:r>
      <m:oMath>
        <m:r>
          <w:rPr>
            <w:rFonts w:ascii="Cambria Math" w:hAnsi="Cambria Math"/>
          </w:rPr>
          <m:t>k=6</m:t>
        </m:r>
      </m:oMath>
      <w:r w:rsidR="00A27340">
        <w:t xml:space="preserve">, y en cualquier caso, cuando decrece no lo hace lo suficientemente rápido como para sugerir que la ACF de la primera diferencia estacional en su parte estacional es ergódica. Respecto a la componente estacional, se tiene que </w:t>
      </w:r>
      <w:r w:rsidR="00A27340" w:rsidRPr="00851817">
        <w:rPr>
          <w:highlight w:val="lightGray"/>
        </w:rPr>
        <w:t xml:space="preserve">tampoco se cumple el supuesto de ergodicidad, ya que si bien para </w:t>
      </w:r>
      <m:oMath>
        <m:r>
          <w:rPr>
            <w:rFonts w:ascii="Cambria Math" w:hAnsi="Cambria Math"/>
            <w:highlight w:val="lightGray"/>
          </w:rPr>
          <m:t>k=12</m:t>
        </m:r>
      </m:oMath>
      <w:r w:rsidR="00A27340" w:rsidRPr="00851817">
        <w:rPr>
          <w:highlight w:val="lightGray"/>
        </w:rPr>
        <w:t xml:space="preserve"> la autocorrelación muestral es muy próxima a cero, esta se incrementa para </w:t>
      </w:r>
      <m:oMath>
        <m:r>
          <w:rPr>
            <w:rFonts w:ascii="Cambria Math" w:hAnsi="Cambria Math"/>
            <w:highlight w:val="lightGray"/>
          </w:rPr>
          <m:t>k=24, 36</m:t>
        </m:r>
      </m:oMath>
      <w:r w:rsidR="00A27340">
        <w:t xml:space="preserve">. Así, se concluye que la primera diferencia estacional del índice de ventas del sector manufacturero colombiano en pesos nominales </w:t>
      </w:r>
      <w:r w:rsidR="00A27340" w:rsidRPr="00A27340">
        <w:rPr>
          <w:b/>
          <w:bCs/>
          <w:highlight w:val="cyan"/>
        </w:rPr>
        <w:t xml:space="preserve">no es </w:t>
      </w:r>
      <w:proofErr w:type="gramStart"/>
      <w:r w:rsidR="00A27340" w:rsidRPr="00A27340">
        <w:rPr>
          <w:b/>
          <w:bCs/>
          <w:highlight w:val="cyan"/>
        </w:rPr>
        <w:t>estacionario</w:t>
      </w:r>
      <w:proofErr w:type="gramEnd"/>
      <w:r w:rsidR="00A27340" w:rsidRPr="00A27340">
        <w:rPr>
          <w:b/>
          <w:bCs/>
          <w:highlight w:val="cyan"/>
        </w:rPr>
        <w:t>.</w:t>
      </w:r>
      <w:r w:rsidR="00A27340">
        <w:t xml:space="preserve"> </w:t>
      </w:r>
    </w:p>
    <w:p w14:paraId="69E185EA" w14:textId="77777777" w:rsidR="008B0E9C" w:rsidRPr="008B0E9C" w:rsidRDefault="008B0E9C" w:rsidP="008B0E9C">
      <w:pPr>
        <w:autoSpaceDE w:val="0"/>
        <w:autoSpaceDN w:val="0"/>
        <w:adjustRightInd w:val="0"/>
        <w:spacing w:line="240" w:lineRule="auto"/>
        <w:ind w:firstLine="567"/>
        <w:rPr>
          <w:sz w:val="10"/>
          <w:szCs w:val="10"/>
        </w:rPr>
      </w:pPr>
    </w:p>
    <w:p w14:paraId="060A0D0E" w14:textId="33CE3186" w:rsidR="00EF4AEE" w:rsidRPr="008B0E9C" w:rsidRDefault="001E461A" w:rsidP="008B0E9C">
      <w:pPr>
        <w:autoSpaceDE w:val="0"/>
        <w:autoSpaceDN w:val="0"/>
        <w:adjustRightInd w:val="0"/>
        <w:spacing w:line="240" w:lineRule="auto"/>
        <w:ind w:firstLine="567"/>
      </w:pPr>
      <w:r>
        <w:rPr>
          <w:noProof/>
        </w:rPr>
        <w:pict w14:anchorId="240375E2">
          <v:rect id="Ink 22" o:spid="_x0000_s1047" style="position:absolute;left:0;text-align:left;margin-left:127.6pt;margin-top:15.5pt;width:2.9pt;height:17.05pt;z-index:25167718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JQAlAKP0AjaQDE798wOwA=&#10;" annotation="t"/>
          </v:rect>
        </w:pict>
      </w:r>
      <w:r>
        <w:rPr>
          <w:noProof/>
        </w:rPr>
        <w:pict w14:anchorId="6C4B4187">
          <v:rect id="Ink 18" o:spid="_x0000_s1046" style="position:absolute;left:0;text-align:left;margin-left:183.1pt;margin-top:23.95pt;width:2.9pt;height:17.05pt;z-index:25167616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EAAlAKABEgcPkZGPN92AF=&#10;" annotation="t"/>
          </v:rect>
        </w:pict>
      </w:r>
      <w:r>
        <w:rPr>
          <w:noProof/>
        </w:rPr>
        <w:pict w14:anchorId="18C58A72">
          <v:rect id="Ink 16" o:spid="_x0000_s1045" style="position:absolute;left:0;text-align:left;margin-left:156.6pt;margin-top:6.5pt;width:2.9pt;height:17.05pt;z-index:25167513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EAAQAKP0AiPMC9T98wOwA=&#10;" annotation="t"/>
          </v:rect>
        </w:pict>
      </w:r>
      <w:r w:rsidR="002C564D">
        <w:t xml:space="preserve">Finalmente, se estudiará la serie temporal diferenciada por tendencia y estacionalidad, esto es, a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1</m:t>
            </m:r>
          </m:sub>
        </m:sSub>
        <m:r>
          <w:rPr>
            <w:rFonts w:ascii="Cambria Math" w:hAnsi="Cambria Math"/>
          </w:rPr>
          <m:t>2</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2C564D">
        <w:t xml:space="preserve">, cuyo gráfico se presenta en la </w:t>
      </w:r>
      <w:r w:rsidR="002C564D">
        <w:rPr>
          <w:b/>
          <w:bCs/>
          <w:i/>
          <w:iCs/>
        </w:rPr>
        <w:t>figura 2 (g)</w:t>
      </w:r>
      <w:r w:rsidR="002C564D">
        <w:t xml:space="preserve"> y en la que se muestra que la media es nula y que la </w:t>
      </w:r>
      <w:commentRangeStart w:id="3"/>
      <w:r w:rsidR="002C564D" w:rsidRPr="00851817">
        <w:rPr>
          <w:highlight w:val="lightGray"/>
        </w:rPr>
        <w:t>varianza es aproximadamente constante para toda</w:t>
      </w:r>
      <w:r w:rsidR="002C564D">
        <w:t xml:space="preserve"> </w:t>
      </w:r>
      <w:commentRangeEnd w:id="3"/>
      <w:r w:rsidR="002C564D">
        <w:rPr>
          <w:rStyle w:val="Refdecomentario"/>
        </w:rPr>
        <w:commentReference w:id="3"/>
      </w:r>
      <w:r w:rsidR="002C564D">
        <w:t>la serie temporal</w:t>
      </w:r>
      <w:r w:rsidR="00EF4AEE">
        <w:rPr>
          <w:b/>
          <w:bCs/>
        </w:rPr>
        <w:t xml:space="preserve">. </w:t>
      </w:r>
      <w:r w:rsidR="00EF4AEE">
        <w:t xml:space="preserve">También resulta relevante analizar su función de autocorrelación muestral, exhibida en la </w:t>
      </w:r>
      <w:r w:rsidR="00EF4AEE">
        <w:rPr>
          <w:b/>
          <w:bCs/>
          <w:i/>
          <w:iCs/>
        </w:rPr>
        <w:t>figura 2 (h)</w:t>
      </w:r>
      <w:r w:rsidR="00EF4AEE">
        <w:t xml:space="preserve">, en la cual se muestra que parta la parte regular se tiene un patrón tipo de </w:t>
      </w:r>
      <w:commentRangeStart w:id="4"/>
      <w:r w:rsidR="00EF4AEE" w:rsidRPr="00851817">
        <w:rPr>
          <w:highlight w:val="lightGray"/>
        </w:rPr>
        <w:t>cola exponencial sinusoidal</w:t>
      </w:r>
      <w:r w:rsidR="00EF4AEE">
        <w:t xml:space="preserve"> </w:t>
      </w:r>
      <w:commentRangeEnd w:id="4"/>
      <w:r w:rsidR="00EF4AEE">
        <w:rPr>
          <w:rStyle w:val="Refdecomentario"/>
        </w:rPr>
        <w:commentReference w:id="4"/>
      </w:r>
      <w:r w:rsidR="00EF4AEE">
        <w:t xml:space="preserve">que se acerca a cero rápidamente en </w:t>
      </w:r>
      <m:oMath>
        <m:r>
          <w:rPr>
            <w:rFonts w:ascii="Cambria Math" w:hAnsi="Cambria Math"/>
          </w:rPr>
          <m:t>k=6</m:t>
        </m:r>
      </m:oMath>
      <w:r w:rsidR="00EF4AEE">
        <w:t xml:space="preserve">. </w:t>
      </w:r>
      <w:r w:rsidR="00EF4AEE">
        <w:lastRenderedPageBreak/>
        <w:t xml:space="preserve">Respecto a la parte estacional, se puede ver que la ACF muestral toma inicialmente valores </w:t>
      </w:r>
      <w:proofErr w:type="gramStart"/>
      <w:r w:rsidR="00EF4AEE">
        <w:t>grandes</w:t>
      </w:r>
      <w:proofErr w:type="gramEnd"/>
      <w:r w:rsidR="00EF4AEE">
        <w:t xml:space="preserve"> pero para </w:t>
      </w:r>
      <m:oMath>
        <m:r>
          <w:rPr>
            <w:rFonts w:ascii="Cambria Math" w:hAnsi="Cambria Math"/>
          </w:rPr>
          <m:t>k=36</m:t>
        </m:r>
      </m:oMath>
      <w:r w:rsidR="00EF4AEE">
        <w:t xml:space="preserve"> este es próximo a cero. A</w:t>
      </w:r>
      <w:r w:rsidR="000359EE">
        <w:t>demás</w:t>
      </w:r>
      <w:r w:rsidR="00EF4AEE">
        <w:t xml:space="preserve">, resulta también útil analizar la función de autocorrelación parcial, PACF, de este proceso, observado en la </w:t>
      </w:r>
      <w:r w:rsidR="00EF4AEE">
        <w:rPr>
          <w:b/>
          <w:bCs/>
          <w:i/>
          <w:iCs/>
        </w:rPr>
        <w:t>figura 3</w:t>
      </w:r>
      <w:r w:rsidR="000359EE">
        <w:rPr>
          <w:b/>
          <w:bCs/>
          <w:i/>
          <w:iCs/>
        </w:rPr>
        <w:t xml:space="preserve">, </w:t>
      </w:r>
      <w:r w:rsidR="000359EE">
        <w:t>en la cual se observa</w:t>
      </w:r>
      <w:r w:rsidR="002668E1">
        <w:t xml:space="preserve">, para la parte regular, que esta parece ser una cola exponencial sinusoidal que a partir de </w:t>
      </w:r>
      <m:oMath>
        <m:r>
          <w:rPr>
            <w:rFonts w:ascii="Cambria Math" w:hAnsi="Cambria Math"/>
          </w:rPr>
          <m:t>k=3</m:t>
        </m:r>
      </m:oMath>
      <w:r w:rsidR="002668E1">
        <w:t xml:space="preserve"> se conserva dentro de los límites de Bartlett, por lo que estas autocorrelaciones parciales se toman como significativas</w:t>
      </w:r>
      <w:r w:rsidR="008B0E9C">
        <w:t xml:space="preserve"> y concluye que se cumple el supuesto de ergodicidad</w:t>
      </w:r>
      <w:r w:rsidR="002668E1">
        <w:t xml:space="preserve">. De igual forma, para la parte estacional, se tiene que esta toma valores cercanos a -0.15 para </w:t>
      </w:r>
      <m:oMath>
        <m:r>
          <w:rPr>
            <w:rFonts w:ascii="Cambria Math" w:hAnsi="Cambria Math"/>
          </w:rPr>
          <m:t>k=12, 24, 36</m:t>
        </m:r>
      </m:oMath>
      <w:r w:rsidR="002668E1">
        <w:t xml:space="preserve">, pero se debe tener presente que para rezagos grandes las estimaciones de la PACF son </w:t>
      </w:r>
      <w:r w:rsidR="008B0E9C">
        <w:t xml:space="preserve">menos confiables, por lo que se puede asumir que estas no son significativas y por tanto se </w:t>
      </w:r>
      <w:r w:rsidR="008B0E9C">
        <w:rPr>
          <w:noProof/>
        </w:rPr>
        <w:drawing>
          <wp:anchor distT="0" distB="0" distL="114300" distR="114300" simplePos="0" relativeHeight="251643392" behindDoc="0" locked="0" layoutInCell="1" allowOverlap="1" wp14:anchorId="103072B7" wp14:editId="59D337AE">
            <wp:simplePos x="0" y="0"/>
            <wp:positionH relativeFrom="margin">
              <wp:posOffset>2527300</wp:posOffset>
            </wp:positionH>
            <wp:positionV relativeFrom="margin">
              <wp:posOffset>1178560</wp:posOffset>
            </wp:positionV>
            <wp:extent cx="1799590" cy="1625600"/>
            <wp:effectExtent l="0" t="0" r="0" b="0"/>
            <wp:wrapTopAndBottom/>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rotWithShape="1">
                    <a:blip r:embed="rId22" cstate="print">
                      <a:extLst>
                        <a:ext uri="{28A0092B-C50C-407E-A947-70E740481C1C}">
                          <a14:useLocalDpi xmlns:a14="http://schemas.microsoft.com/office/drawing/2010/main" val="0"/>
                        </a:ext>
                      </a:extLst>
                    </a:blip>
                    <a:srcRect t="5293" b="4377"/>
                    <a:stretch/>
                  </pic:blipFill>
                  <pic:spPr bwMode="auto">
                    <a:xfrm>
                      <a:off x="0" y="0"/>
                      <a:ext cx="1799590" cy="162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pict w14:anchorId="3AB4314C">
          <v:rect id="Ink 35" o:spid="_x0000_s1044" style="position:absolute;left:0;text-align:left;margin-left:323.75pt;margin-top:155.3pt;width:3.1pt;height:18.4pt;z-index:25168025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w+ARBYz1SK5pfFT48G+LrS4ZsiAwtIEETnpZABRTJGMgUDOAtkGSMyCoHH//8PgMf//w8z&#10;CoHH//8PgMf//w84CQD+/wMAAAAAAAokBYSGbNlyAIeAb+jWQ5SAh/Vz56ufTpKQCgARIMB+gNT1&#10;fdgB&#10;" annotation="t"/>
          </v:rect>
        </w:pict>
      </w:r>
      <w:r>
        <w:rPr>
          <w:noProof/>
        </w:rPr>
        <w:pict w14:anchorId="4ADF4927">
          <v:rect id="Ink 34" o:spid="_x0000_s1043" style="position:absolute;left:0;text-align:left;margin-left:296.2pt;margin-top:156.85pt;width:2.05pt;height:10.6pt;z-index:25167923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gkARBYz1SK5pfFT48G+LrS4ZsiAwtIEETnpZABRTJGMgUDOAtkGSMyCoHH//8PgMf//w8z&#10;CoHH//8PgMf//w84CQD+/wMAAAAAAAokBIPp5fQAh4BmrCG7wIf1c+ern3pKfDJSCgARIPB+2NP1&#10;fdgB&#10;" annotation="t"/>
          </v:rect>
        </w:pict>
      </w:r>
      <w:r>
        <w:rPr>
          <w:noProof/>
        </w:rPr>
        <w:pict w14:anchorId="527C9928">
          <v:rect id="Ink 33" o:spid="_x0000_s1042" style="position:absolute;left:0;text-align:left;margin-left:259.65pt;margin-top:157.65pt;width:2.5pt;height:11.05pt;z-index:25167820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cdAgomARBYz1SK5pfFT48G+LrS4ZsiAwtIEETnpZABRTJGMgUDOAtkGSMyCoHH//8PgMf//w8z&#10;CoHH//8PgMf//w84CQD+/wMAAAAAAAooB4VgK7pMWIdWo/WpVH8JgIf1c+ern0dJT4ZKQAoAESDw&#10;rtzR9X3YAX==&#10;" annotation="t"/>
          </v:rect>
        </w:pict>
      </w:r>
      <w:r w:rsidR="008B0E9C">
        <w:t xml:space="preserve">concluye, tanto por la parte estacional como para la regular, que hay ergodicidad, coincidiendo con la conclusión derivada de la ACF en la </w:t>
      </w:r>
      <w:r w:rsidR="008B0E9C">
        <w:rPr>
          <w:b/>
          <w:bCs/>
          <w:i/>
          <w:iCs/>
        </w:rPr>
        <w:t>figura 2 (h).</w:t>
      </w:r>
    </w:p>
    <w:p w14:paraId="71F252D7" w14:textId="1E78380A" w:rsidR="000359EE" w:rsidRPr="000359EE" w:rsidRDefault="000359EE" w:rsidP="00A27340">
      <w:pPr>
        <w:autoSpaceDE w:val="0"/>
        <w:autoSpaceDN w:val="0"/>
        <w:adjustRightInd w:val="0"/>
        <w:spacing w:line="240" w:lineRule="auto"/>
        <w:ind w:firstLine="567"/>
        <w:rPr>
          <w:sz w:val="16"/>
          <w:szCs w:val="16"/>
        </w:rPr>
      </w:pPr>
      <w:r>
        <w:rPr>
          <w:b/>
          <w:bCs/>
          <w:i/>
          <w:iCs/>
          <w:sz w:val="16"/>
          <w:szCs w:val="16"/>
        </w:rPr>
        <w:t xml:space="preserve">Figura 3. </w:t>
      </w:r>
      <w:r>
        <w:rPr>
          <w:sz w:val="16"/>
          <w:szCs w:val="16"/>
        </w:rPr>
        <w:t xml:space="preserve">Función de autocorrelación parcial (PACF) muestral del logaritmo de la serie del índice de ventas del sector manufacturero colombiano en pesos nominales </w:t>
      </w:r>
      <w:r w:rsidR="00030863">
        <w:rPr>
          <w:sz w:val="16"/>
          <w:szCs w:val="16"/>
        </w:rPr>
        <w:t xml:space="preserve">recortada y </w:t>
      </w:r>
      <w:r>
        <w:rPr>
          <w:sz w:val="16"/>
          <w:szCs w:val="16"/>
        </w:rPr>
        <w:t>diferenciada por estacionalidad y tendencia.</w:t>
      </w:r>
    </w:p>
    <w:p w14:paraId="4910B62D" w14:textId="57954D1C" w:rsidR="00EF4AEE" w:rsidRDefault="00EF4AEE" w:rsidP="00DB750C">
      <w:pPr>
        <w:autoSpaceDE w:val="0"/>
        <w:autoSpaceDN w:val="0"/>
        <w:adjustRightInd w:val="0"/>
        <w:spacing w:line="240" w:lineRule="auto"/>
      </w:pPr>
    </w:p>
    <w:p w14:paraId="292A1683" w14:textId="2A6BF2DB" w:rsidR="002C564D" w:rsidRDefault="008B0E9C" w:rsidP="00A27340">
      <w:pPr>
        <w:autoSpaceDE w:val="0"/>
        <w:autoSpaceDN w:val="0"/>
        <w:adjustRightInd w:val="0"/>
        <w:spacing w:line="240" w:lineRule="auto"/>
        <w:ind w:firstLine="567"/>
      </w:pPr>
      <w:r>
        <w:t>De esta manera, cumpliéndose los criterios de</w:t>
      </w:r>
      <w:r w:rsidR="00EF4AEE">
        <w:t xml:space="preserve"> </w:t>
      </w:r>
      <w:r>
        <w:t>media y varianza constantes, así como la ergodicidad</w:t>
      </w:r>
      <w:r w:rsidR="00EF4AEE">
        <w:t xml:space="preserve">, </w:t>
      </w:r>
      <w:r w:rsidR="00030863">
        <w:t xml:space="preserve">se concluye que el proceso asociado a la serie temporal del índice de ventas del sector manufacturero colombiano en pesos nominales </w:t>
      </w:r>
      <w:r w:rsidR="00030863">
        <w:rPr>
          <w:b/>
          <w:bCs/>
        </w:rPr>
        <w:t xml:space="preserve">es un </w:t>
      </w:r>
      <w:r w:rsidR="00030863">
        <w:rPr>
          <w:b/>
          <w:bCs/>
          <w:i/>
          <w:iCs/>
        </w:rPr>
        <w:t>proceso estacionario en covarianza.</w:t>
      </w:r>
    </w:p>
    <w:p w14:paraId="0A507F5F" w14:textId="4D3321BF" w:rsidR="00022DCF" w:rsidRPr="00DB750C" w:rsidRDefault="00022DCF" w:rsidP="00A27340">
      <w:pPr>
        <w:autoSpaceDE w:val="0"/>
        <w:autoSpaceDN w:val="0"/>
        <w:adjustRightInd w:val="0"/>
        <w:spacing w:line="240" w:lineRule="auto"/>
        <w:ind w:firstLine="567"/>
        <w:rPr>
          <w:sz w:val="10"/>
          <w:szCs w:val="10"/>
        </w:rPr>
      </w:pPr>
    </w:p>
    <w:p w14:paraId="323675B8" w14:textId="5FB080D7" w:rsidR="00315BAB" w:rsidRDefault="00022DCF" w:rsidP="00DB750C">
      <w:pPr>
        <w:autoSpaceDE w:val="0"/>
        <w:autoSpaceDN w:val="0"/>
        <w:adjustRightInd w:val="0"/>
        <w:spacing w:line="240" w:lineRule="auto"/>
        <w:ind w:firstLine="567"/>
      </w:pPr>
      <w:r>
        <w:t xml:space="preserve">Ahora, se va a realizar </w:t>
      </w:r>
      <w:proofErr w:type="gramStart"/>
      <w:r>
        <w:t xml:space="preserve">el </w:t>
      </w:r>
      <w:r>
        <w:rPr>
          <w:b/>
          <w:bCs/>
          <w:i/>
          <w:iCs/>
        </w:rPr>
        <w:t>test</w:t>
      </w:r>
      <w:proofErr w:type="gramEnd"/>
      <w:r>
        <w:rPr>
          <w:b/>
          <w:bCs/>
          <w:i/>
          <w:iCs/>
        </w:rPr>
        <w:t xml:space="preserve"> HEGY</w:t>
      </w:r>
      <w:r>
        <w:t xml:space="preserve"> para esta serie, el cual es un test tipo </w:t>
      </w:r>
      <w:r>
        <w:rPr>
          <w:i/>
          <w:iCs/>
        </w:rPr>
        <w:t xml:space="preserve">Dickey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259A0621" w:rsidR="00315BAB" w:rsidRDefault="001564A2" w:rsidP="00DB750C">
      <w:pPr>
        <w:autoSpaceDE w:val="0"/>
        <w:autoSpaceDN w:val="0"/>
        <w:adjustRightInd w:val="0"/>
        <w:spacing w:line="240" w:lineRule="auto"/>
        <w:ind w:firstLine="567"/>
      </w:pPr>
      <m:oMathPara>
        <m:oMath>
          <m:r>
            <w:rPr>
              <w:rFonts w:ascii="Cambria Math" w:hAnsi="Cambria Math"/>
            </w:rPr>
            <m:t>φ</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r>
            <w:rPr>
              <w:rFonts w:ascii="Cambria Math" w:hAnsi="Cambria Math"/>
            </w:rPr>
            <m:t>,  φ</m:t>
          </m:r>
          <m:d>
            <m:dPr>
              <m:ctrlPr>
                <w:rPr>
                  <w:rFonts w:ascii="Cambria Math" w:hAnsi="Cambria Math"/>
                  <w:i/>
                </w:rPr>
              </m:ctrlPr>
            </m:dPr>
            <m:e>
              <m:r>
                <w:rPr>
                  <w:rFonts w:ascii="Cambria Math" w:hAnsi="Cambria Math"/>
                </w:rPr>
                <m:t>B</m:t>
              </m:r>
            </m:e>
          </m:d>
          <m:r>
            <w:rPr>
              <w:rFonts w:ascii="Cambria Math" w:hAnsi="Cambria Math"/>
            </w:rPr>
            <m:t>=1-</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
                <m:sSubPr>
                  <m:ctrlPr>
                    <w:rPr>
                      <w:rFonts w:ascii="Cambria Math" w:hAnsi="Cambria Math"/>
                      <w:i/>
                    </w:rPr>
                  </m:ctrlPr>
                </m:sSubPr>
                <m:e>
                  <m:r>
                    <w:rPr>
                      <w:rFonts w:ascii="Cambria Math" w:hAnsi="Cambria Math"/>
                    </w:rPr>
                    <m:t>ϕ</m:t>
                  </m:r>
                </m:e>
                <m:sub>
                  <m:r>
                    <w:rPr>
                      <w:rFonts w:ascii="Cambria Math" w:hAnsi="Cambria Math"/>
                    </w:rPr>
                    <m:t>j</m:t>
                  </m:r>
                </m:sub>
              </m:sSub>
              <m:sSup>
                <m:sSupPr>
                  <m:ctrlPr>
                    <w:rPr>
                      <w:rFonts w:ascii="Cambria Math" w:hAnsi="Cambria Math"/>
                      <w:i/>
                    </w:rPr>
                  </m:ctrlPr>
                </m:sSupPr>
                <m:e>
                  <m:r>
                    <w:rPr>
                      <w:rFonts w:ascii="Cambria Math" w:hAnsi="Cambria Math"/>
                    </w:rPr>
                    <m:t>B</m:t>
                  </m:r>
                </m:e>
                <m:sup>
                  <m:r>
                    <w:rPr>
                      <w:rFonts w:ascii="Cambria Math" w:hAnsi="Cambria Math"/>
                    </w:rPr>
                    <m:t>j</m:t>
                  </m:r>
                </m:sup>
              </m:sSup>
              <m:ctrlPr>
                <w:rPr>
                  <w:rFonts w:ascii="Cambria Math" w:hAnsi="Cambria Math"/>
                  <w:i/>
                </w:rPr>
              </m:ctrlPr>
            </m:e>
          </m:nary>
          <m:r>
            <w:rPr>
              <w:rFonts w:ascii="Cambria Math" w:hAnsi="Cambria Math"/>
            </w:rPr>
            <m:t>,  con</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Sup>
                <m:sSubSupPr>
                  <m:ctrlPr>
                    <w:rPr>
                      <w:rFonts w:ascii="Cambria Math" w:hAnsi="Cambria Math"/>
                      <w:i/>
                    </w:rPr>
                  </m:ctrlPr>
                </m:sSubSupPr>
                <m:e>
                  <m:r>
                    <w:rPr>
                      <w:rFonts w:ascii="Cambria Math" w:hAnsi="Cambria Math"/>
                    </w:rPr>
                    <m:t>ϕ</m:t>
                  </m:r>
                </m:e>
                <m:sub>
                  <m:r>
                    <w:rPr>
                      <w:rFonts w:ascii="Cambria Math" w:hAnsi="Cambria Math"/>
                    </w:rPr>
                    <m:t>j</m:t>
                  </m:r>
                </m:sub>
                <m:sup>
                  <m:r>
                    <w:rPr>
                      <w:rFonts w:ascii="Cambria Math" w:hAnsi="Cambria Math"/>
                    </w:rPr>
                    <m:t>2</m:t>
                  </m:r>
                </m:sup>
              </m:sSubSup>
              <m:ctrlPr>
                <w:rPr>
                  <w:rFonts w:ascii="Cambria Math" w:hAnsi="Cambria Math"/>
                  <w:i/>
                </w:rPr>
              </m:ctrlPr>
            </m:e>
          </m:nary>
          <m:r>
            <w:rPr>
              <w:rFonts w:ascii="Cambria Math" w:hAnsi="Cambria Math"/>
            </w:rPr>
            <m:t>&lt;</m:t>
          </m:r>
          <m:r>
            <m:rPr>
              <m:sty m:val="p"/>
            </m:rPr>
            <w:rPr>
              <w:rFonts w:ascii="Cambria Math" w:hAnsi="Cambria Math"/>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w:t>
      </w:r>
      <w:proofErr w:type="gramStart"/>
      <w:r w:rsidR="001564A2">
        <w:t>el test</w:t>
      </w:r>
      <w:proofErr w:type="gramEnd"/>
      <w:r w:rsidR="001564A2">
        <w:t xml:space="preserve"> ADF </w:t>
      </w:r>
      <w:r>
        <w:t xml:space="preserve">se muestra en la </w:t>
      </w:r>
      <w:r>
        <w:rPr>
          <w:b/>
          <w:bCs/>
          <w:i/>
          <w:iCs/>
        </w:rPr>
        <w:t>ecuación 1:</w:t>
      </w:r>
    </w:p>
    <w:p w14:paraId="6B3A2AD2" w14:textId="114B91A6" w:rsidR="00DB750C" w:rsidRPr="00DB750C" w:rsidRDefault="001E461A"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81280;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3189AFB4" w:rsidR="00877FBD" w:rsidRDefault="001E461A" w:rsidP="00DB750C">
      <w:pPr>
        <w:autoSpaceDE w:val="0"/>
        <w:autoSpaceDN w:val="0"/>
        <w:adjustRightInd w:val="0"/>
        <w:spacing w:line="240" w:lineRule="auto"/>
        <w:ind w:left="1701" w:hanging="1134"/>
      </w:pP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4,t-2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5,t-1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5,t-2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6,t-1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6,t-2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7,t-1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7,t-2</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highlight w:val="red"/>
              </w:rPr>
              <m:t>∞</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 xml:space="preserve">12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t-i</m:t>
                    </m:r>
                  </m:sub>
                </m:sSub>
              </m:e>
            </m:func>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w:r w:rsidR="003C7DC2">
        <w:t xml:space="preserve"> </w:t>
      </w:r>
      <w:commentRangeStart w:id="5"/>
      <w:r w:rsidR="003C7DC2">
        <w:t>.</w:t>
      </w:r>
      <w:commentRangeEnd w:id="5"/>
      <w:r w:rsidR="003C7DC2">
        <w:rPr>
          <w:rStyle w:val="Refdecomentario"/>
        </w:rPr>
        <w:commentReference w:id="5"/>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Textoindependiente"/>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Textoindependiente"/>
        <w:ind w:left="720"/>
        <w:rPr>
          <w:rFonts w:ascii="Times New Roman" w:hAnsi="Times New Roman"/>
          <w:sz w:val="20"/>
          <w:szCs w:val="20"/>
        </w:rPr>
      </w:pPr>
    </w:p>
    <w:p w14:paraId="3497E21E" w14:textId="23762522" w:rsidR="00DB750C" w:rsidRPr="00DB750C" w:rsidRDefault="00DB750C" w:rsidP="00315BAB">
      <w:pPr>
        <w:pStyle w:val="Textoindependiente"/>
        <w:ind w:left="720"/>
        <w:rPr>
          <w:rFonts w:ascii="Cambria Math" w:hAnsi="Cambria Math"/>
          <w:sz w:val="14"/>
          <w:szCs w:val="14"/>
          <w:oMath/>
        </w:rPr>
        <w:sectPr w:rsidR="00DB750C" w:rsidRPr="00DB750C" w:rsidSect="00B15BC4">
          <w:footerReference w:type="default" r:id="rId23"/>
          <w:endnotePr>
            <w:numFmt w:val="decimal"/>
          </w:endnotePr>
          <w:pgSz w:w="12242" w:h="15842" w:code="122"/>
          <w:pgMar w:top="720" w:right="720" w:bottom="720" w:left="720" w:header="720" w:footer="340" w:gutter="0"/>
          <w:cols w:space="720"/>
          <w:noEndnote/>
          <w:docGrid w:linePitch="272"/>
        </w:sectPr>
      </w:pPr>
    </w:p>
    <w:p w14:paraId="726A7567" w14:textId="19B60253" w:rsidR="003C7DC2" w:rsidRDefault="001E461A"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7683E172" w14:textId="34446C8D" w:rsidR="00B146C1" w:rsidRPr="00B146C1" w:rsidRDefault="001E461A"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005217C" w14:textId="12F18103" w:rsidR="00B146C1" w:rsidRPr="00B146C1" w:rsidRDefault="001E461A"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5EF1EB0" w14:textId="73714CD8" w:rsidR="00B146C1" w:rsidRPr="00B146C1" w:rsidRDefault="001E461A"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679C2B6" w14:textId="0568D6FB" w:rsidR="00B146C1" w:rsidRPr="00B146C1" w:rsidRDefault="001E461A"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AEDCFA2" w14:textId="7ADB8786" w:rsidR="00B146C1" w:rsidRPr="00B146C1" w:rsidRDefault="001E461A"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11009A1C" w14:textId="7C16FC19" w:rsidR="00B146C1" w:rsidRDefault="001E461A"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7,t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1CA6CBE" w14:textId="77777777" w:rsidR="00B146C1" w:rsidRDefault="00B146C1" w:rsidP="00B146C1">
      <w:pPr>
        <w:pStyle w:val="Textoindependiente"/>
        <w:ind w:firstLine="567"/>
        <w:rPr>
          <w:rFonts w:ascii="Times New Roman" w:hAnsi="Times New Roman"/>
          <w:sz w:val="20"/>
          <w:szCs w:val="20"/>
        </w:rPr>
        <w:sectPr w:rsidR="00B146C1" w:rsidSect="00B146C1">
          <w:endnotePr>
            <w:numFmt w:val="decimal"/>
          </w:endnotePr>
          <w:type w:val="continuous"/>
          <w:pgSz w:w="12242" w:h="15842" w:code="122"/>
          <w:pgMar w:top="720" w:right="720" w:bottom="720" w:left="720" w:header="720" w:footer="340" w:gutter="0"/>
          <w:cols w:num="2" w:space="720"/>
          <w:noEndnote/>
          <w:docGrid w:linePitch="272"/>
        </w:sectPr>
      </w:pPr>
    </w:p>
    <w:p w14:paraId="18D240CC" w14:textId="198C8290" w:rsidR="00B146C1" w:rsidRPr="00DB750C" w:rsidRDefault="00B146C1" w:rsidP="00B146C1">
      <w:pPr>
        <w:pStyle w:val="Textoindependiente"/>
        <w:ind w:firstLine="567"/>
        <w:rPr>
          <w:rFonts w:ascii="Times New Roman" w:hAnsi="Times New Roman"/>
          <w:sz w:val="10"/>
          <w:szCs w:val="10"/>
        </w:rPr>
      </w:pPr>
    </w:p>
    <w:p w14:paraId="3E799678" w14:textId="0C2F68CD" w:rsidR="00B146C1" w:rsidRPr="00DB750C" w:rsidRDefault="00B146C1" w:rsidP="00565EFF">
      <w:pPr>
        <w:pStyle w:val="Textoindependiente"/>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w:t>
      </w:r>
      <w:proofErr w:type="gramStart"/>
      <w:r w:rsidR="001564A2">
        <w:rPr>
          <w:rFonts w:ascii="Times New Roman" w:hAnsi="Times New Roman"/>
          <w:sz w:val="20"/>
          <w:szCs w:val="20"/>
        </w:rPr>
        <w:t>del test</w:t>
      </w:r>
      <w:proofErr w:type="gramEnd"/>
      <w:r w:rsidR="001564A2">
        <w:rPr>
          <w:rFonts w:ascii="Times New Roman" w:hAnsi="Times New Roman"/>
          <w:sz w:val="20"/>
          <w:szCs w:val="20"/>
        </w:rPr>
        <w:t xml:space="preserve"> HEGY son las presentadas en la </w:t>
      </w:r>
      <w:r w:rsidR="001564A2">
        <w:rPr>
          <w:rFonts w:ascii="Times New Roman" w:hAnsi="Times New Roman"/>
          <w:b/>
          <w:bCs/>
          <w:i/>
          <w:iCs/>
          <w:sz w:val="20"/>
          <w:szCs w:val="20"/>
        </w:rPr>
        <w:t>tabla 1</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commentRangeStart w:id="6"/>
      <w:r w:rsidR="00565EFF" w:rsidRPr="00565EFF">
        <w:rPr>
          <w:rFonts w:ascii="Times New Roman" w:hAnsi="Times New Roman"/>
          <w:b/>
          <w:bCs/>
          <w:i/>
          <w:iCs/>
          <w:sz w:val="20"/>
          <w:szCs w:val="20"/>
          <w:highlight w:val="red"/>
        </w:rPr>
        <w:t>R</w:t>
      </w:r>
      <w:commentRangeEnd w:id="6"/>
      <w:r w:rsidR="00565EFF">
        <w:rPr>
          <w:rStyle w:val="Refdecomentario"/>
          <w:rFonts w:ascii="Times New Roman" w:hAnsi="Times New Roman"/>
        </w:rPr>
        <w:commentReference w:id="6"/>
      </w:r>
      <w:r w:rsidR="00565EFF">
        <w:rPr>
          <w:rFonts w:ascii="Times New Roman" w:hAnsi="Times New Roman"/>
          <w:b/>
          <w:bCs/>
          <w:i/>
          <w:iCs/>
          <w:sz w:val="20"/>
          <w:szCs w:val="20"/>
        </w:rPr>
        <w:t xml:space="preserve"> </w:t>
      </w:r>
      <w:r w:rsidR="00565EFF">
        <w:rPr>
          <w:rFonts w:ascii="Times New Roman" w:hAnsi="Times New Roman"/>
          <w:sz w:val="20"/>
          <w:szCs w:val="20"/>
        </w:rPr>
        <w:t xml:space="preserve">para poder realizar estas pruebas y los resultados son presentados en la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el proceso asociado a la serie temporal de interés </w:t>
      </w:r>
      <w:r w:rsidR="00DB750C">
        <w:rPr>
          <w:rFonts w:ascii="Times New Roman" w:hAnsi="Times New Roman"/>
          <w:b/>
          <w:bCs/>
          <w:sz w:val="20"/>
          <w:szCs w:val="20"/>
        </w:rPr>
        <w:t xml:space="preserve">presenta raíces unitarias regulares y estacionales, </w:t>
      </w:r>
      <w:r w:rsidR="0096488B">
        <w:rPr>
          <w:rFonts w:ascii="Times New Roman" w:hAnsi="Times New Roman"/>
          <w:sz w:val="20"/>
          <w:szCs w:val="20"/>
        </w:rPr>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es necesario aplicarle filtro de diferencia mixto </w:t>
      </w:r>
      <m:oMath>
        <m:r>
          <m:rPr>
            <m:sty m:val="p"/>
          </m:rP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t>
            </m:r>
            <m:ctrlPr>
              <w:rPr>
                <w:rFonts w:ascii="Cambria Math" w:hAnsi="Cambria Math"/>
                <w:sz w:val="20"/>
                <w:szCs w:val="20"/>
              </w:rPr>
            </m:ctrlPr>
          </m:e>
          <m:sub>
            <m:r>
              <w:rPr>
                <w:rFonts w:ascii="Cambria Math" w:hAnsi="Cambria Math"/>
                <w:sz w:val="20"/>
                <w:szCs w:val="20"/>
              </w:rPr>
              <m:t>12</m:t>
            </m:r>
          </m:sub>
        </m:sSub>
      </m:oMath>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que como se pudo observar en su momento, resultó en una serie estacionaria en sentido débil.</w:t>
      </w:r>
    </w:p>
    <w:p w14:paraId="035CC2CA" w14:textId="5938004C" w:rsidR="001633EE" w:rsidRDefault="001633EE" w:rsidP="00B146C1">
      <w:pPr>
        <w:pStyle w:val="Textoindependiente"/>
        <w:ind w:firstLine="567"/>
        <w:rPr>
          <w:rFonts w:ascii="Times New Roman" w:hAnsi="Times New Roman"/>
          <w:sz w:val="20"/>
          <w:szCs w:val="20"/>
        </w:rPr>
      </w:pPr>
    </w:p>
    <w:p w14:paraId="54705C2B" w14:textId="758CC16C" w:rsidR="005B6B1F" w:rsidRDefault="005B6B1F" w:rsidP="005B6B1F">
      <w:pPr>
        <w:pStyle w:val="Textoindependiente"/>
        <w:ind w:firstLine="567"/>
        <w:jc w:val="center"/>
        <w:rPr>
          <w:rFonts w:ascii="Times New Roman" w:hAnsi="Times New Roman"/>
          <w:b/>
          <w:bCs/>
          <w:sz w:val="20"/>
          <w:szCs w:val="20"/>
        </w:rPr>
      </w:pPr>
    </w:p>
    <w:p w14:paraId="33E54A57" w14:textId="7818E76E" w:rsidR="005B6B1F" w:rsidRPr="005B6B1F" w:rsidRDefault="005B6B1F" w:rsidP="005B6B1F">
      <w:pPr>
        <w:pStyle w:val="Textoindependiente"/>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proofErr w:type="gramStart"/>
      <w:r>
        <w:rPr>
          <w:rFonts w:ascii="Times New Roman" w:hAnsi="Times New Roman"/>
          <w:b/>
          <w:bCs/>
          <w:i/>
          <w:iCs/>
          <w:sz w:val="20"/>
          <w:szCs w:val="20"/>
        </w:rPr>
        <w:t>SARIMA(</w:t>
      </w:r>
      <w:proofErr w:type="gramEnd"/>
      <w:r>
        <w:rPr>
          <w:rFonts w:ascii="Times New Roman" w:hAnsi="Times New Roman"/>
          <w:b/>
          <w:bCs/>
          <w:i/>
          <w:iCs/>
          <w:sz w:val="20"/>
          <w:szCs w:val="20"/>
        </w:rPr>
        <w:t>p, d, q)(P, D, Q)</w:t>
      </w:r>
      <w:r>
        <w:rPr>
          <w:rFonts w:ascii="Times New Roman" w:hAnsi="Times New Roman"/>
          <w:b/>
          <w:bCs/>
          <w:i/>
          <w:iCs/>
          <w:sz w:val="20"/>
          <w:szCs w:val="20"/>
          <w:vertAlign w:val="subscript"/>
        </w:rPr>
        <w:t>[12]</w:t>
      </w:r>
    </w:p>
    <w:p w14:paraId="479FF37D" w14:textId="5E4CE17E" w:rsidR="001633EE" w:rsidRDefault="001633EE" w:rsidP="00B146C1">
      <w:pPr>
        <w:pStyle w:val="Textoindependiente"/>
        <w:ind w:firstLine="567"/>
        <w:rPr>
          <w:rFonts w:ascii="Times New Roman" w:hAnsi="Times New Roman"/>
          <w:sz w:val="20"/>
          <w:szCs w:val="20"/>
        </w:rPr>
      </w:pPr>
    </w:p>
    <w:p w14:paraId="46738BDE" w14:textId="06F3B6F9" w:rsidR="001633EE" w:rsidRPr="00F617AB" w:rsidRDefault="00F617AB" w:rsidP="00B146C1">
      <w:pPr>
        <w:pStyle w:val="Textoindependiente"/>
        <w:ind w:firstLine="567"/>
        <w:rPr>
          <w:rFonts w:ascii="Times New Roman" w:hAnsi="Times New Roman"/>
          <w:sz w:val="20"/>
          <w:szCs w:val="20"/>
        </w:rPr>
      </w:pPr>
      <w:r>
        <w:rPr>
          <w:rFonts w:ascii="Times New Roman" w:hAnsi="Times New Roman"/>
          <w:sz w:val="20"/>
          <w:szCs w:val="20"/>
        </w:rPr>
        <w:t xml:space="preserve">Realizados los análisis anteriores, ahora se van a identificar modelos </w:t>
      </w:r>
      <w:proofErr w:type="gramStart"/>
      <w:r>
        <w:rPr>
          <w:rFonts w:ascii="Times New Roman" w:hAnsi="Times New Roman"/>
          <w:b/>
          <w:bCs/>
          <w:sz w:val="20"/>
          <w:szCs w:val="20"/>
        </w:rPr>
        <w:t>SARIMA(</w:t>
      </w:r>
      <w:proofErr w:type="gramEnd"/>
      <w:r>
        <w:rPr>
          <w:rFonts w:ascii="Times New Roman" w:hAnsi="Times New Roman"/>
          <w:b/>
          <w:bCs/>
          <w:sz w:val="20"/>
          <w:szCs w:val="20"/>
        </w:rPr>
        <w:t xml:space="preserve">p, d, q)(P, D, Q)[s], </w:t>
      </w:r>
      <w:r>
        <w:rPr>
          <w:rFonts w:ascii="Times New Roman" w:hAnsi="Times New Roman"/>
          <w:sz w:val="20"/>
          <w:szCs w:val="20"/>
        </w:rPr>
        <w:t xml:space="preserve">esto partiendo del proceso derivado de la serie temporal del índice de ventas del sector manufacturero colombiano con precios en pesos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y la PACF de las figuras </w:t>
      </w:r>
      <w:r>
        <w:rPr>
          <w:rFonts w:ascii="Times New Roman" w:hAnsi="Times New Roman"/>
          <w:b/>
          <w:bCs/>
          <w:i/>
          <w:iCs/>
          <w:sz w:val="20"/>
          <w:szCs w:val="20"/>
        </w:rPr>
        <w:t>2 (g)</w:t>
      </w:r>
      <w:r>
        <w:rPr>
          <w:rFonts w:ascii="Times New Roman" w:hAnsi="Times New Roman"/>
          <w:sz w:val="20"/>
          <w:szCs w:val="20"/>
        </w:rPr>
        <w:t xml:space="preserve"> y </w:t>
      </w:r>
      <w:r>
        <w:rPr>
          <w:rFonts w:ascii="Times New Roman" w:hAnsi="Times New Roman"/>
          <w:b/>
          <w:bCs/>
          <w:i/>
          <w:iCs/>
          <w:sz w:val="20"/>
          <w:szCs w:val="20"/>
        </w:rPr>
        <w:t>3</w:t>
      </w:r>
      <w:r>
        <w:rPr>
          <w:rFonts w:ascii="Times New Roman" w:hAnsi="Times New Roman"/>
          <w:sz w:val="20"/>
          <w:szCs w:val="20"/>
        </w:rPr>
        <w:t xml:space="preserve"> respectivamente.</w:t>
      </w:r>
    </w:p>
    <w:p w14:paraId="455B4377" w14:textId="77777777" w:rsidR="005B6B1F" w:rsidRDefault="005B6B1F" w:rsidP="00593D8D">
      <w:pPr>
        <w:pStyle w:val="Textoindependiente"/>
        <w:ind w:firstLine="567"/>
        <w:jc w:val="center"/>
        <w:rPr>
          <w:rFonts w:ascii="Times New Roman" w:hAnsi="Times New Roman"/>
          <w:b/>
          <w:bCs/>
          <w:i/>
          <w:iCs/>
          <w:sz w:val="16"/>
          <w:szCs w:val="16"/>
        </w:rPr>
      </w:pPr>
    </w:p>
    <w:p w14:paraId="12B78D16" w14:textId="23CDF225" w:rsidR="001564A2" w:rsidRPr="001633EE" w:rsidRDefault="001633EE" w:rsidP="00593D8D">
      <w:pPr>
        <w:pStyle w:val="Textoindependiente"/>
        <w:ind w:firstLine="567"/>
        <w:jc w:val="center"/>
        <w:rPr>
          <w:rFonts w:ascii="Times New Roman" w:hAnsi="Times New Roman"/>
          <w:sz w:val="16"/>
          <w:szCs w:val="16"/>
        </w:rPr>
      </w:pPr>
      <w:commentRangeStart w:id="7"/>
      <w:r w:rsidRPr="0044792C">
        <w:rPr>
          <w:rFonts w:ascii="Times New Roman" w:hAnsi="Times New Roman"/>
          <w:b/>
          <w:bCs/>
          <w:i/>
          <w:iCs/>
          <w:sz w:val="16"/>
          <w:szCs w:val="16"/>
          <w:highlight w:val="red"/>
        </w:rPr>
        <w:lastRenderedPageBreak/>
        <w:t>Tabla</w:t>
      </w:r>
      <w:commentRangeEnd w:id="7"/>
      <w:r w:rsidR="0044792C">
        <w:rPr>
          <w:rStyle w:val="Refdecomentario"/>
          <w:rFonts w:ascii="Times New Roman" w:hAnsi="Times New Roman"/>
        </w:rPr>
        <w:commentReference w:id="7"/>
      </w:r>
      <w:r w:rsidRPr="001633EE">
        <w:rPr>
          <w:rFonts w:ascii="Times New Roman" w:hAnsi="Times New Roman"/>
          <w:b/>
          <w:bCs/>
          <w:i/>
          <w:iCs/>
          <w:sz w:val="16"/>
          <w:szCs w:val="16"/>
        </w:rPr>
        <w:t xml:space="preserve"> 1. </w:t>
      </w:r>
      <w:r w:rsidRPr="001633EE">
        <w:rPr>
          <w:rFonts w:ascii="Times New Roman" w:hAnsi="Times New Roman"/>
          <w:sz w:val="16"/>
          <w:szCs w:val="16"/>
        </w:rPr>
        <w:t xml:space="preserve">Juego de hipótesis para las pruebas </w:t>
      </w:r>
      <w:proofErr w:type="gramStart"/>
      <w:r w:rsidRPr="001633EE">
        <w:rPr>
          <w:rFonts w:ascii="Times New Roman" w:hAnsi="Times New Roman"/>
          <w:sz w:val="16"/>
          <w:szCs w:val="16"/>
        </w:rPr>
        <w:t>del test</w:t>
      </w:r>
      <w:proofErr w:type="gramEnd"/>
      <w:r w:rsidRPr="001633EE">
        <w:rPr>
          <w:rFonts w:ascii="Times New Roman" w:hAnsi="Times New Roman"/>
          <w:sz w:val="16"/>
          <w:szCs w:val="16"/>
        </w:rPr>
        <w:t xml:space="preserve"> HEGY</w:t>
      </w:r>
      <w:r w:rsidR="00593D8D">
        <w:rPr>
          <w:rFonts w:ascii="Times New Roman" w:hAnsi="Times New Roman"/>
          <w:sz w:val="16"/>
          <w:szCs w:val="16"/>
        </w:rPr>
        <w:t xml:space="preserve"> y sus resultados calculados con el paquete estadístico </w:t>
      </w:r>
      <w:r w:rsidR="00593D8D">
        <w:rPr>
          <w:rFonts w:ascii="Times New Roman" w:hAnsi="Times New Roman"/>
          <w:b/>
          <w:bCs/>
          <w:i/>
          <w:iCs/>
          <w:sz w:val="16"/>
          <w:szCs w:val="16"/>
        </w:rPr>
        <w:t xml:space="preserve">R. </w:t>
      </w:r>
      <w:r w:rsidR="00593D8D">
        <w:rPr>
          <w:rFonts w:ascii="Times New Roman" w:hAnsi="Times New Roman"/>
          <w:sz w:val="16"/>
          <w:szCs w:val="16"/>
        </w:rPr>
        <w:t xml:space="preserve"> </w:t>
      </w:r>
      <w:r w:rsidR="00593D8D" w:rsidRPr="0073303E">
        <w:rPr>
          <w:rFonts w:ascii="Times New Roman" w:hAnsi="Times New Roman"/>
          <w:sz w:val="16"/>
          <w:szCs w:val="16"/>
        </w:rPr>
        <w:t xml:space="preserve">En la última columna se </w:t>
      </w:r>
      <w:r w:rsidR="00593D8D">
        <w:rPr>
          <w:rFonts w:ascii="Times New Roman" w:hAnsi="Times New Roman"/>
          <w:sz w:val="16"/>
          <w:szCs w:val="16"/>
        </w:rPr>
        <w:t>usa</w:t>
      </w:r>
      <w:r w:rsidR="00593D8D" w:rsidRPr="0073303E">
        <w:rPr>
          <w:rFonts w:ascii="Times New Roman" w:hAnsi="Times New Roman"/>
          <w:sz w:val="16"/>
          <w:szCs w:val="16"/>
        </w:rPr>
        <w:t xml:space="preserve"> </w:t>
      </w:r>
      <w:r w:rsidR="00593D8D">
        <w:rPr>
          <w:rFonts w:ascii="Times New Roman" w:hAnsi="Times New Roman"/>
          <w:sz w:val="16"/>
          <w:szCs w:val="16"/>
        </w:rPr>
        <w:t>“</w:t>
      </w:r>
      <w:r w:rsidR="00593D8D" w:rsidRPr="0073303E">
        <w:rPr>
          <w:rFonts w:ascii="Segoe UI Symbol" w:hAnsi="Segoe UI Symbol" w:cs="Segoe UI Symbol"/>
          <w:sz w:val="16"/>
          <w:szCs w:val="16"/>
        </w:rPr>
        <w:t>✘</w:t>
      </w:r>
      <w:r w:rsidR="00593D8D">
        <w:rPr>
          <w:rFonts w:ascii="Times New Roman" w:hAnsi="Times New Roman"/>
          <w:sz w:val="16"/>
          <w:szCs w:val="16"/>
        </w:rPr>
        <w:t>”</w:t>
      </w:r>
      <w:r w:rsidR="00593D8D" w:rsidRPr="0073303E">
        <w:rPr>
          <w:rFonts w:ascii="Segoe UI Symbol" w:hAnsi="Segoe UI Symbol" w:cs="Segoe UI Symbol"/>
          <w:sz w:val="16"/>
          <w:szCs w:val="16"/>
        </w:rPr>
        <w:t xml:space="preserve"> </w:t>
      </w:r>
      <w:r w:rsidR="00593D8D" w:rsidRPr="0073303E">
        <w:rPr>
          <w:rFonts w:ascii="Times New Roman" w:hAnsi="Times New Roman"/>
          <w:sz w:val="16"/>
          <w:szCs w:val="16"/>
        </w:rPr>
        <w:t>para indicar que se rechaza la hipótesis nula.</w:t>
      </w:r>
    </w:p>
    <w:tbl>
      <w:tblPr>
        <w:tblStyle w:val="Tablaconcuadrcula"/>
        <w:tblW w:w="0" w:type="auto"/>
        <w:tblLook w:val="04A0" w:firstRow="1" w:lastRow="0" w:firstColumn="1" w:lastColumn="0" w:noHBand="0" w:noVBand="1"/>
      </w:tblPr>
      <w:tblGrid>
        <w:gridCol w:w="527"/>
        <w:gridCol w:w="1586"/>
        <w:gridCol w:w="3031"/>
        <w:gridCol w:w="1111"/>
        <w:gridCol w:w="1214"/>
        <w:gridCol w:w="1286"/>
        <w:gridCol w:w="1080"/>
        <w:gridCol w:w="1183"/>
      </w:tblGrid>
      <w:tr w:rsidR="005B6B1F" w:rsidRPr="001633EE" w14:paraId="7CA14D50" w14:textId="7BB58556" w:rsidTr="005B6B1F">
        <w:tc>
          <w:tcPr>
            <w:tcW w:w="528" w:type="dxa"/>
            <w:vAlign w:val="center"/>
          </w:tcPr>
          <w:p w14:paraId="7F0E9903" w14:textId="78CD88A4"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Test</w:t>
            </w:r>
          </w:p>
        </w:tc>
        <w:tc>
          <w:tcPr>
            <w:tcW w:w="1584" w:type="dxa"/>
            <w:tcBorders>
              <w:right w:val="single" w:sz="4" w:space="0" w:color="FFFFFF" w:themeColor="background1"/>
            </w:tcBorders>
            <w:vAlign w:val="center"/>
          </w:tcPr>
          <w:p w14:paraId="6E110AB0" w14:textId="56D1DDBC"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Hipótesis</w:t>
            </w:r>
          </w:p>
        </w:tc>
        <w:tc>
          <w:tcPr>
            <w:tcW w:w="3032" w:type="dxa"/>
            <w:tcBorders>
              <w:left w:val="single" w:sz="4" w:space="0" w:color="FFFFFF" w:themeColor="background1"/>
            </w:tcBorders>
            <w:vAlign w:val="center"/>
          </w:tcPr>
          <w:p w14:paraId="0F51E0FD" w14:textId="77777777" w:rsidR="005B6B1F" w:rsidRPr="001633EE" w:rsidRDefault="005B6B1F" w:rsidP="001633EE">
            <w:pPr>
              <w:pStyle w:val="Textoindependiente"/>
              <w:jc w:val="left"/>
              <w:rPr>
                <w:rFonts w:ascii="Times New Roman" w:hAnsi="Times New Roman"/>
                <w:b/>
                <w:bCs/>
                <w:sz w:val="14"/>
                <w:szCs w:val="14"/>
              </w:rPr>
            </w:pPr>
          </w:p>
        </w:tc>
        <w:tc>
          <w:tcPr>
            <w:tcW w:w="1111" w:type="dxa"/>
            <w:vAlign w:val="center"/>
          </w:tcPr>
          <w:p w14:paraId="1ED3F2DB" w14:textId="2C27D638"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1214" w:type="dxa"/>
            <w:vAlign w:val="center"/>
          </w:tcPr>
          <w:p w14:paraId="44188B35" w14:textId="0B16CC29"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86" w:type="dxa"/>
          </w:tcPr>
          <w:p w14:paraId="79F55D73" w14:textId="748F3DA3" w:rsidR="005B6B1F" w:rsidRPr="005B6B1F" w:rsidRDefault="005B6B1F" w:rsidP="001633EE">
            <w:pPr>
              <w:pStyle w:val="Textoindependiente"/>
              <w:jc w:val="left"/>
              <w:rPr>
                <w:rFonts w:ascii="Times New Roman" w:hAnsi="Times New Roman"/>
                <w:b/>
                <w:bCs/>
                <w:sz w:val="14"/>
                <w:szCs w:val="14"/>
              </w:rPr>
            </w:pPr>
            <w:r>
              <w:rPr>
                <w:rFonts w:ascii="Times New Roman" w:hAnsi="Times New Roman"/>
                <w:b/>
                <w:bCs/>
                <w:sz w:val="14"/>
                <w:szCs w:val="14"/>
              </w:rPr>
              <w:t>Estadístico de prueba calculado</w:t>
            </w:r>
          </w:p>
        </w:tc>
        <w:tc>
          <w:tcPr>
            <w:tcW w:w="1080" w:type="dxa"/>
          </w:tcPr>
          <w:p w14:paraId="5D7C454F" w14:textId="0A5A3E54" w:rsidR="005B6B1F" w:rsidRPr="001633EE" w:rsidRDefault="005B6B1F" w:rsidP="001633EE">
            <w:pPr>
              <w:pStyle w:val="Textoindependiente"/>
              <w:jc w:val="left"/>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1183" w:type="dxa"/>
          </w:tcPr>
          <w:p w14:paraId="64CD5344" w14:textId="77777777" w:rsidR="005B6B1F" w:rsidRDefault="005B6B1F" w:rsidP="005B6B1F">
            <w:pPr>
              <w:pStyle w:val="Textoindependiente"/>
              <w:jc w:val="left"/>
              <w:rPr>
                <w:rFonts w:ascii="Times New Roman" w:hAnsi="Times New Roman"/>
                <w:b/>
                <w:bCs/>
                <w:sz w:val="14"/>
                <w:szCs w:val="14"/>
              </w:rPr>
            </w:pPr>
            <w:r>
              <w:rPr>
                <w:rFonts w:ascii="Times New Roman" w:hAnsi="Times New Roman"/>
                <w:b/>
                <w:bCs/>
                <w:sz w:val="14"/>
                <w:szCs w:val="14"/>
              </w:rPr>
              <w:t>¿Rechazo?</w:t>
            </w:r>
          </w:p>
          <w:p w14:paraId="7DC94167" w14:textId="340040AE" w:rsidR="005B6B1F" w:rsidRPr="001633EE" w:rsidRDefault="005B6B1F" w:rsidP="005B6B1F">
            <w:pPr>
              <w:pStyle w:val="Textoindependiente"/>
              <w:jc w:val="left"/>
              <w:rPr>
                <w:rFonts w:ascii="Times New Roman" w:hAnsi="Times New Roman"/>
                <w:b/>
                <w:bCs/>
                <w:sz w:val="14"/>
                <w:szCs w:val="14"/>
              </w:rPr>
            </w:pPr>
            <w:r>
              <w:rPr>
                <w:rFonts w:ascii="Times New Roman" w:hAnsi="Times New Roman"/>
                <w:b/>
                <w:bCs/>
                <w:sz w:val="14"/>
                <w:szCs w:val="14"/>
              </w:rPr>
              <w:t xml:space="preserve"> </w:t>
            </w:r>
            <m:oMath>
              <m:r>
                <m:rPr>
                  <m:sty m:val="bi"/>
                </m:rPr>
                <w:rPr>
                  <w:rFonts w:ascii="Cambria Math" w:hAnsi="Cambria Math"/>
                  <w:sz w:val="14"/>
                  <w:szCs w:val="14"/>
                </w:rPr>
                <m:t>α= 0.10</m:t>
              </m:r>
            </m:oMath>
          </w:p>
        </w:tc>
      </w:tr>
      <w:tr w:rsidR="005B6B1F" w:rsidRPr="001633EE" w14:paraId="51E0BA67" w14:textId="2CDF14B7" w:rsidTr="005B6B1F">
        <w:trPr>
          <w:trHeight w:val="202"/>
        </w:trPr>
        <w:tc>
          <w:tcPr>
            <w:tcW w:w="528" w:type="dxa"/>
            <w:vMerge w:val="restart"/>
            <w:vAlign w:val="center"/>
          </w:tcPr>
          <w:p w14:paraId="531FE6D4" w14:textId="58075529"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1</w:t>
            </w:r>
          </w:p>
        </w:tc>
        <w:tc>
          <w:tcPr>
            <w:tcW w:w="1584" w:type="dxa"/>
            <w:vMerge w:val="restart"/>
            <w:tcBorders>
              <w:right w:val="single" w:sz="4" w:space="0" w:color="FFFFFF" w:themeColor="background1"/>
            </w:tcBorders>
            <w:vAlign w:val="center"/>
          </w:tcPr>
          <w:p w14:paraId="09E73B18" w14:textId="586DC303" w:rsidR="005B6B1F" w:rsidRPr="001633EE" w:rsidRDefault="001E461A"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189B1A78" w14:textId="057C73EC"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111" w:type="dxa"/>
            <w:vMerge w:val="restart"/>
            <w:vAlign w:val="center"/>
          </w:tcPr>
          <w:p w14:paraId="06D2C6AA" w14:textId="52C2C57D"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0</m:t>
                </m:r>
              </m:oMath>
            </m:oMathPara>
          </w:p>
        </w:tc>
        <w:tc>
          <w:tcPr>
            <w:tcW w:w="1214" w:type="dxa"/>
            <w:vMerge w:val="restart"/>
            <w:vAlign w:val="center"/>
          </w:tcPr>
          <w:p w14:paraId="5F1C0B0C" w14:textId="6F5B308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0</w:t>
            </w:r>
          </w:p>
        </w:tc>
        <w:tc>
          <w:tcPr>
            <w:tcW w:w="1286" w:type="dxa"/>
            <w:vMerge w:val="restart"/>
          </w:tcPr>
          <w:p w14:paraId="21CE5A51" w14:textId="2B8684D8"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2.9135488</w:t>
            </w:r>
          </w:p>
        </w:tc>
        <w:tc>
          <w:tcPr>
            <w:tcW w:w="1080" w:type="dxa"/>
            <w:vMerge w:val="restart"/>
          </w:tcPr>
          <w:p w14:paraId="046B8D8D" w14:textId="450BF0A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52A738C" w14:textId="2575586F" w:rsidR="005B6B1F" w:rsidRPr="001633EE" w:rsidRDefault="005B6B1F" w:rsidP="00904A66">
            <w:pPr>
              <w:pStyle w:val="Textoindependiente"/>
              <w:jc w:val="center"/>
              <w:rPr>
                <w:rFonts w:ascii="Times New Roman" w:hAnsi="Times New Roman"/>
                <w:sz w:val="14"/>
                <w:szCs w:val="14"/>
              </w:rPr>
            </w:pPr>
          </w:p>
        </w:tc>
      </w:tr>
      <w:tr w:rsidR="005B6B1F" w:rsidRPr="001633EE" w14:paraId="2354608E" w14:textId="489F64C7" w:rsidTr="005B6B1F">
        <w:trPr>
          <w:trHeight w:val="202"/>
        </w:trPr>
        <w:tc>
          <w:tcPr>
            <w:tcW w:w="528" w:type="dxa"/>
            <w:vMerge/>
            <w:vAlign w:val="center"/>
          </w:tcPr>
          <w:p w14:paraId="14DC68A2"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66A6D19C"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28C447CF" w14:textId="4183B309"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111" w:type="dxa"/>
            <w:vMerge/>
            <w:vAlign w:val="center"/>
          </w:tcPr>
          <w:p w14:paraId="0D038687"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5B4C909B"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7211BE6"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4C384329"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25E9F27F" w14:textId="77259063" w:rsidR="005B6B1F" w:rsidRPr="001633EE" w:rsidRDefault="005B6B1F" w:rsidP="00904A66">
            <w:pPr>
              <w:pStyle w:val="Textoindependiente"/>
              <w:jc w:val="center"/>
              <w:rPr>
                <w:rFonts w:ascii="Times New Roman" w:hAnsi="Times New Roman"/>
                <w:sz w:val="14"/>
                <w:szCs w:val="14"/>
              </w:rPr>
            </w:pPr>
          </w:p>
        </w:tc>
      </w:tr>
      <w:tr w:rsidR="005B6B1F" w:rsidRPr="001633EE" w14:paraId="685C4FBD" w14:textId="1B08C190" w:rsidTr="005B6B1F">
        <w:trPr>
          <w:trHeight w:val="202"/>
        </w:trPr>
        <w:tc>
          <w:tcPr>
            <w:tcW w:w="528" w:type="dxa"/>
            <w:vMerge w:val="restart"/>
            <w:vAlign w:val="center"/>
          </w:tcPr>
          <w:p w14:paraId="355BE29A" w14:textId="2C5AE0D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2</w:t>
            </w:r>
          </w:p>
        </w:tc>
        <w:tc>
          <w:tcPr>
            <w:tcW w:w="1584" w:type="dxa"/>
            <w:vMerge w:val="restart"/>
            <w:tcBorders>
              <w:right w:val="single" w:sz="4" w:space="0" w:color="FFFFFF" w:themeColor="background1"/>
            </w:tcBorders>
            <w:vAlign w:val="center"/>
          </w:tcPr>
          <w:p w14:paraId="2110F7FA" w14:textId="5C107787" w:rsidR="005B6B1F" w:rsidRPr="001633EE" w:rsidRDefault="001E461A"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3E08B720" w14:textId="4368487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111" w:type="dxa"/>
            <w:vMerge w:val="restart"/>
            <w:vAlign w:val="center"/>
          </w:tcPr>
          <w:p w14:paraId="2305F6FB" w14:textId="1A84D232" w:rsidR="005B6B1F" w:rsidRPr="001633EE" w:rsidRDefault="003A5168"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π</m:t>
                </m:r>
              </m:oMath>
            </m:oMathPara>
          </w:p>
        </w:tc>
        <w:tc>
          <w:tcPr>
            <w:tcW w:w="1214" w:type="dxa"/>
            <w:vMerge w:val="restart"/>
            <w:vAlign w:val="center"/>
          </w:tcPr>
          <w:p w14:paraId="36E0C7C3" w14:textId="18625F60"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6</w:t>
            </w:r>
          </w:p>
        </w:tc>
        <w:tc>
          <w:tcPr>
            <w:tcW w:w="1286" w:type="dxa"/>
            <w:vMerge w:val="restart"/>
          </w:tcPr>
          <w:p w14:paraId="79C65AC4" w14:textId="1FAE5BB1"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-2.8854438</w:t>
            </w:r>
          </w:p>
        </w:tc>
        <w:tc>
          <w:tcPr>
            <w:tcW w:w="1080" w:type="dxa"/>
            <w:vMerge w:val="restart"/>
          </w:tcPr>
          <w:p w14:paraId="499513CE" w14:textId="141FACFF"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0.01000000</w:t>
            </w:r>
          </w:p>
        </w:tc>
        <w:tc>
          <w:tcPr>
            <w:tcW w:w="1183" w:type="dxa"/>
            <w:vMerge w:val="restart"/>
          </w:tcPr>
          <w:p w14:paraId="39F67978" w14:textId="795FC5A2" w:rsidR="005B6B1F" w:rsidRPr="001633EE" w:rsidRDefault="005B6B1F" w:rsidP="00904A66">
            <w:pPr>
              <w:pStyle w:val="Textoindependiente"/>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623CEF46" w14:textId="3F9EC75C" w:rsidTr="005B6B1F">
        <w:trPr>
          <w:trHeight w:val="202"/>
        </w:trPr>
        <w:tc>
          <w:tcPr>
            <w:tcW w:w="528" w:type="dxa"/>
            <w:vMerge/>
            <w:vAlign w:val="center"/>
          </w:tcPr>
          <w:p w14:paraId="2DF1DFAD"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31EBB74"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3D0A0F2F" w14:textId="7FF700A2"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111" w:type="dxa"/>
            <w:vMerge/>
            <w:vAlign w:val="center"/>
          </w:tcPr>
          <w:p w14:paraId="45F540D6"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6CC52582"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540A23FF"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2413C29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4952FB4C" w14:textId="63C9E95B" w:rsidR="005B6B1F" w:rsidRPr="001633EE" w:rsidRDefault="005B6B1F" w:rsidP="00904A66">
            <w:pPr>
              <w:pStyle w:val="Textoindependiente"/>
              <w:jc w:val="center"/>
              <w:rPr>
                <w:rFonts w:ascii="Times New Roman" w:hAnsi="Times New Roman"/>
                <w:sz w:val="14"/>
                <w:szCs w:val="14"/>
              </w:rPr>
            </w:pPr>
          </w:p>
        </w:tc>
      </w:tr>
      <w:tr w:rsidR="005B6B1F" w:rsidRPr="001633EE" w14:paraId="0FA1DA80" w14:textId="0F7F7B83" w:rsidTr="005B6B1F">
        <w:trPr>
          <w:trHeight w:val="202"/>
        </w:trPr>
        <w:tc>
          <w:tcPr>
            <w:tcW w:w="528" w:type="dxa"/>
            <w:vMerge w:val="restart"/>
            <w:vAlign w:val="center"/>
          </w:tcPr>
          <w:p w14:paraId="386C05F0" w14:textId="35711F08"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3</w:t>
            </w:r>
          </w:p>
        </w:tc>
        <w:tc>
          <w:tcPr>
            <w:tcW w:w="1584" w:type="dxa"/>
            <w:vMerge w:val="restart"/>
            <w:tcBorders>
              <w:right w:val="single" w:sz="4" w:space="0" w:color="FFFFFF" w:themeColor="background1"/>
            </w:tcBorders>
            <w:vAlign w:val="center"/>
          </w:tcPr>
          <w:p w14:paraId="232CA0D4" w14:textId="1CA2385B" w:rsidR="005B6B1F" w:rsidRPr="001633EE" w:rsidRDefault="001E461A"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9B960C5" w14:textId="28765E0E"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111" w:type="dxa"/>
            <w:vMerge w:val="restart"/>
            <w:vAlign w:val="center"/>
          </w:tcPr>
          <w:p w14:paraId="0222BA4A" w14:textId="7BA31B34"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0951511F" w14:textId="10F1AABD"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3</w:t>
            </w:r>
          </w:p>
        </w:tc>
        <w:tc>
          <w:tcPr>
            <w:tcW w:w="1286" w:type="dxa"/>
            <w:vMerge w:val="restart"/>
          </w:tcPr>
          <w:p w14:paraId="3AE239A8" w14:textId="10A01D8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0.8104567</w:t>
            </w:r>
          </w:p>
        </w:tc>
        <w:tc>
          <w:tcPr>
            <w:tcW w:w="1080" w:type="dxa"/>
            <w:vMerge w:val="restart"/>
          </w:tcPr>
          <w:p w14:paraId="13CABD39" w14:textId="4DE2CC0B"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8B20F75" w14:textId="166BA694" w:rsidR="005B6B1F" w:rsidRPr="001633EE" w:rsidRDefault="005B6B1F" w:rsidP="00904A66">
            <w:pPr>
              <w:pStyle w:val="Textoindependiente"/>
              <w:jc w:val="center"/>
              <w:rPr>
                <w:rFonts w:ascii="Times New Roman" w:hAnsi="Times New Roman"/>
                <w:sz w:val="14"/>
                <w:szCs w:val="14"/>
              </w:rPr>
            </w:pPr>
          </w:p>
        </w:tc>
      </w:tr>
      <w:tr w:rsidR="005B6B1F" w:rsidRPr="001633EE" w14:paraId="51687EDA" w14:textId="5207BE30" w:rsidTr="005B6B1F">
        <w:trPr>
          <w:trHeight w:val="202"/>
        </w:trPr>
        <w:tc>
          <w:tcPr>
            <w:tcW w:w="528" w:type="dxa"/>
            <w:vMerge/>
            <w:vAlign w:val="center"/>
          </w:tcPr>
          <w:p w14:paraId="1C6BD760"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70323EE9"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52A463F5" w14:textId="6E650CB3"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111" w:type="dxa"/>
            <w:vMerge/>
            <w:vAlign w:val="center"/>
          </w:tcPr>
          <w:p w14:paraId="079B9CD4"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77DC16ED"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374AE75"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5E55A36E"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0E182A9B" w14:textId="23E3C120" w:rsidR="005B6B1F" w:rsidRPr="001633EE" w:rsidRDefault="005B6B1F" w:rsidP="00904A66">
            <w:pPr>
              <w:pStyle w:val="Textoindependiente"/>
              <w:jc w:val="center"/>
              <w:rPr>
                <w:rFonts w:ascii="Times New Roman" w:hAnsi="Times New Roman"/>
                <w:sz w:val="14"/>
                <w:szCs w:val="14"/>
              </w:rPr>
            </w:pPr>
          </w:p>
        </w:tc>
      </w:tr>
      <w:tr w:rsidR="005B6B1F" w:rsidRPr="001633EE" w14:paraId="08C7B681" w14:textId="502736C1" w:rsidTr="005B6B1F">
        <w:trPr>
          <w:trHeight w:val="202"/>
        </w:trPr>
        <w:tc>
          <w:tcPr>
            <w:tcW w:w="528" w:type="dxa"/>
            <w:vMerge w:val="restart"/>
            <w:vAlign w:val="center"/>
          </w:tcPr>
          <w:p w14:paraId="4F480880" w14:textId="4FC037D8"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4</w:t>
            </w:r>
          </w:p>
        </w:tc>
        <w:tc>
          <w:tcPr>
            <w:tcW w:w="1584" w:type="dxa"/>
            <w:vMerge w:val="restart"/>
            <w:tcBorders>
              <w:right w:val="single" w:sz="4" w:space="0" w:color="FFFFFF" w:themeColor="background1"/>
            </w:tcBorders>
            <w:vAlign w:val="center"/>
          </w:tcPr>
          <w:p w14:paraId="197B074F" w14:textId="6787DD43" w:rsidR="005B6B1F" w:rsidRPr="001633EE" w:rsidRDefault="001E461A"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F04ED1E" w14:textId="39D0784B"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111" w:type="dxa"/>
            <w:vMerge w:val="restart"/>
            <w:vAlign w:val="center"/>
          </w:tcPr>
          <w:p w14:paraId="1FD4139B" w14:textId="4DB6FFAD"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600D3BD" w14:textId="222FC55E"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4</w:t>
            </w:r>
          </w:p>
        </w:tc>
        <w:tc>
          <w:tcPr>
            <w:tcW w:w="1286" w:type="dxa"/>
            <w:vMerge w:val="restart"/>
          </w:tcPr>
          <w:p w14:paraId="4C4CCE85" w14:textId="4DE0CF01"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2.4693601</w:t>
            </w:r>
          </w:p>
        </w:tc>
        <w:tc>
          <w:tcPr>
            <w:tcW w:w="1080" w:type="dxa"/>
            <w:vMerge w:val="restart"/>
          </w:tcPr>
          <w:p w14:paraId="399BAA5F" w14:textId="2293603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0.09062608</w:t>
            </w:r>
          </w:p>
        </w:tc>
        <w:tc>
          <w:tcPr>
            <w:tcW w:w="1183" w:type="dxa"/>
            <w:vMerge w:val="restart"/>
          </w:tcPr>
          <w:p w14:paraId="0B6C57AB" w14:textId="5F916217" w:rsidR="005B6B1F" w:rsidRPr="001633EE" w:rsidRDefault="005B6B1F" w:rsidP="00904A66">
            <w:pPr>
              <w:pStyle w:val="Textoindependiente"/>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018572DB" w14:textId="566BEE85" w:rsidTr="005B6B1F">
        <w:trPr>
          <w:trHeight w:val="202"/>
        </w:trPr>
        <w:tc>
          <w:tcPr>
            <w:tcW w:w="528" w:type="dxa"/>
            <w:vMerge/>
            <w:vAlign w:val="center"/>
          </w:tcPr>
          <w:p w14:paraId="53D0EE0D"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114958D2"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5E11993" w14:textId="65DA2E4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111" w:type="dxa"/>
            <w:vMerge/>
            <w:vAlign w:val="center"/>
          </w:tcPr>
          <w:p w14:paraId="679EF976"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58D514A2"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3612A33"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719CEAE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05AA5563" w14:textId="7E829A2A" w:rsidR="005B6B1F" w:rsidRPr="001633EE" w:rsidRDefault="005B6B1F" w:rsidP="00904A66">
            <w:pPr>
              <w:pStyle w:val="Textoindependiente"/>
              <w:jc w:val="center"/>
              <w:rPr>
                <w:rFonts w:ascii="Times New Roman" w:hAnsi="Times New Roman"/>
                <w:sz w:val="14"/>
                <w:szCs w:val="14"/>
              </w:rPr>
            </w:pPr>
          </w:p>
        </w:tc>
      </w:tr>
      <w:tr w:rsidR="005B6B1F" w:rsidRPr="001633EE" w14:paraId="68A271A4" w14:textId="729A6E1C" w:rsidTr="005B6B1F">
        <w:trPr>
          <w:trHeight w:val="202"/>
        </w:trPr>
        <w:tc>
          <w:tcPr>
            <w:tcW w:w="528" w:type="dxa"/>
            <w:vMerge w:val="restart"/>
            <w:vAlign w:val="center"/>
          </w:tcPr>
          <w:p w14:paraId="70B13938" w14:textId="685AADA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5</w:t>
            </w:r>
          </w:p>
        </w:tc>
        <w:tc>
          <w:tcPr>
            <w:tcW w:w="1584" w:type="dxa"/>
            <w:vMerge w:val="restart"/>
            <w:tcBorders>
              <w:right w:val="single" w:sz="4" w:space="0" w:color="FFFFFF" w:themeColor="background1"/>
            </w:tcBorders>
            <w:vAlign w:val="center"/>
          </w:tcPr>
          <w:p w14:paraId="59ED08B0" w14:textId="54D83AF3" w:rsidR="005B6B1F" w:rsidRPr="001633EE" w:rsidRDefault="001E461A"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D55C24A" w14:textId="4D3215FC"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111" w:type="dxa"/>
            <w:vMerge w:val="restart"/>
            <w:vAlign w:val="center"/>
          </w:tcPr>
          <w:p w14:paraId="75731EC7" w14:textId="70AA0A29"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C70A623" w14:textId="1DB35D2D"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2</w:t>
            </w:r>
          </w:p>
        </w:tc>
        <w:tc>
          <w:tcPr>
            <w:tcW w:w="1286" w:type="dxa"/>
            <w:vMerge w:val="restart"/>
          </w:tcPr>
          <w:p w14:paraId="7A4F1E67" w14:textId="71421AD8"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1.7683136</w:t>
            </w:r>
          </w:p>
        </w:tc>
        <w:tc>
          <w:tcPr>
            <w:tcW w:w="1080" w:type="dxa"/>
            <w:vMerge w:val="restart"/>
          </w:tcPr>
          <w:p w14:paraId="484E4A3B" w14:textId="1E85734D"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97F1C63" w14:textId="3E0253A1" w:rsidR="005B6B1F" w:rsidRPr="001633EE" w:rsidRDefault="005B6B1F" w:rsidP="00904A66">
            <w:pPr>
              <w:pStyle w:val="Textoindependiente"/>
              <w:jc w:val="center"/>
              <w:rPr>
                <w:rFonts w:ascii="Times New Roman" w:hAnsi="Times New Roman"/>
                <w:sz w:val="14"/>
                <w:szCs w:val="14"/>
              </w:rPr>
            </w:pPr>
          </w:p>
        </w:tc>
      </w:tr>
      <w:tr w:rsidR="005B6B1F" w:rsidRPr="001633EE" w14:paraId="500681AF" w14:textId="0C70D151" w:rsidTr="005B6B1F">
        <w:trPr>
          <w:trHeight w:val="202"/>
        </w:trPr>
        <w:tc>
          <w:tcPr>
            <w:tcW w:w="528" w:type="dxa"/>
            <w:vMerge/>
            <w:vAlign w:val="center"/>
          </w:tcPr>
          <w:p w14:paraId="6FA85EC8"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29491977"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7462B8FA" w14:textId="3703540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111" w:type="dxa"/>
            <w:vMerge/>
            <w:vAlign w:val="center"/>
          </w:tcPr>
          <w:p w14:paraId="0A5F4B5B"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04DA9158"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3492F6CC"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0512D1A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5F1AD19D" w14:textId="3569BD61" w:rsidR="005B6B1F" w:rsidRPr="001633EE" w:rsidRDefault="005B6B1F" w:rsidP="00904A66">
            <w:pPr>
              <w:pStyle w:val="Textoindependiente"/>
              <w:jc w:val="center"/>
              <w:rPr>
                <w:rFonts w:ascii="Times New Roman" w:hAnsi="Times New Roman"/>
                <w:sz w:val="14"/>
                <w:szCs w:val="14"/>
              </w:rPr>
            </w:pPr>
          </w:p>
        </w:tc>
      </w:tr>
      <w:tr w:rsidR="005B6B1F" w:rsidRPr="001633EE" w14:paraId="1CA7DC9F" w14:textId="22E84EED" w:rsidTr="005B6B1F">
        <w:trPr>
          <w:trHeight w:val="202"/>
        </w:trPr>
        <w:tc>
          <w:tcPr>
            <w:tcW w:w="528" w:type="dxa"/>
            <w:vMerge w:val="restart"/>
            <w:vAlign w:val="center"/>
          </w:tcPr>
          <w:p w14:paraId="3AEE941E" w14:textId="79C5909F"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6</w:t>
            </w:r>
          </w:p>
        </w:tc>
        <w:tc>
          <w:tcPr>
            <w:tcW w:w="1584" w:type="dxa"/>
            <w:vMerge w:val="restart"/>
            <w:tcBorders>
              <w:right w:val="single" w:sz="4" w:space="0" w:color="FFFFFF" w:themeColor="background1"/>
            </w:tcBorders>
            <w:vAlign w:val="center"/>
          </w:tcPr>
          <w:p w14:paraId="6DB5202F" w14:textId="52BD8D89" w:rsidR="005B6B1F" w:rsidRPr="001633EE" w:rsidRDefault="001E461A"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862FD5C" w14:textId="1BB5E155"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111" w:type="dxa"/>
            <w:vMerge w:val="restart"/>
            <w:vAlign w:val="center"/>
          </w:tcPr>
          <w:p w14:paraId="58A08A62" w14:textId="41519FC1"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1E9AD3E" w14:textId="050A3967"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5</w:t>
            </w:r>
          </w:p>
        </w:tc>
        <w:tc>
          <w:tcPr>
            <w:tcW w:w="1286" w:type="dxa"/>
            <w:vMerge w:val="restart"/>
          </w:tcPr>
          <w:p w14:paraId="202A9065" w14:textId="44B04865"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2.2239858</w:t>
            </w:r>
          </w:p>
        </w:tc>
        <w:tc>
          <w:tcPr>
            <w:tcW w:w="1080" w:type="dxa"/>
            <w:vMerge w:val="restart"/>
          </w:tcPr>
          <w:p w14:paraId="1BF231B5" w14:textId="4A7A05ED"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45289A3C" w14:textId="550AF374" w:rsidR="005B6B1F" w:rsidRPr="001633EE" w:rsidRDefault="005B6B1F" w:rsidP="00904A66">
            <w:pPr>
              <w:pStyle w:val="Textoindependiente"/>
              <w:jc w:val="center"/>
              <w:rPr>
                <w:rFonts w:ascii="Times New Roman" w:hAnsi="Times New Roman"/>
                <w:sz w:val="14"/>
                <w:szCs w:val="14"/>
              </w:rPr>
            </w:pPr>
          </w:p>
        </w:tc>
      </w:tr>
      <w:tr w:rsidR="005B6B1F" w:rsidRPr="001633EE" w14:paraId="693F6BF6" w14:textId="41B1DC38" w:rsidTr="005B6B1F">
        <w:trPr>
          <w:trHeight w:val="202"/>
        </w:trPr>
        <w:tc>
          <w:tcPr>
            <w:tcW w:w="528" w:type="dxa"/>
            <w:vMerge/>
            <w:vAlign w:val="center"/>
          </w:tcPr>
          <w:p w14:paraId="4C0D8BB2"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EB51A69"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4C2F374" w14:textId="511FE8E4"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111" w:type="dxa"/>
            <w:vMerge/>
            <w:vAlign w:val="center"/>
          </w:tcPr>
          <w:p w14:paraId="060283A8"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298187B1"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10317C38"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5577191B"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5F5A23D0" w14:textId="670A4622" w:rsidR="005B6B1F" w:rsidRPr="001633EE" w:rsidRDefault="005B6B1F" w:rsidP="00904A66">
            <w:pPr>
              <w:pStyle w:val="Textoindependiente"/>
              <w:jc w:val="center"/>
              <w:rPr>
                <w:rFonts w:ascii="Times New Roman" w:hAnsi="Times New Roman"/>
                <w:sz w:val="14"/>
                <w:szCs w:val="14"/>
              </w:rPr>
            </w:pPr>
          </w:p>
        </w:tc>
      </w:tr>
      <w:tr w:rsidR="005B6B1F" w:rsidRPr="001633EE" w14:paraId="7E9A79DB" w14:textId="201CC9BE" w:rsidTr="005B6B1F">
        <w:trPr>
          <w:trHeight w:val="202"/>
        </w:trPr>
        <w:tc>
          <w:tcPr>
            <w:tcW w:w="528" w:type="dxa"/>
            <w:vMerge w:val="restart"/>
            <w:vAlign w:val="center"/>
          </w:tcPr>
          <w:p w14:paraId="6EC782F8" w14:textId="2B4A2E9B"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7</w:t>
            </w:r>
          </w:p>
        </w:tc>
        <w:tc>
          <w:tcPr>
            <w:tcW w:w="1584" w:type="dxa"/>
            <w:vMerge w:val="restart"/>
            <w:tcBorders>
              <w:right w:val="single" w:sz="4" w:space="0" w:color="FFFFFF" w:themeColor="background1"/>
            </w:tcBorders>
            <w:vAlign w:val="center"/>
          </w:tcPr>
          <w:p w14:paraId="76F861AC" w14:textId="0654DBD0" w:rsidR="005B6B1F" w:rsidRPr="001633EE" w:rsidRDefault="001E461A"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607718D" w14:textId="7610A803"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anual</w:t>
            </w:r>
          </w:p>
        </w:tc>
        <w:tc>
          <w:tcPr>
            <w:tcW w:w="1111" w:type="dxa"/>
            <w:vMerge w:val="restart"/>
            <w:vAlign w:val="center"/>
          </w:tcPr>
          <w:p w14:paraId="31C7EDCF" w14:textId="110E5775"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DFAEE72" w14:textId="7448E4C7"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1</w:t>
            </w:r>
          </w:p>
        </w:tc>
        <w:tc>
          <w:tcPr>
            <w:tcW w:w="1286" w:type="dxa"/>
            <w:vMerge w:val="restart"/>
          </w:tcPr>
          <w:p w14:paraId="2D98B985" w14:textId="12DFF05F"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2.4880179</w:t>
            </w:r>
          </w:p>
        </w:tc>
        <w:tc>
          <w:tcPr>
            <w:tcW w:w="1080" w:type="dxa"/>
            <w:vMerge w:val="restart"/>
          </w:tcPr>
          <w:p w14:paraId="5711F5A9" w14:textId="2E91F47B"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B743613" w14:textId="3E5DBFED" w:rsidR="005B6B1F" w:rsidRPr="001633EE" w:rsidRDefault="005B6B1F" w:rsidP="00904A66">
            <w:pPr>
              <w:pStyle w:val="Textoindependiente"/>
              <w:jc w:val="center"/>
              <w:rPr>
                <w:rFonts w:ascii="Times New Roman" w:hAnsi="Times New Roman"/>
                <w:sz w:val="14"/>
                <w:szCs w:val="14"/>
              </w:rPr>
            </w:pPr>
          </w:p>
        </w:tc>
      </w:tr>
      <w:tr w:rsidR="005B6B1F" w14:paraId="2E8D4680" w14:textId="044B2549" w:rsidTr="005B6B1F">
        <w:trPr>
          <w:trHeight w:val="202"/>
        </w:trPr>
        <w:tc>
          <w:tcPr>
            <w:tcW w:w="528" w:type="dxa"/>
            <w:vMerge/>
          </w:tcPr>
          <w:p w14:paraId="1924530F" w14:textId="77777777" w:rsidR="005B6B1F" w:rsidRDefault="005B6B1F" w:rsidP="00B146C1">
            <w:pPr>
              <w:pStyle w:val="Textoindependiente"/>
              <w:rPr>
                <w:rFonts w:ascii="Times New Roman" w:hAnsi="Times New Roman"/>
                <w:sz w:val="20"/>
                <w:szCs w:val="20"/>
              </w:rPr>
            </w:pPr>
          </w:p>
        </w:tc>
        <w:tc>
          <w:tcPr>
            <w:tcW w:w="1584" w:type="dxa"/>
            <w:vMerge/>
            <w:tcBorders>
              <w:right w:val="single" w:sz="4" w:space="0" w:color="FFFFFF" w:themeColor="background1"/>
            </w:tcBorders>
            <w:vAlign w:val="center"/>
          </w:tcPr>
          <w:p w14:paraId="21932145" w14:textId="77777777" w:rsidR="005B6B1F" w:rsidRPr="000852BB" w:rsidRDefault="005B6B1F" w:rsidP="00904A66">
            <w:pPr>
              <w:pStyle w:val="Textoindependiente"/>
              <w:jc w:val="left"/>
              <w:rPr>
                <w:rFonts w:ascii="Times New Roman" w:hAnsi="Times New Roman"/>
                <w:sz w:val="20"/>
                <w:szCs w:val="20"/>
              </w:rPr>
            </w:pPr>
          </w:p>
        </w:tc>
        <w:tc>
          <w:tcPr>
            <w:tcW w:w="3032" w:type="dxa"/>
            <w:tcBorders>
              <w:top w:val="single" w:sz="4" w:space="0" w:color="FFFFFF" w:themeColor="background1"/>
              <w:left w:val="single" w:sz="4" w:space="0" w:color="FFFFFF" w:themeColor="background1"/>
            </w:tcBorders>
            <w:vAlign w:val="center"/>
          </w:tcPr>
          <w:p w14:paraId="24701E19" w14:textId="6562A0C6"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anual</w:t>
            </w:r>
          </w:p>
        </w:tc>
        <w:tc>
          <w:tcPr>
            <w:tcW w:w="1111" w:type="dxa"/>
            <w:vMerge/>
          </w:tcPr>
          <w:p w14:paraId="7C3F6A3D" w14:textId="77777777" w:rsidR="005B6B1F" w:rsidRDefault="005B6B1F" w:rsidP="00B146C1">
            <w:pPr>
              <w:pStyle w:val="Textoindependiente"/>
              <w:rPr>
                <w:rFonts w:ascii="Times New Roman" w:hAnsi="Times New Roman"/>
                <w:sz w:val="20"/>
                <w:szCs w:val="20"/>
              </w:rPr>
            </w:pPr>
          </w:p>
        </w:tc>
        <w:tc>
          <w:tcPr>
            <w:tcW w:w="1214" w:type="dxa"/>
            <w:vMerge/>
          </w:tcPr>
          <w:p w14:paraId="27DB991A" w14:textId="77777777" w:rsidR="005B6B1F" w:rsidRDefault="005B6B1F" w:rsidP="00B146C1">
            <w:pPr>
              <w:pStyle w:val="Textoindependiente"/>
              <w:rPr>
                <w:rFonts w:ascii="Times New Roman" w:hAnsi="Times New Roman"/>
                <w:sz w:val="20"/>
                <w:szCs w:val="20"/>
              </w:rPr>
            </w:pPr>
          </w:p>
        </w:tc>
        <w:tc>
          <w:tcPr>
            <w:tcW w:w="1286" w:type="dxa"/>
            <w:vMerge/>
          </w:tcPr>
          <w:p w14:paraId="04020F03" w14:textId="77777777" w:rsidR="005B6B1F" w:rsidRDefault="005B6B1F" w:rsidP="00B146C1">
            <w:pPr>
              <w:pStyle w:val="Textoindependiente"/>
              <w:rPr>
                <w:rFonts w:ascii="Times New Roman" w:hAnsi="Times New Roman"/>
                <w:sz w:val="20"/>
                <w:szCs w:val="20"/>
              </w:rPr>
            </w:pPr>
          </w:p>
        </w:tc>
        <w:tc>
          <w:tcPr>
            <w:tcW w:w="1080" w:type="dxa"/>
            <w:vMerge/>
          </w:tcPr>
          <w:p w14:paraId="5E069A63" w14:textId="77777777" w:rsidR="005B6B1F" w:rsidRDefault="005B6B1F" w:rsidP="00B146C1">
            <w:pPr>
              <w:pStyle w:val="Textoindependiente"/>
              <w:rPr>
                <w:rFonts w:ascii="Times New Roman" w:hAnsi="Times New Roman"/>
                <w:sz w:val="20"/>
                <w:szCs w:val="20"/>
              </w:rPr>
            </w:pPr>
          </w:p>
        </w:tc>
        <w:tc>
          <w:tcPr>
            <w:tcW w:w="1183" w:type="dxa"/>
            <w:vMerge/>
          </w:tcPr>
          <w:p w14:paraId="51E225B4" w14:textId="4905F12C" w:rsidR="005B6B1F" w:rsidRDefault="005B6B1F" w:rsidP="00B146C1">
            <w:pPr>
              <w:pStyle w:val="Textoindependiente"/>
              <w:rPr>
                <w:rFonts w:ascii="Times New Roman" w:hAnsi="Times New Roman"/>
                <w:sz w:val="20"/>
                <w:szCs w:val="20"/>
              </w:rPr>
            </w:pPr>
          </w:p>
        </w:tc>
      </w:tr>
    </w:tbl>
    <w:p w14:paraId="3BBC5A33" w14:textId="0A210A80" w:rsidR="001564A2" w:rsidRDefault="001564A2" w:rsidP="00B146C1">
      <w:pPr>
        <w:pStyle w:val="Textoindependiente"/>
        <w:ind w:firstLine="567"/>
        <w:rPr>
          <w:rFonts w:ascii="Times New Roman" w:hAnsi="Times New Roman"/>
          <w:sz w:val="20"/>
          <w:szCs w:val="20"/>
        </w:rPr>
      </w:pPr>
    </w:p>
    <w:p w14:paraId="23CECC6B" w14:textId="217A57AB" w:rsidR="00B146C1" w:rsidRDefault="00B146C1" w:rsidP="00B146C1">
      <w:pPr>
        <w:pStyle w:val="Textoindependiente"/>
        <w:ind w:firstLine="567"/>
        <w:rPr>
          <w:rFonts w:ascii="Times New Roman" w:hAnsi="Times New Roman"/>
          <w:sz w:val="20"/>
          <w:szCs w:val="20"/>
        </w:rPr>
      </w:pPr>
    </w:p>
    <w:p w14:paraId="6D81FD48" w14:textId="32B045BC" w:rsidR="00F617AB" w:rsidRDefault="0086058D" w:rsidP="00B146C1">
      <w:pPr>
        <w:pStyle w:val="Textoindependiente"/>
        <w:ind w:firstLine="567"/>
        <w:rPr>
          <w:rFonts w:ascii="Times New Roman" w:hAnsi="Times New Roman"/>
          <w:sz w:val="20"/>
          <w:szCs w:val="20"/>
        </w:rPr>
      </w:pPr>
      <w:r>
        <w:rPr>
          <w:rFonts w:ascii="Times New Roman" w:hAnsi="Times New Roman"/>
          <w:sz w:val="20"/>
          <w:szCs w:val="20"/>
        </w:rPr>
        <w:t xml:space="preserve">Así pues, iniciando con la parte regular y chequeando únicamente </w:t>
      </w:r>
      <m:oMath>
        <m:r>
          <w:rPr>
            <w:rFonts w:ascii="Cambria Math" w:hAnsi="Cambria Math"/>
            <w:sz w:val="20"/>
            <w:szCs w:val="20"/>
          </w:rPr>
          <m:t>k=1, 2, 3, 4,5, 6</m:t>
        </m:r>
      </m:oMath>
      <w:r>
        <w:rPr>
          <w:rFonts w:ascii="Times New Roman" w:hAnsi="Times New Roman"/>
          <w:sz w:val="20"/>
          <w:szCs w:val="20"/>
        </w:rPr>
        <w:t xml:space="preserve"> para ambas funciones, se puede distinguir en la ACF que se da un patrón tipo cola, que podría ser de tipo </w:t>
      </w:r>
      <w:r w:rsidRPr="00851817">
        <w:rPr>
          <w:rFonts w:ascii="Times New Roman" w:hAnsi="Times New Roman"/>
          <w:sz w:val="20"/>
          <w:szCs w:val="20"/>
          <w:highlight w:val="darkGray"/>
        </w:rPr>
        <w:t>exponencial sinusoidal</w:t>
      </w:r>
      <w:r>
        <w:rPr>
          <w:rFonts w:ascii="Times New Roman" w:hAnsi="Times New Roman"/>
          <w:sz w:val="20"/>
          <w:szCs w:val="20"/>
        </w:rPr>
        <w:t xml:space="preserve"> bajo las justificaciones dadas en la primera sección, mientras que con la PACF se aprecia un patrón tipo corte, donde el primer rezago para el cual se anula estadísticamente la autocorrelación parcial es </w:t>
      </w:r>
      <m:oMath>
        <m:r>
          <w:rPr>
            <w:rFonts w:ascii="Cambria Math" w:hAnsi="Cambria Math"/>
            <w:sz w:val="20"/>
            <w:szCs w:val="20"/>
          </w:rPr>
          <m:t>k=3</m:t>
        </m:r>
      </m:oMath>
      <w:r w:rsidR="0044792C">
        <w:rPr>
          <w:rFonts w:ascii="Times New Roman" w:hAnsi="Times New Roman"/>
          <w:sz w:val="20"/>
          <w:szCs w:val="20"/>
        </w:rPr>
        <w:t xml:space="preserve">; así, teniendo un patrón cola en la ACF y corte en la PACF, se obtiene que la parte regular de la serie temporal de interés diferenciada por estacionalidad y tendencia se puede modelar como un proceso de medias móviles con </w:t>
      </w:r>
      <m:oMath>
        <m:r>
          <w:rPr>
            <w:rFonts w:ascii="Cambria Math" w:hAnsi="Cambria Math"/>
            <w:sz w:val="20"/>
            <w:szCs w:val="20"/>
          </w:rPr>
          <m:t>q=2</m:t>
        </m:r>
      </m:oMath>
      <w:r w:rsidR="0044792C">
        <w:rPr>
          <w:rFonts w:ascii="Times New Roman" w:hAnsi="Times New Roman"/>
          <w:sz w:val="20"/>
          <w:szCs w:val="20"/>
        </w:rPr>
        <w:t xml:space="preserve">, por lo que de momento se tiene un </w:t>
      </w:r>
      <w:r w:rsidR="0044792C">
        <w:rPr>
          <w:rFonts w:ascii="Times New Roman" w:hAnsi="Times New Roman"/>
          <w:b/>
          <w:bCs/>
          <w:sz w:val="20"/>
          <w:szCs w:val="20"/>
        </w:rPr>
        <w:t xml:space="preserve">ARIMA(2, 1, 0). </w:t>
      </w:r>
    </w:p>
    <w:p w14:paraId="2F7017F6" w14:textId="7A5409F6" w:rsidR="0044792C" w:rsidRPr="007E7F95" w:rsidRDefault="0044792C" w:rsidP="00B146C1">
      <w:pPr>
        <w:pStyle w:val="Textoindependiente"/>
        <w:ind w:firstLine="567"/>
        <w:rPr>
          <w:rFonts w:ascii="Times New Roman" w:hAnsi="Times New Roman"/>
          <w:sz w:val="10"/>
          <w:szCs w:val="10"/>
        </w:rPr>
      </w:pPr>
    </w:p>
    <w:p w14:paraId="64B05EAB" w14:textId="573EA6C9" w:rsidR="007E7F95" w:rsidRDefault="0044792C" w:rsidP="007E7F95">
      <w:pPr>
        <w:pStyle w:val="Textoindependiente"/>
        <w:ind w:firstLine="567"/>
        <w:rPr>
          <w:rFonts w:ascii="Times New Roman" w:hAnsi="Times New Roman"/>
          <w:sz w:val="20"/>
          <w:szCs w:val="20"/>
        </w:rPr>
      </w:pPr>
      <w:r>
        <w:rPr>
          <w:rFonts w:ascii="Times New Roman" w:hAnsi="Times New Roman"/>
          <w:sz w:val="20"/>
          <w:szCs w:val="20"/>
        </w:rPr>
        <w:t xml:space="preserve">Por otro lado, para la parte estacional, evaluada para los rezagos </w:t>
      </w:r>
      <m:oMath>
        <m:r>
          <w:rPr>
            <w:rFonts w:ascii="Cambria Math" w:hAnsi="Cambria Math"/>
            <w:sz w:val="20"/>
            <w:szCs w:val="20"/>
          </w:rPr>
          <m:t>k=12, 24,36</m:t>
        </m:r>
      </m:oMath>
      <w:r>
        <w:rPr>
          <w:rFonts w:ascii="Times New Roman" w:hAnsi="Times New Roman"/>
          <w:sz w:val="20"/>
          <w:szCs w:val="20"/>
        </w:rPr>
        <w:t>, se ve un patrón contrario al caso regular, es decir, la ACF muestra un patrón corte</w:t>
      </w:r>
      <w:r w:rsidR="007E7F95">
        <w:rPr>
          <w:rFonts w:ascii="Times New Roman" w:hAnsi="Times New Roman"/>
          <w:sz w:val="20"/>
          <w:szCs w:val="20"/>
        </w:rPr>
        <w:t xml:space="preserve">, donde para </w:t>
      </w:r>
      <m:oMath>
        <m:r>
          <w:rPr>
            <w:rFonts w:ascii="Cambria Math" w:hAnsi="Cambria Math"/>
            <w:sz w:val="20"/>
            <w:szCs w:val="20"/>
          </w:rPr>
          <m:t>k=12, 24</m:t>
        </m:r>
      </m:oMath>
      <w:r w:rsidR="007E7F95">
        <w:rPr>
          <w:rFonts w:ascii="Times New Roman" w:hAnsi="Times New Roman"/>
          <w:sz w:val="20"/>
          <w:szCs w:val="20"/>
        </w:rPr>
        <w:t xml:space="preserve"> se puede considerar que la ACF es estadísticamente significativa, mientras que para </w:t>
      </w:r>
      <m:oMath>
        <m:r>
          <w:rPr>
            <w:rFonts w:ascii="Cambria Math" w:hAnsi="Cambria Math"/>
            <w:sz w:val="20"/>
            <w:szCs w:val="20"/>
          </w:rPr>
          <m:t>k=36</m:t>
        </m:r>
      </m:oMath>
      <w:r w:rsidR="007E7F95">
        <w:rPr>
          <w:rFonts w:ascii="Times New Roman" w:hAnsi="Times New Roman"/>
          <w:sz w:val="20"/>
          <w:szCs w:val="20"/>
        </w:rPr>
        <w:t xml:space="preserve"> no lo es, toda vez que en la PACF se observa un patrón tipo cola negativa. Por lo anterior, se tiene que la parte estacional puede ser modelada como un proceso de medias móviles con </w:t>
      </w:r>
      <m:oMath>
        <m:r>
          <w:rPr>
            <w:rFonts w:ascii="Cambria Math" w:hAnsi="Cambria Math"/>
            <w:sz w:val="20"/>
            <w:szCs w:val="20"/>
          </w:rPr>
          <m:t>Q=</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s</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12</m:t>
            </m:r>
          </m:den>
        </m:f>
        <m:r>
          <w:rPr>
            <w:rFonts w:ascii="Cambria Math" w:hAnsi="Cambria Math"/>
            <w:sz w:val="20"/>
            <w:szCs w:val="20"/>
          </w:rPr>
          <m:t>=2</m:t>
        </m:r>
      </m:oMath>
      <w:r w:rsidR="007E7F95">
        <w:rPr>
          <w:rFonts w:ascii="Times New Roman" w:hAnsi="Times New Roman"/>
          <w:sz w:val="20"/>
          <w:szCs w:val="20"/>
        </w:rPr>
        <w:t xml:space="preserve">, esto es, un </w:t>
      </w:r>
      <w:proofErr w:type="gramStart"/>
      <w:r w:rsidR="007E7F95">
        <w:rPr>
          <w:rFonts w:ascii="Times New Roman" w:hAnsi="Times New Roman"/>
          <w:b/>
          <w:bCs/>
          <w:sz w:val="20"/>
          <w:szCs w:val="20"/>
        </w:rPr>
        <w:t>ARIMA(</w:t>
      </w:r>
      <w:proofErr w:type="gramEnd"/>
      <w:r w:rsidR="007E7F95">
        <w:rPr>
          <w:rFonts w:ascii="Times New Roman" w:hAnsi="Times New Roman"/>
          <w:b/>
          <w:bCs/>
          <w:sz w:val="20"/>
          <w:szCs w:val="20"/>
        </w:rPr>
        <w:t xml:space="preserve">0, 1, 2)[12]. </w:t>
      </w:r>
      <w:r w:rsidR="007E7F95">
        <w:rPr>
          <w:rFonts w:ascii="Times New Roman" w:hAnsi="Times New Roman"/>
          <w:sz w:val="20"/>
          <w:szCs w:val="20"/>
        </w:rPr>
        <w:t xml:space="preserve">Entonces, al unir estos dos análisis, se obtiene que el modelo </w:t>
      </w:r>
      <w:r w:rsidR="007E7F95">
        <w:rPr>
          <w:rFonts w:ascii="Times New Roman" w:hAnsi="Times New Roman"/>
          <w:i/>
          <w:iCs/>
          <w:sz w:val="20"/>
          <w:szCs w:val="20"/>
        </w:rPr>
        <w:t>completo</w:t>
      </w:r>
      <w:r w:rsidR="007E7F95">
        <w:rPr>
          <w:rFonts w:ascii="Times New Roman" w:hAnsi="Times New Roman"/>
          <w:sz w:val="20"/>
          <w:szCs w:val="20"/>
        </w:rPr>
        <w:t xml:space="preserve">, por así decirlo, sería un </w:t>
      </w:r>
      <w:proofErr w:type="gramStart"/>
      <w:r w:rsidR="007E7F95">
        <w:rPr>
          <w:rFonts w:ascii="Times New Roman" w:hAnsi="Times New Roman"/>
          <w:b/>
          <w:bCs/>
          <w:sz w:val="20"/>
          <w:szCs w:val="20"/>
        </w:rPr>
        <w:t>ARIMA(</w:t>
      </w:r>
      <w:proofErr w:type="gramEnd"/>
      <w:r w:rsidR="007E7F95">
        <w:rPr>
          <w:rFonts w:ascii="Times New Roman" w:hAnsi="Times New Roman"/>
          <w:b/>
          <w:bCs/>
          <w:sz w:val="20"/>
          <w:szCs w:val="20"/>
        </w:rPr>
        <w:t>2, 1, 0)(0, 1, 2)[12].</w:t>
      </w:r>
      <w:r w:rsidR="00F012BB">
        <w:rPr>
          <w:rFonts w:ascii="Times New Roman" w:hAnsi="Times New Roman"/>
          <w:b/>
          <w:bCs/>
          <w:sz w:val="20"/>
          <w:szCs w:val="20"/>
        </w:rPr>
        <w:t xml:space="preserve"> </w:t>
      </w:r>
      <w:r w:rsidR="00F012BB">
        <w:rPr>
          <w:rFonts w:ascii="Times New Roman" w:hAnsi="Times New Roman"/>
          <w:sz w:val="20"/>
          <w:szCs w:val="20"/>
        </w:rPr>
        <w:t xml:space="preserve">La ecuación de este modelo es la </w:t>
      </w:r>
      <w:r w:rsidR="00F012BB">
        <w:rPr>
          <w:rFonts w:ascii="Times New Roman" w:hAnsi="Times New Roman"/>
          <w:b/>
          <w:bCs/>
          <w:i/>
          <w:iCs/>
          <w:sz w:val="20"/>
          <w:szCs w:val="20"/>
        </w:rPr>
        <w:t>ecuación 2:</w:t>
      </w:r>
    </w:p>
    <w:p w14:paraId="082E34B7" w14:textId="6DCB477E" w:rsidR="00F012BB" w:rsidRDefault="001E461A" w:rsidP="007E7F95">
      <w:pPr>
        <w:pStyle w:val="Textoindependiente"/>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8230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0BC709F5" w:rsidR="00F012BB" w:rsidRPr="00F012BB" w:rsidRDefault="001E461A" w:rsidP="007E7F95">
      <w:pPr>
        <w:pStyle w:val="Textoindependiente"/>
        <w:ind w:firstLine="567"/>
        <w:rPr>
          <w:rFonts w:ascii="Times New Roman" w:hAnsi="Times New Roman"/>
          <w:sz w:val="20"/>
          <w:szCs w:val="20"/>
        </w:rPr>
      </w:pPr>
      <m:oMathPara>
        <m:oMath>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B-</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1-B</m:t>
              </m:r>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ctrlPr>
                <w:rPr>
                  <w:rFonts w:ascii="Cambria Math" w:hAnsi="Cambria Math"/>
                  <w:i/>
                  <w:sz w:val="20"/>
                  <w:szCs w:val="20"/>
                </w:rPr>
              </m:ctrlPr>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r>
            <w:rPr>
              <w:rFonts w:ascii="Cambria Math" w:hAnsi="Cambria Math"/>
              <w:sz w:val="20"/>
              <w:szCs w:val="20"/>
            </w:rPr>
            <m:t>=</m:t>
          </m:r>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24</m:t>
                  </m:r>
                </m:sup>
              </m:sSup>
              <m:ctrlPr>
                <w:rPr>
                  <w:rFonts w:ascii="Cambria Math" w:hAnsi="Cambria Math"/>
                  <w:i/>
                  <w:sz w:val="20"/>
                  <w:szCs w:val="20"/>
                </w:rPr>
              </m:ctrlPr>
            </m:e>
          </m:d>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  con</m:t>
          </m:r>
          <m:sSub>
            <m:sSubPr>
              <m:ctrlPr>
                <w:rPr>
                  <w:rFonts w:ascii="Cambria Math" w:hAnsi="Cambria Math"/>
                  <w:i/>
                  <w:sz w:val="20"/>
                  <w:szCs w:val="20"/>
                </w:rPr>
              </m:ctrlPr>
            </m:sSubPr>
            <m:e>
              <m:r>
                <w:rPr>
                  <w:rFonts w:ascii="Cambria Math" w:hAnsi="Cambria Math"/>
                  <w:sz w:val="20"/>
                  <w:szCs w:val="20"/>
                </w:rPr>
                <m:t xml:space="preserve"> E</m:t>
              </m:r>
            </m:e>
            <m:sub>
              <m:r>
                <w:rPr>
                  <w:rFonts w:ascii="Cambria Math" w:hAnsi="Cambria Math"/>
                  <w:sz w:val="20"/>
                  <w:szCs w:val="20"/>
                </w:rPr>
                <m:t>t</m:t>
              </m:r>
            </m:sub>
          </m:sSub>
          <m:r>
            <w:rPr>
              <w:rFonts w:ascii="Cambria Math" w:hAnsi="Cambria Math"/>
              <w:sz w:val="20"/>
              <w:szCs w:val="20"/>
            </w:rPr>
            <m:t xml:space="preserve"> un R.B.</m:t>
          </m:r>
          <m:r>
            <m:rPr>
              <m:sty m:val="p"/>
            </m:rPr>
            <w:rPr>
              <w:rFonts w:ascii="Cambria Math" w:hAnsi="Cambria Math"/>
              <w:sz w:val="20"/>
              <w:szCs w:val="20"/>
            </w:rPr>
            <m:t>∼</m:t>
          </m:r>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m:rPr>
                      <m:sty m:val="p"/>
                    </m:rPr>
                    <w:rPr>
                      <w:rFonts w:ascii="Cambria Math" w:hAnsi="Cambria Math"/>
                      <w:sz w:val="20"/>
                      <w:szCs w:val="20"/>
                    </w:rPr>
                    <m:t>σ</m:t>
                  </m:r>
                </m:e>
                <m:sup>
                  <m:r>
                    <w:rPr>
                      <w:rFonts w:ascii="Cambria Math" w:hAnsi="Cambria Math"/>
                      <w:sz w:val="20"/>
                      <w:szCs w:val="20"/>
                    </w:rPr>
                    <m:t>2</m:t>
                  </m:r>
                </m:sup>
              </m:sSup>
            </m:e>
          </m:d>
        </m:oMath>
      </m:oMathPara>
    </w:p>
    <w:p w14:paraId="24D0470B" w14:textId="654231E2" w:rsidR="007E7F95" w:rsidRPr="00A564EF" w:rsidRDefault="007E7F95" w:rsidP="007E7F95">
      <w:pPr>
        <w:pStyle w:val="Textoindependiente"/>
        <w:ind w:firstLine="567"/>
        <w:rPr>
          <w:rFonts w:ascii="Times New Roman" w:hAnsi="Times New Roman"/>
          <w:b/>
          <w:bCs/>
          <w:sz w:val="10"/>
          <w:szCs w:val="10"/>
        </w:rPr>
      </w:pPr>
    </w:p>
    <w:p w14:paraId="3780907B" w14:textId="3FDF1F94" w:rsidR="007E7F95" w:rsidRDefault="00B03590" w:rsidP="007E7F95">
      <w:pPr>
        <w:pStyle w:val="Textoindependiente"/>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proofErr w:type="gramStart"/>
      <w:r>
        <w:rPr>
          <w:rFonts w:ascii="Times New Roman" w:hAnsi="Times New Roman"/>
          <w:b/>
          <w:bCs/>
          <w:sz w:val="20"/>
          <w:szCs w:val="20"/>
        </w:rPr>
        <w:t>SARIMA(</w:t>
      </w:r>
      <w:proofErr w:type="gramEnd"/>
      <w:r>
        <w:rPr>
          <w:rFonts w:ascii="Times New Roman" w:hAnsi="Times New Roman"/>
          <w:b/>
          <w:bCs/>
          <w:sz w:val="20"/>
          <w:szCs w:val="20"/>
        </w:rPr>
        <w:t xml:space="preserve">p, d, q)(P, D, Q)[s] </w:t>
      </w:r>
      <w:r>
        <w:rPr>
          <w:rFonts w:ascii="Times New Roman" w:hAnsi="Times New Roman"/>
          <w:sz w:val="20"/>
          <w:szCs w:val="20"/>
        </w:rPr>
        <w:t xml:space="preserve">empleando métodos automáticos, comenzando con la función </w:t>
      </w:r>
      <w:r w:rsidRPr="00B03590">
        <w:rPr>
          <w:rFonts w:ascii="Cascadia Code Light" w:hAnsi="Cascadia Code Light" w:cs="Cascadia Code Light"/>
          <w:sz w:val="14"/>
          <w:szCs w:val="14"/>
        </w:rPr>
        <w:t xml:space="preserve">auto.arima() </w:t>
      </w:r>
      <w:r>
        <w:rPr>
          <w:rFonts w:ascii="Times New Roman" w:hAnsi="Times New Roman"/>
          <w:sz w:val="20"/>
          <w:szCs w:val="20"/>
        </w:rPr>
        <w:t xml:space="preserve">de la librería </w:t>
      </w:r>
      <w:r w:rsidRPr="00B03590">
        <w:rPr>
          <w:rFonts w:ascii="Cascadia Code SemiBold" w:hAnsi="Cascadia Code SemiBold" w:cs="Cascadia Code SemiBold"/>
          <w:b/>
          <w:bCs/>
          <w:sz w:val="14"/>
          <w:szCs w:val="14"/>
        </w:rPr>
        <w:t>forecast</w:t>
      </w:r>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Default="00B03590" w:rsidP="007E7F95">
      <w:pPr>
        <w:pStyle w:val="Textoindependiente"/>
        <w:ind w:firstLine="567"/>
        <w:rPr>
          <w:rFonts w:ascii="Times New Roman" w:hAnsi="Times New Roman"/>
          <w:sz w:val="20"/>
          <w:szCs w:val="20"/>
        </w:rPr>
      </w:pPr>
    </w:p>
    <w:tbl>
      <w:tblPr>
        <w:tblStyle w:val="Tablaconcuadrcula"/>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Textoindependiente"/>
              <w:rPr>
                <w:rFonts w:ascii="Times New Roman" w:hAnsi="Times New Roman"/>
                <w:sz w:val="8"/>
                <w:szCs w:val="8"/>
              </w:rPr>
            </w:pPr>
          </w:p>
          <w:p w14:paraId="18F780F9" w14:textId="5ADF6317"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8032" behindDoc="0" locked="0" layoutInCell="1" allowOverlap="1" wp14:anchorId="479769B6" wp14:editId="170BEBB9">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9056" behindDoc="0" locked="0" layoutInCell="1" allowOverlap="1" wp14:anchorId="2BE6F4FF" wp14:editId="3F5EE60F">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5">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Textoindependiente"/>
              <w:rPr>
                <w:rFonts w:ascii="Times New Roman" w:hAnsi="Times New Roman"/>
                <w:sz w:val="8"/>
                <w:szCs w:val="8"/>
              </w:rPr>
            </w:pPr>
          </w:p>
          <w:p w14:paraId="3C819AEB" w14:textId="37D93D8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4176" behindDoc="0" locked="0" layoutInCell="1" allowOverlap="1" wp14:anchorId="02FB6679" wp14:editId="36AC9CB9">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0320" behindDoc="0" locked="0" layoutInCell="1" allowOverlap="1" wp14:anchorId="667E4D75" wp14:editId="170545CB">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2368" behindDoc="0" locked="0" layoutInCell="1" allowOverlap="1" wp14:anchorId="37207910" wp14:editId="40533564">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Textoindependiente"/>
              <w:rPr>
                <w:rFonts w:ascii="Times New Roman" w:hAnsi="Times New Roman"/>
                <w:sz w:val="6"/>
                <w:szCs w:val="6"/>
              </w:rPr>
            </w:pPr>
          </w:p>
          <w:p w14:paraId="0CC5BD4D" w14:textId="79203F9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4416" behindDoc="0" locked="0" layoutInCell="1" allowOverlap="1" wp14:anchorId="73521A25" wp14:editId="53342374">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225280EC" w:rsidR="00B03590" w:rsidRPr="004730BA" w:rsidRDefault="00A564EF" w:rsidP="007E7F95">
      <w:pPr>
        <w:pStyle w:val="Textoindependiente"/>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proofErr w:type="gramStart"/>
      <w:r w:rsidRPr="00A564EF">
        <w:rPr>
          <w:rFonts w:ascii="Times New Roman" w:hAnsi="Times New Roman"/>
          <w:b/>
          <w:bCs/>
          <w:sz w:val="16"/>
          <w:szCs w:val="16"/>
        </w:rPr>
        <w:t>SARIMA(</w:t>
      </w:r>
      <w:proofErr w:type="gramEnd"/>
      <w:r w:rsidRPr="00A564EF">
        <w:rPr>
          <w:rFonts w:ascii="Times New Roman" w:hAnsi="Times New Roman"/>
          <w:b/>
          <w:bCs/>
          <w:sz w:val="16"/>
          <w:szCs w:val="16"/>
        </w:rPr>
        <w:t xml:space="preserve">p, d, q)(P,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(e) </w:t>
      </w:r>
      <w:r w:rsidRPr="00A564EF">
        <w:rPr>
          <w:rFonts w:ascii="Times New Roman" w:hAnsi="Times New Roman"/>
          <w:sz w:val="16"/>
          <w:szCs w:val="16"/>
        </w:rPr>
        <w:t xml:space="preserve">BIC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(f)</w:t>
      </w:r>
      <w:r w:rsidRPr="00A564EF">
        <w:rPr>
          <w:rFonts w:ascii="Times New Roman" w:hAnsi="Times New Roman"/>
          <w:sz w:val="16"/>
          <w:szCs w:val="16"/>
        </w:rPr>
        <w:t xml:space="preserve"> BIC y </w:t>
      </w:r>
      <w:r w:rsidRPr="00A564EF">
        <w:rPr>
          <w:rFonts w:ascii="Times New Roman" w:hAnsi="Times New Roman"/>
          <w:i/>
          <w:iCs/>
          <w:sz w:val="16"/>
          <w:szCs w:val="16"/>
        </w:rPr>
        <w:t>seas.</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r w:rsidR="004730BA" w:rsidRPr="004730BA">
        <w:rPr>
          <w:rFonts w:ascii="Cascadia Code Light" w:hAnsi="Cascadia Code Light" w:cs="Cascadia Code Light"/>
          <w:sz w:val="12"/>
          <w:szCs w:val="12"/>
        </w:rPr>
        <w:t>lny</w:t>
      </w:r>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Textoindependiente"/>
        <w:ind w:firstLine="567"/>
        <w:rPr>
          <w:rFonts w:ascii="Times New Roman" w:hAnsi="Times New Roman"/>
          <w:sz w:val="16"/>
          <w:szCs w:val="16"/>
        </w:rPr>
      </w:pPr>
    </w:p>
    <w:p w14:paraId="764C3326" w14:textId="5FDE2E91" w:rsidR="00EC0C8C" w:rsidRDefault="004730BA" w:rsidP="00F53B67">
      <w:pPr>
        <w:pStyle w:val="Textoindependiente"/>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tabla 2</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r w:rsidR="007B40D2">
        <w:rPr>
          <w:rFonts w:ascii="Times New Roman" w:hAnsi="Times New Roman"/>
          <w:i/>
          <w:iCs/>
          <w:sz w:val="20"/>
          <w:szCs w:val="20"/>
          <w:u w:val="single"/>
        </w:rPr>
        <w:t>with drift</w:t>
      </w:r>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 xml:space="preserve">tal deriva. Para el resto de </w:t>
      </w:r>
      <w:proofErr w:type="gramStart"/>
      <w:r w:rsidR="007031B1">
        <w:rPr>
          <w:rFonts w:ascii="Times New Roman" w:hAnsi="Times New Roman"/>
          <w:sz w:val="20"/>
          <w:szCs w:val="20"/>
        </w:rPr>
        <w:t>modelos</w:t>
      </w:r>
      <w:proofErr w:type="gramEnd"/>
      <w:r w:rsidR="007031B1">
        <w:rPr>
          <w:rFonts w:ascii="Times New Roman" w:hAnsi="Times New Roman"/>
          <w:sz w:val="20"/>
          <w:szCs w:val="20"/>
        </w:rPr>
        <w:t xml:space="preserve"> no se da esta situación.</w:t>
      </w:r>
    </w:p>
    <w:p w14:paraId="2B2AE4AB" w14:textId="77777777" w:rsidR="00E27D07" w:rsidRDefault="00E27D07" w:rsidP="007E7F95">
      <w:pPr>
        <w:pStyle w:val="Textoindependiente"/>
        <w:ind w:firstLine="567"/>
        <w:rPr>
          <w:rFonts w:ascii="Times New Roman" w:hAnsi="Times New Roman"/>
          <w:sz w:val="20"/>
          <w:szCs w:val="20"/>
        </w:rPr>
      </w:pPr>
    </w:p>
    <w:p w14:paraId="5324C80E" w14:textId="7CD0803D" w:rsidR="007B40D2" w:rsidRPr="00E27D07" w:rsidRDefault="00E27D07" w:rsidP="00E27D07">
      <w:pPr>
        <w:pStyle w:val="Textoindependiente"/>
        <w:ind w:firstLine="567"/>
        <w:jc w:val="center"/>
        <w:rPr>
          <w:rFonts w:ascii="Times New Roman" w:hAnsi="Times New Roman"/>
          <w:sz w:val="16"/>
          <w:szCs w:val="16"/>
        </w:rPr>
      </w:pPr>
      <w:commentRangeStart w:id="8"/>
      <w:r w:rsidRPr="00E27D07">
        <w:rPr>
          <w:rFonts w:ascii="Times New Roman" w:hAnsi="Times New Roman"/>
          <w:b/>
          <w:bCs/>
          <w:i/>
          <w:iCs/>
          <w:sz w:val="16"/>
          <w:szCs w:val="16"/>
        </w:rPr>
        <w:t xml:space="preserve">Tabla 2. </w:t>
      </w:r>
      <w:commentRangeEnd w:id="8"/>
      <w:r w:rsidR="00F53B67">
        <w:rPr>
          <w:rStyle w:val="Refdecomentario"/>
          <w:rFonts w:ascii="Times New Roman" w:hAnsi="Times New Roman"/>
        </w:rPr>
        <w:commentReference w:id="8"/>
      </w:r>
      <w:r w:rsidRPr="00E27D07">
        <w:rPr>
          <w:rFonts w:ascii="Times New Roman" w:hAnsi="Times New Roman"/>
          <w:sz w:val="16"/>
          <w:szCs w:val="16"/>
        </w:rPr>
        <w:t xml:space="preserve">Ecuaciones teóricas de los modelos identificados de forma automática con la función </w:t>
      </w:r>
      <w:proofErr w:type="gramStart"/>
      <w:r w:rsidRPr="00E27D07">
        <w:rPr>
          <w:rFonts w:ascii="Cascadia Code Light" w:hAnsi="Cascadia Code Light" w:cs="Cascadia Code Light"/>
          <w:sz w:val="12"/>
          <w:szCs w:val="12"/>
        </w:rPr>
        <w:t>auto.arima</w:t>
      </w:r>
      <w:proofErr w:type="gramEnd"/>
      <w:r w:rsidRPr="00E27D07">
        <w:rPr>
          <w:rFonts w:ascii="Cascadia Code Light" w:hAnsi="Cascadia Code Light" w:cs="Cascadia Code Light"/>
          <w:sz w:val="12"/>
          <w:szCs w:val="12"/>
        </w:rPr>
        <w:t>().</w:t>
      </w:r>
    </w:p>
    <w:tbl>
      <w:tblPr>
        <w:tblStyle w:val="Tablaconcuadrcula"/>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r w:rsidRPr="00EC0C8C">
              <w:rPr>
                <w:rFonts w:ascii="Times New Roman" w:hAnsi="Times New Roman"/>
                <w:i/>
                <w:iCs/>
                <w:sz w:val="14"/>
                <w:szCs w:val="14"/>
              </w:rPr>
              <w:t>ocsb.</w:t>
            </w:r>
          </w:p>
          <w:p w14:paraId="0A0E3AE8" w14:textId="27BB8084" w:rsidR="001861E5" w:rsidRPr="00EC0C8C" w:rsidRDefault="001861E5" w:rsidP="007B40D2">
            <w:pPr>
              <w:pStyle w:val="Textoindependiente"/>
              <w:ind w:left="1416" w:hanging="1416"/>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Pr="00EC0C8C">
              <w:rPr>
                <w:rFonts w:ascii="Times New Roman" w:hAnsi="Times New Roman"/>
                <w:b/>
                <w:bCs/>
                <w:sz w:val="14"/>
                <w:szCs w:val="14"/>
              </w:rPr>
              <w:t xml:space="preserve">0, 1, 2)(2, 0, 0)[12] con </w:t>
            </w:r>
            <w:r w:rsidR="007031B1">
              <w:rPr>
                <w:rFonts w:ascii="Times New Roman" w:hAnsi="Times New Roman"/>
                <w:b/>
                <w:bCs/>
                <w:sz w:val="14"/>
                <w:szCs w:val="14"/>
              </w:rPr>
              <w:t>deriva.</w:t>
            </w:r>
          </w:p>
          <w:p w14:paraId="68D00A5D" w14:textId="60339534" w:rsidR="007B40D2" w:rsidRPr="00EC0C8C" w:rsidRDefault="001E461A" w:rsidP="007B40D2">
            <w:pPr>
              <w:pStyle w:val="Textoindependiente"/>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Textoindependiente"/>
              <w:ind w:left="1416" w:hanging="1416"/>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Pr="00EC0C8C">
              <w:rPr>
                <w:rFonts w:ascii="Times New Roman" w:hAnsi="Times New Roman"/>
                <w:b/>
                <w:bCs/>
                <w:sz w:val="14"/>
                <w:szCs w:val="14"/>
              </w:rPr>
              <w:t>0, 1, 2)(2, 0, 0)[12] con deriva</w:t>
            </w:r>
            <w:r w:rsidR="007031B1">
              <w:rPr>
                <w:rFonts w:ascii="Times New Roman" w:hAnsi="Times New Roman"/>
                <w:b/>
                <w:bCs/>
                <w:sz w:val="14"/>
                <w:szCs w:val="14"/>
              </w:rPr>
              <w:t>.</w:t>
            </w:r>
          </w:p>
          <w:p w14:paraId="49FEE1CD" w14:textId="47F81621" w:rsidR="007B40D2" w:rsidRPr="00EC0C8C" w:rsidRDefault="001E461A" w:rsidP="00D74A68">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Textoindependiente"/>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1E461A" w:rsidP="005F24D7">
            <w:pPr>
              <w:pStyle w:val="Textoindependiente"/>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sidRPr="00EC0C8C">
              <w:rPr>
                <w:rFonts w:ascii="Times New Roman" w:hAnsi="Times New Roman"/>
                <w:i/>
                <w:iCs/>
                <w:sz w:val="14"/>
                <w:szCs w:val="14"/>
              </w:rPr>
              <w:t>ocsb.</w:t>
            </w:r>
          </w:p>
          <w:p w14:paraId="0B45C15F" w14:textId="77777777" w:rsidR="005F24D7" w:rsidRPr="00EC0C8C" w:rsidRDefault="005F24D7" w:rsidP="005F24D7">
            <w:pPr>
              <w:pStyle w:val="Textoindependiente"/>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1E461A" w:rsidP="005F24D7">
            <w:pPr>
              <w:pStyle w:val="Textoindependiente"/>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Textoindependiente"/>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1E461A" w:rsidP="00E27D07">
            <w:pPr>
              <w:pStyle w:val="Textoindependiente"/>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Textoindependiente"/>
              <w:ind w:left="3540" w:hanging="3540"/>
              <w:jc w:val="center"/>
              <w:rPr>
                <w:rFonts w:ascii="Times New Roman" w:hAnsi="Times New Roman"/>
                <w:b/>
                <w:bCs/>
                <w:sz w:val="14"/>
                <w:szCs w:val="14"/>
              </w:rPr>
            </w:pPr>
            <w:proofErr w:type="gramStart"/>
            <w:r w:rsidRPr="00EC0C8C">
              <w:rPr>
                <w:rFonts w:ascii="Times New Roman" w:hAnsi="Times New Roman"/>
                <w:b/>
                <w:bCs/>
                <w:sz w:val="14"/>
                <w:szCs w:val="14"/>
              </w:rPr>
              <w:t>ARIMA(</w:t>
            </w:r>
            <w:proofErr w:type="gramEnd"/>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1E461A" w:rsidP="00E27D07">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Default="007031B1" w:rsidP="007031B1">
      <w:pPr>
        <w:tabs>
          <w:tab w:val="left" w:pos="952"/>
        </w:tabs>
      </w:pPr>
    </w:p>
    <w:p w14:paraId="4C5AF0F0" w14:textId="478EB99F" w:rsidR="007031B1" w:rsidRDefault="007031B1" w:rsidP="007031B1">
      <w:pPr>
        <w:tabs>
          <w:tab w:val="left" w:pos="567"/>
        </w:tabs>
        <w:spacing w:line="240" w:lineRule="auto"/>
        <w:ind w:firstLine="567"/>
      </w:pPr>
      <w:r>
        <w:tab/>
        <w:t xml:space="preserve">Así, se debe notar que los modelos que se identifican como </w:t>
      </w:r>
      <w:r>
        <w:rPr>
          <w:b/>
          <w:bCs/>
          <w:i/>
          <w:iCs/>
        </w:rPr>
        <w:t xml:space="preserve">uno, dos, cuatro </w:t>
      </w:r>
      <w:r>
        <w:t xml:space="preserve">y </w:t>
      </w:r>
      <w:r>
        <w:rPr>
          <w:b/>
          <w:bCs/>
          <w:i/>
          <w:iCs/>
        </w:rPr>
        <w:t>cinco</w:t>
      </w:r>
      <w:r>
        <w:t xml:space="preserve"> no resultan apropiados debido a que solo solo están considerando a la primera diferencia regular 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p>
    <w:p w14:paraId="4973D7A9" w14:textId="00A4506D" w:rsidR="00363E1C" w:rsidRDefault="00363E1C" w:rsidP="007031B1">
      <w:pPr>
        <w:tabs>
          <w:tab w:val="left" w:pos="567"/>
        </w:tabs>
        <w:spacing w:line="240" w:lineRule="auto"/>
        <w:ind w:firstLine="567"/>
      </w:pPr>
    </w:p>
    <w:p w14:paraId="5D082B8E" w14:textId="067B1547" w:rsidR="00A14ABE" w:rsidRDefault="001E461A" w:rsidP="00A14ABE">
      <w:pPr>
        <w:tabs>
          <w:tab w:val="left" w:pos="567"/>
        </w:tabs>
        <w:spacing w:line="240" w:lineRule="auto"/>
        <w:ind w:firstLine="567"/>
      </w:pPr>
      <w:r>
        <w:rPr>
          <w:noProof/>
        </w:rPr>
        <w:pict w14:anchorId="0B4F39F3">
          <v:rect id="_x0000_s1035" style="position:absolute;left:0;text-align:left;margin-left:164.45pt;margin-top:412.3pt;width:233.7pt;height:13.4pt;z-index:251683328;mso-position-horizontal-relative:margin;mso-position-vertical-relative:margin" filled="f" strokecolor="#0070c0" strokeweight="2.25pt">
            <v:shadow offset="1pt" offset2="-2pt"/>
            <w10:wrap type="square" anchorx="margin" anchory="margin"/>
          </v:rect>
        </w:pict>
      </w:r>
      <w:r w:rsidR="00363E1C">
        <w:t xml:space="preserve">Ahora, se va a utilizar otra función, que es </w:t>
      </w:r>
      <w:r w:rsidR="00363E1C" w:rsidRPr="00A14ABE">
        <w:rPr>
          <w:rFonts w:ascii="Cascadia Code Light" w:hAnsi="Cascadia Code Light" w:cs="Cascadia Code Light"/>
          <w:sz w:val="16"/>
          <w:szCs w:val="16"/>
        </w:rPr>
        <w:t>armasubsets</w:t>
      </w:r>
      <w:r w:rsidR="00363E1C">
        <w:t xml:space="preserve">, de la librería </w:t>
      </w:r>
      <w:r w:rsidR="00363E1C" w:rsidRPr="008E0BC0">
        <w:rPr>
          <w:rFonts w:ascii="Cascadia Code Light" w:hAnsi="Cascadia Code Light" w:cs="Cascadia Code Light"/>
          <w:sz w:val="16"/>
          <w:szCs w:val="16"/>
        </w:rPr>
        <w:t>TSA</w:t>
      </w:r>
      <w:r w:rsidR="008E0BC0">
        <w:rPr>
          <w:sz w:val="16"/>
          <w:szCs w:val="16"/>
        </w:rPr>
        <w:t xml:space="preserve"> </w:t>
      </w:r>
      <w:r w:rsidR="00363E1C">
        <w:t xml:space="preserve">(versión 1.3), y la cual genera un tablero en el que se resaltan los parámetros estadísticamente significativos que, </w:t>
      </w:r>
      <w:r w:rsidR="008E0BC0">
        <w:t>de acuerdo con</w:t>
      </w:r>
      <w:r w:rsidR="00363E1C">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7A43A3">
        <w:t xml:space="preserve">, visible en la </w:t>
      </w:r>
      <w:r w:rsidR="007A43A3">
        <w:rPr>
          <w:b/>
          <w:bCs/>
          <w:i/>
          <w:iCs/>
        </w:rPr>
        <w:t>figura 5</w:t>
      </w:r>
      <w:r w:rsidR="00363E1C">
        <w:t xml:space="preserve"> (por lo que se ignora la parte estacional) 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7A43A3">
        <w:t xml:space="preserve"> (que sí incorpora términos asociados a la parte estacional de la serie), presentado en la </w:t>
      </w:r>
      <w:r w:rsidR="007A43A3">
        <w:rPr>
          <w:b/>
          <w:bCs/>
          <w:i/>
          <w:iCs/>
        </w:rPr>
        <w:t>figura 6.</w:t>
      </w:r>
    </w:p>
    <w:p w14:paraId="62070E7A" w14:textId="2D1111A7" w:rsidR="003705BE" w:rsidRPr="00A14ABE" w:rsidRDefault="001E461A" w:rsidP="00A14ABE">
      <w:pPr>
        <w:tabs>
          <w:tab w:val="left" w:pos="567"/>
        </w:tabs>
        <w:spacing w:line="240" w:lineRule="auto"/>
        <w:ind w:firstLine="567"/>
        <w:jc w:val="center"/>
        <w:rPr>
          <w:sz w:val="16"/>
          <w:szCs w:val="16"/>
        </w:rPr>
      </w:pPr>
      <w:r>
        <w:rPr>
          <w:noProof/>
        </w:rPr>
        <w:pict w14:anchorId="02DEF157">
          <v:rect id="_x0000_s1037" style="position:absolute;left:0;text-align:left;margin-left:161.9pt;margin-top:207.65pt;width:236.25pt;height:13.35pt;z-index:251684352" filled="f" strokecolor="#0070c0" strokeweight="2.25pt"/>
        </w:pict>
      </w:r>
      <w:r w:rsidR="00A14ABE">
        <w:rPr>
          <w:noProof/>
        </w:rPr>
        <w:drawing>
          <wp:anchor distT="0" distB="0" distL="114300" distR="114300" simplePos="0" relativeHeight="251649536" behindDoc="0" locked="0" layoutInCell="1" allowOverlap="1" wp14:anchorId="1920CC6D" wp14:editId="12410916">
            <wp:simplePos x="0" y="0"/>
            <wp:positionH relativeFrom="margin">
              <wp:posOffset>1541145</wp:posOffset>
            </wp:positionH>
            <wp:positionV relativeFrom="margin">
              <wp:posOffset>6852920</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30">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43A3" w:rsidRPr="00A14ABE">
        <w:rPr>
          <w:noProof/>
          <w:sz w:val="16"/>
          <w:szCs w:val="16"/>
        </w:rPr>
        <w:drawing>
          <wp:anchor distT="0" distB="0" distL="114300" distR="114300" simplePos="0" relativeHeight="251646464" behindDoc="0" locked="0" layoutInCell="1" allowOverlap="1" wp14:anchorId="69FAA5B4" wp14:editId="640652B4">
            <wp:simplePos x="0" y="0"/>
            <wp:positionH relativeFrom="margin">
              <wp:posOffset>1541145</wp:posOffset>
            </wp:positionH>
            <wp:positionV relativeFrom="margin">
              <wp:posOffset>4789170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31">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14ABE" w:rsidRPr="00A14ABE">
        <w:rPr>
          <w:b/>
          <w:bCs/>
          <w:i/>
          <w:iCs/>
          <w:sz w:val="16"/>
          <w:szCs w:val="16"/>
        </w:rPr>
        <w:t>Figura 5.</w:t>
      </w:r>
      <w:r w:rsidR="00A14ABE" w:rsidRPr="00A14ABE">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00A14ABE" w:rsidRPr="00A14ABE">
        <w:rPr>
          <w:sz w:val="16"/>
          <w:szCs w:val="16"/>
        </w:rPr>
        <w:t xml:space="preserve"> arrojado por </w:t>
      </w:r>
      <w:r w:rsidR="00A14ABE" w:rsidRPr="00A14ABE">
        <w:rPr>
          <w:rFonts w:ascii="Cascadia Code Light" w:hAnsi="Cascadia Code Light" w:cs="Cascadia Code Light"/>
          <w:sz w:val="14"/>
          <w:szCs w:val="14"/>
        </w:rPr>
        <w:t>armasubsets</w:t>
      </w:r>
      <w:r w:rsidR="00A14ABE" w:rsidRPr="00A14ABE">
        <w:rPr>
          <w:sz w:val="14"/>
          <w:szCs w:val="14"/>
        </w:rPr>
        <w:t xml:space="preserve"> </w:t>
      </w:r>
      <w:r w:rsidR="00A14ABE">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00A14ABE">
        <w:rPr>
          <w:sz w:val="16"/>
          <w:szCs w:val="16"/>
        </w:rPr>
        <w:t xml:space="preserve"> usando el método “</w:t>
      </w:r>
      <w:r w:rsidR="00A14ABE">
        <w:rPr>
          <w:i/>
          <w:iCs/>
          <w:sz w:val="16"/>
          <w:szCs w:val="16"/>
        </w:rPr>
        <w:t>ols</w:t>
      </w:r>
      <w:r w:rsidR="00A14ABE">
        <w:rPr>
          <w:sz w:val="16"/>
          <w:szCs w:val="16"/>
        </w:rPr>
        <w:t>”.</w:t>
      </w:r>
    </w:p>
    <w:p w14:paraId="0C4750BA" w14:textId="3349B0D1" w:rsidR="00A14ABE" w:rsidRPr="00F97E84" w:rsidRDefault="00A14ABE" w:rsidP="00A14ABE">
      <w:pPr>
        <w:tabs>
          <w:tab w:val="left" w:pos="567"/>
        </w:tabs>
        <w:spacing w:line="240" w:lineRule="auto"/>
        <w:ind w:firstLine="567"/>
        <w:jc w:val="center"/>
      </w:pPr>
      <w:r>
        <w:rPr>
          <w:b/>
          <w:bCs/>
          <w:i/>
          <w:iCs/>
          <w:sz w:val="16"/>
          <w:szCs w:val="16"/>
        </w:rPr>
        <w:t>F</w:t>
      </w:r>
      <w:r w:rsidRPr="00A14ABE">
        <w:rPr>
          <w:b/>
          <w:bCs/>
          <w:i/>
          <w:iCs/>
          <w:sz w:val="16"/>
          <w:szCs w:val="16"/>
        </w:rPr>
        <w:t xml:space="preserve">igura </w:t>
      </w:r>
      <w:r>
        <w:rPr>
          <w:b/>
          <w:bCs/>
          <w:i/>
          <w:iCs/>
          <w:sz w:val="16"/>
          <w:szCs w:val="16"/>
        </w:rPr>
        <w:t>6</w:t>
      </w:r>
      <w:r w:rsidRPr="00A14ABE">
        <w:rPr>
          <w:b/>
          <w:bCs/>
          <w:i/>
          <w:iCs/>
          <w:sz w:val="16"/>
          <w:szCs w:val="16"/>
        </w:rPr>
        <w:t>.</w:t>
      </w:r>
      <w:r w:rsidRPr="00A14ABE">
        <w:rPr>
          <w:sz w:val="16"/>
          <w:szCs w:val="16"/>
        </w:rPr>
        <w:t xml:space="preserve"> Gráfico </w:t>
      </w:r>
      <m:oMath>
        <m:r>
          <w:rPr>
            <w:rFonts w:ascii="Cambria Math" w:hAnsi="Cambria Math"/>
            <w:sz w:val="16"/>
            <w:szCs w:val="16"/>
          </w:rPr>
          <m:t xml:space="preserve">18 </m:t>
        </m:r>
        <m:r>
          <m:rPr>
            <m:sty m:val="p"/>
          </m:rPr>
          <w:rPr>
            <w:rFonts w:ascii="Cambria Math" w:hAnsi="Cambria Math"/>
            <w:sz w:val="16"/>
            <w:szCs w:val="16"/>
          </w:rPr>
          <m:t>×</m:t>
        </m:r>
        <m:r>
          <w:rPr>
            <w:rFonts w:ascii="Cambria Math" w:hAnsi="Cambria Math"/>
            <w:sz w:val="16"/>
            <w:szCs w:val="16"/>
          </w:rPr>
          <m:t>18</m:t>
        </m:r>
      </m:oMath>
      <w:r w:rsidRPr="00A14ABE">
        <w:rPr>
          <w:sz w:val="16"/>
          <w:szCs w:val="16"/>
        </w:rPr>
        <w:t xml:space="preserve"> arrojado por </w:t>
      </w:r>
      <w:r w:rsidRPr="00A14ABE">
        <w:rPr>
          <w:rFonts w:ascii="Cascadia Code Light" w:hAnsi="Cascadia Code Light" w:cs="Cascadia Code Light"/>
          <w:sz w:val="14"/>
          <w:szCs w:val="14"/>
        </w:rPr>
        <w:t>armasubsets</w:t>
      </w:r>
      <w:r w:rsidRPr="00A14ABE">
        <w:rPr>
          <w:sz w:val="14"/>
          <w:szCs w:val="14"/>
        </w:rPr>
        <w:t xml:space="preserve"> </w:t>
      </w:r>
      <w:r>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Pr>
          <w:sz w:val="16"/>
          <w:szCs w:val="16"/>
        </w:rPr>
        <w:t xml:space="preserve"> usando el método “</w:t>
      </w:r>
      <w:r>
        <w:rPr>
          <w:i/>
          <w:iCs/>
          <w:sz w:val="16"/>
          <w:szCs w:val="16"/>
        </w:rPr>
        <w:t>ols</w:t>
      </w:r>
      <w:r>
        <w:rPr>
          <w:sz w:val="16"/>
          <w:szCs w:val="16"/>
        </w:rPr>
        <w:t>”.</w:t>
      </w:r>
    </w:p>
    <w:p w14:paraId="0FCB6EF7" w14:textId="0D5B0D66" w:rsidR="00A14ABE" w:rsidRDefault="00A14ABE" w:rsidP="00A14ABE">
      <w:pPr>
        <w:tabs>
          <w:tab w:val="left" w:pos="567"/>
        </w:tabs>
        <w:spacing w:line="240" w:lineRule="auto"/>
        <w:ind w:firstLine="567"/>
        <w:jc w:val="center"/>
      </w:pPr>
    </w:p>
    <w:p w14:paraId="7EC6FB34" w14:textId="219A3A80" w:rsidR="00C22FEC" w:rsidRDefault="008E0BC0" w:rsidP="007D6F31">
      <w:pPr>
        <w:tabs>
          <w:tab w:val="left" w:pos="567"/>
        </w:tabs>
        <w:spacing w:line="240" w:lineRule="auto"/>
        <w:ind w:firstLine="567"/>
        <w:rPr>
          <w:b/>
          <w:bCs/>
          <w:i/>
          <w:iCs/>
        </w:rPr>
      </w:pPr>
      <w:r>
        <w:lastRenderedPageBreak/>
        <w:t xml:space="preserve">Así pues, teniendo en cuenta que estos tableros han sido obtenidos con la serie diferenciada por estacionalidad y tendencia, por lo que se obtendrán modelos ARIMA con </w:t>
      </w:r>
      <m:oMath>
        <m:r>
          <w:rPr>
            <w:rFonts w:ascii="Cambria Math" w:hAnsi="Cambria Math"/>
          </w:rPr>
          <m:t>d=D=1</m:t>
        </m:r>
      </m:oMath>
      <w:r>
        <w:t xml:space="preserve">, 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t xml:space="preserve"> de </w:t>
      </w:r>
      <w:r w:rsidR="007D6F31" w:rsidRPr="00A14ABE">
        <w:rPr>
          <w:rFonts w:ascii="Cascadia Code Light" w:hAnsi="Cascadia Code Light" w:cs="Cascadia Code Light"/>
          <w:sz w:val="16"/>
          <w:szCs w:val="16"/>
        </w:rPr>
        <w:t>armasubsets</w:t>
      </w:r>
      <w:r w:rsidR="007D6F31">
        <w:t xml:space="preserve"> de la </w:t>
      </w:r>
      <w:r w:rsidR="007D6F31">
        <w:rPr>
          <w:b/>
          <w:bCs/>
          <w:i/>
          <w:iCs/>
        </w:rPr>
        <w:t xml:space="preserve">figura </w:t>
      </w:r>
      <w:r w:rsidR="007D6F31" w:rsidRPr="007D6F31">
        <w:rPr>
          <w:b/>
          <w:bCs/>
          <w:i/>
          <w:iCs/>
        </w:rPr>
        <w:t>5</w:t>
      </w:r>
      <w:r w:rsidR="007D6F31">
        <w:t xml:space="preserve">, </w:t>
      </w:r>
      <w:r w:rsidRPr="007D6F31">
        <w:t>y</w:t>
      </w:r>
      <w:r>
        <w:t xml:space="preserve"> al ceñirse únicamente el primer renglón, se obtiene un modelo </w:t>
      </w:r>
      <w:proofErr w:type="gramStart"/>
      <w:r>
        <w:rPr>
          <w:b/>
          <w:bCs/>
          <w:i/>
          <w:iCs/>
        </w:rPr>
        <w:t>ARIMA(</w:t>
      </w:r>
      <w:proofErr w:type="gramEnd"/>
      <w:r>
        <w:rPr>
          <w:b/>
          <w:bCs/>
          <w:i/>
          <w:iCs/>
        </w:rPr>
        <w:t xml:space="preserve">9, 1, 12) </w:t>
      </w:r>
      <w:r>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12</m:t>
            </m:r>
          </m:sub>
        </m:sSub>
      </m:oMath>
      <w:r w:rsidR="00C22FEC">
        <w:t xml:space="preserve">, por lo que su ecuación teórica es la </w:t>
      </w:r>
      <w:r w:rsidR="00C22FEC">
        <w:rPr>
          <w:b/>
          <w:bCs/>
          <w:i/>
          <w:iCs/>
        </w:rPr>
        <w:t>ecuación 3:</w:t>
      </w:r>
    </w:p>
    <w:p w14:paraId="13F2D05B" w14:textId="34C2FD31" w:rsidR="007D6F31" w:rsidRDefault="001E461A" w:rsidP="007D6F31">
      <w:pPr>
        <w:tabs>
          <w:tab w:val="left" w:pos="567"/>
        </w:tabs>
        <w:spacing w:line="240" w:lineRule="auto"/>
        <w:ind w:firstLine="567"/>
      </w:pPr>
      <w:r>
        <w:rPr>
          <w:noProof/>
        </w:rPr>
        <w:pict w14:anchorId="3A2AEDBA">
          <v:shape id="_x0000_s1038" type="#_x0000_t202" style="position:absolute;left:0;text-align:left;margin-left:514.15pt;margin-top:6pt;width:27.2pt;height:19.75pt;z-index:25168537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8">
              <w:txbxContent>
                <w:p w14:paraId="42757D60" w14:textId="1EECEBD8" w:rsidR="00C22FEC" w:rsidRPr="004730BA" w:rsidRDefault="00C22FEC" w:rsidP="00C22FEC">
                  <w:pPr>
                    <w:rPr>
                      <w:b/>
                      <w:bCs/>
                      <w:lang w:val="es-CO"/>
                    </w:rPr>
                  </w:pPr>
                  <w:r>
                    <w:rPr>
                      <w:b/>
                      <w:bCs/>
                      <w:lang w:val="es-CO"/>
                    </w:rPr>
                    <w:t>[3]</w:t>
                  </w:r>
                </w:p>
              </w:txbxContent>
            </v:textbox>
            <w10:wrap type="square"/>
          </v:shape>
        </w:pict>
      </w:r>
    </w:p>
    <w:p w14:paraId="3D5E8712" w14:textId="652FF6F1" w:rsidR="00C22FEC" w:rsidRPr="007D6F31" w:rsidRDefault="001E461A" w:rsidP="008E0BC0">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7C216B1E" w14:textId="77777777" w:rsidR="007D6F31" w:rsidRPr="00C22FEC" w:rsidRDefault="007D6F31" w:rsidP="008E0BC0">
      <w:pPr>
        <w:tabs>
          <w:tab w:val="left" w:pos="567"/>
        </w:tabs>
        <w:spacing w:line="240" w:lineRule="auto"/>
        <w:ind w:firstLine="567"/>
      </w:pPr>
    </w:p>
    <w:p w14:paraId="7F85485E" w14:textId="42842059" w:rsidR="00A14ABE" w:rsidRDefault="00C22FEC" w:rsidP="008E0BC0">
      <w:pPr>
        <w:tabs>
          <w:tab w:val="left" w:pos="567"/>
        </w:tabs>
        <w:spacing w:line="240" w:lineRule="auto"/>
      </w:pPr>
      <w:r>
        <w:tab/>
        <w:t xml:space="preserve">Sin embargo, si se incorpora el </w:t>
      </w:r>
      <w:r w:rsidR="007D6F31">
        <w:t xml:space="preserve">término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6</m:t>
            </m:r>
          </m:sub>
        </m:sSub>
      </m:oMath>
      <w:r w:rsidR="007D6F31">
        <w:t xml:space="preserve">, si bien continuaría siendo un </w:t>
      </w:r>
      <w:proofErr w:type="gramStart"/>
      <w:r w:rsidR="007D6F31">
        <w:rPr>
          <w:b/>
          <w:bCs/>
          <w:i/>
          <w:iCs/>
        </w:rPr>
        <w:t>ARIMA(</w:t>
      </w:r>
      <w:proofErr w:type="gramEnd"/>
      <w:r w:rsidR="007D6F31">
        <w:rPr>
          <w:b/>
          <w:bCs/>
          <w:i/>
          <w:iCs/>
        </w:rPr>
        <w:t>9, 1, 12)</w:t>
      </w:r>
      <w:r w:rsidR="007D6F31">
        <w:t xml:space="preserve">, la ecuación sería como se muestra en la </w:t>
      </w:r>
      <w:r w:rsidR="007D6F31">
        <w:rPr>
          <w:b/>
          <w:bCs/>
          <w:i/>
          <w:iCs/>
        </w:rPr>
        <w:t>ecuación 4</w:t>
      </w:r>
      <w:r w:rsidR="007D6F31">
        <w:t>:</w:t>
      </w:r>
    </w:p>
    <w:p w14:paraId="7D6B60AE" w14:textId="03A45F67" w:rsidR="007D6F31" w:rsidRDefault="001E461A" w:rsidP="008E0BC0">
      <w:pPr>
        <w:tabs>
          <w:tab w:val="left" w:pos="567"/>
        </w:tabs>
        <w:spacing w:line="240" w:lineRule="auto"/>
      </w:pPr>
      <w:r>
        <w:rPr>
          <w:noProof/>
        </w:rPr>
        <w:pict w14:anchorId="3A2AEDBA">
          <v:shape id="_x0000_s1039" type="#_x0000_t202" style="position:absolute;left:0;text-align:left;margin-left:513pt;margin-top:6.1pt;width:27.2pt;height:19.75pt;z-index:251686400;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F83717C" w14:textId="47A8801E" w:rsidR="007D6F31" w:rsidRPr="004730BA" w:rsidRDefault="007D6F31" w:rsidP="007D6F31">
                  <w:pPr>
                    <w:rPr>
                      <w:b/>
                      <w:bCs/>
                      <w:lang w:val="es-CO"/>
                    </w:rPr>
                  </w:pPr>
                  <w:r>
                    <w:rPr>
                      <w:b/>
                      <w:bCs/>
                      <w:lang w:val="es-CO"/>
                    </w:rPr>
                    <w:t>[4]</w:t>
                  </w:r>
                </w:p>
              </w:txbxContent>
            </v:textbox>
            <w10:wrap type="square"/>
          </v:shape>
        </w:pict>
      </w:r>
    </w:p>
    <w:p w14:paraId="7955D1B4" w14:textId="14A2E349" w:rsidR="007D6F31" w:rsidRPr="00C22FEC" w:rsidRDefault="001E461A" w:rsidP="007D6F31">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6</m:t>
                  </m:r>
                </m:sub>
              </m:sSub>
              <m:sSup>
                <m:sSupPr>
                  <m:ctrlPr>
                    <w:rPr>
                      <w:rFonts w:ascii="Cambria Math" w:hAnsi="Cambria Math"/>
                      <w:i/>
                    </w:rPr>
                  </m:ctrlPr>
                </m:sSupPr>
                <m:e>
                  <m:r>
                    <w:rPr>
                      <w:rFonts w:ascii="Cambria Math" w:hAnsi="Cambria Math"/>
                    </w:rPr>
                    <m:t>B</m:t>
                  </m:r>
                </m:e>
                <m:sup>
                  <m:r>
                    <w:rPr>
                      <w:rFonts w:ascii="Cambria Math" w:hAnsi="Cambria Math"/>
                    </w:rPr>
                    <m:t>6</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287F19C0" w14:textId="0567D61B" w:rsidR="007D6F31" w:rsidRDefault="007D6F31" w:rsidP="008E0BC0">
      <w:pPr>
        <w:tabs>
          <w:tab w:val="left" w:pos="567"/>
        </w:tabs>
        <w:spacing w:line="240" w:lineRule="auto"/>
      </w:pPr>
    </w:p>
    <w:p w14:paraId="7B8D7E8E" w14:textId="30F5C05D" w:rsidR="007D6F31" w:rsidRDefault="007D6F31" w:rsidP="008E0BC0">
      <w:pPr>
        <w:tabs>
          <w:tab w:val="left" w:pos="567"/>
        </w:tabs>
        <w:spacing w:line="240" w:lineRule="auto"/>
      </w:pPr>
      <w:r>
        <w:tab/>
        <w:t xml:space="preserve">Por otro lado, con el tablero </w:t>
      </w:r>
      <m:oMath>
        <m:r>
          <w:rPr>
            <w:rFonts w:ascii="Cambria Math" w:hAnsi="Cambria Math"/>
          </w:rPr>
          <m:t xml:space="preserve">18 </m:t>
        </m:r>
        <m:r>
          <m:rPr>
            <m:sty m:val="p"/>
          </m:rPr>
          <w:rPr>
            <w:rFonts w:ascii="Cambria Math" w:hAnsi="Cambria Math"/>
          </w:rPr>
          <m:t>×</m:t>
        </m:r>
        <m:r>
          <w:rPr>
            <w:rFonts w:ascii="Cambria Math" w:hAnsi="Cambria Math"/>
          </w:rPr>
          <m:t>18</m:t>
        </m:r>
      </m:oMath>
      <w:r>
        <w:t xml:space="preserve"> de </w:t>
      </w:r>
      <w:r w:rsidRPr="00A14ABE">
        <w:rPr>
          <w:rFonts w:ascii="Cascadia Code Light" w:hAnsi="Cascadia Code Light" w:cs="Cascadia Code Light"/>
          <w:sz w:val="16"/>
          <w:szCs w:val="16"/>
        </w:rPr>
        <w:t>armasubsets</w:t>
      </w:r>
      <w:r>
        <w:t xml:space="preserve"> de la </w:t>
      </w:r>
      <w:r>
        <w:rPr>
          <w:b/>
          <w:bCs/>
          <w:i/>
          <w:iCs/>
        </w:rPr>
        <w:t>figura 6</w:t>
      </w:r>
      <w:r>
        <w:t xml:space="preserve">, se identifica un modelo </w:t>
      </w:r>
      <w:proofErr w:type="gramStart"/>
      <w:r>
        <w:rPr>
          <w:b/>
          <w:bCs/>
          <w:i/>
          <w:iCs/>
        </w:rPr>
        <w:t>ARIMA(</w:t>
      </w:r>
      <w:proofErr w:type="gramEnd"/>
      <w:r>
        <w:rPr>
          <w:b/>
          <w:bCs/>
          <w:i/>
          <w:iCs/>
        </w:rPr>
        <w:t xml:space="preserve">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por lo que ecuación sería la </w:t>
      </w:r>
      <w:r w:rsidR="00CA40EB">
        <w:rPr>
          <w:b/>
          <w:bCs/>
          <w:i/>
          <w:iCs/>
        </w:rPr>
        <w:t>ecuación 5:</w:t>
      </w:r>
    </w:p>
    <w:p w14:paraId="5EE17EE8" w14:textId="53ECA3CB" w:rsidR="00CA40EB" w:rsidRDefault="001E461A" w:rsidP="008E0BC0">
      <w:pPr>
        <w:tabs>
          <w:tab w:val="left" w:pos="567"/>
        </w:tabs>
        <w:spacing w:line="240" w:lineRule="auto"/>
      </w:pPr>
      <w:r>
        <w:rPr>
          <w:noProof/>
        </w:rPr>
        <w:pict w14:anchorId="3A2AEDBA">
          <v:shape id="_x0000_s1040" type="#_x0000_t202" style="position:absolute;left:0;text-align:left;margin-left:513pt;margin-top:4.75pt;width:27.2pt;height:19.75pt;z-index:25168742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B7067DC" w14:textId="204449BD" w:rsidR="007A4B05" w:rsidRPr="004730BA" w:rsidRDefault="007A4B05" w:rsidP="007A4B05">
                  <w:pPr>
                    <w:rPr>
                      <w:b/>
                      <w:bCs/>
                      <w:lang w:val="es-CO"/>
                    </w:rPr>
                  </w:pPr>
                  <w:r>
                    <w:rPr>
                      <w:b/>
                      <w:bCs/>
                      <w:lang w:val="es-CO"/>
                    </w:rPr>
                    <w:t>[5]</w:t>
                  </w:r>
                </w:p>
              </w:txbxContent>
            </v:textbox>
            <w10:wrap type="square"/>
          </v:shape>
        </w:pict>
      </w:r>
    </w:p>
    <w:p w14:paraId="0C8F9523" w14:textId="09F39E60" w:rsidR="00CA40EB" w:rsidRPr="00CA40EB" w:rsidRDefault="001E461A"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B</m:t>
              </m:r>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76CD9B64" w:rsidR="00CA40EB" w:rsidRDefault="00CA40EB" w:rsidP="008E0BC0">
      <w:pPr>
        <w:tabs>
          <w:tab w:val="left" w:pos="567"/>
        </w:tabs>
        <w:spacing w:line="240" w:lineRule="auto"/>
      </w:pPr>
      <w:r>
        <w:t xml:space="preserve"> </w:t>
      </w:r>
    </w:p>
    <w:p w14:paraId="646AE645" w14:textId="125D69CB" w:rsidR="00164088" w:rsidRDefault="007A4B05" w:rsidP="00164088">
      <w:pPr>
        <w:tabs>
          <w:tab w:val="left" w:pos="567"/>
        </w:tabs>
        <w:spacing w:line="240" w:lineRule="auto"/>
      </w:pPr>
      <w:r>
        <w:tab/>
        <w:t>Hecho lo anterior, se puede proceder ahora con el ajuste algunos modelos, como se muestra en la tercera sección.</w:t>
      </w:r>
    </w:p>
    <w:p w14:paraId="24B03E28" w14:textId="184D3ADB" w:rsidR="00164088" w:rsidRDefault="00164088" w:rsidP="00164088">
      <w:pPr>
        <w:tabs>
          <w:tab w:val="left" w:pos="567"/>
        </w:tabs>
        <w:spacing w:line="240" w:lineRule="auto"/>
      </w:pPr>
    </w:p>
    <w:p w14:paraId="65D7B17B" w14:textId="659D10AF" w:rsidR="00164088" w:rsidRDefault="004D1F2F" w:rsidP="00164088">
      <w:pPr>
        <w:pStyle w:val="Prrafodelista"/>
        <w:numPr>
          <w:ilvl w:val="0"/>
          <w:numId w:val="12"/>
        </w:numPr>
        <w:tabs>
          <w:tab w:val="left" w:pos="567"/>
        </w:tabs>
        <w:spacing w:line="240" w:lineRule="auto"/>
        <w:jc w:val="center"/>
        <w:rPr>
          <w:b/>
          <w:bCs/>
        </w:rPr>
      </w:pPr>
      <w:r w:rsidRPr="004D1F2F">
        <w:rPr>
          <w:b/>
          <w:bCs/>
        </w:rPr>
        <w:t>AJUSTE DE MODELOS CON VALIDACIÓN CRUZADA</w:t>
      </w:r>
    </w:p>
    <w:p w14:paraId="5595F505" w14:textId="77777777" w:rsidR="00F02B9C" w:rsidRDefault="00F02B9C" w:rsidP="00C37549">
      <w:pPr>
        <w:pStyle w:val="Prrafodelista"/>
        <w:tabs>
          <w:tab w:val="left" w:pos="567"/>
        </w:tabs>
        <w:spacing w:line="240" w:lineRule="auto"/>
        <w:rPr>
          <w:b/>
          <w:bCs/>
        </w:rPr>
      </w:pPr>
    </w:p>
    <w:p w14:paraId="2B3F475B" w14:textId="6B7E85F6" w:rsidR="00F71942" w:rsidRPr="00F02B9C" w:rsidRDefault="00F71942" w:rsidP="005328CD">
      <w:pPr>
        <w:spacing w:line="240" w:lineRule="auto"/>
        <w:ind w:firstLine="567"/>
      </w:pPr>
      <w:r w:rsidRPr="00F02B9C">
        <w:t xml:space="preserve">Se considerará cuatro modelos SARIMA: </w:t>
      </w:r>
      <w:proofErr w:type="gramStart"/>
      <w:r w:rsidRPr="00F02B9C">
        <w:rPr>
          <w:b/>
          <w:bCs/>
        </w:rPr>
        <w:t>ARIMA(</w:t>
      </w:r>
      <w:proofErr w:type="gramEnd"/>
      <w:r w:rsidRPr="00F02B9C">
        <w:rPr>
          <w:b/>
          <w:bCs/>
        </w:rPr>
        <w:t>2,1,0)(0,1,2)[12], ARIMA(4,1,0)(1,1,2)[12], ARIMA</w:t>
      </w:r>
      <w:r w:rsidR="00851817" w:rsidRPr="00F02B9C">
        <w:rPr>
          <w:b/>
          <w:bCs/>
        </w:rPr>
        <w:t xml:space="preserve">(6,1,10)(0,1,1)[12] </w:t>
      </w:r>
      <w:r w:rsidR="00851817" w:rsidRPr="00F02B9C">
        <w:t xml:space="preserve">y </w:t>
      </w:r>
      <w:r w:rsidR="00851817" w:rsidRPr="00F02B9C">
        <w:rPr>
          <w:b/>
          <w:bCs/>
        </w:rPr>
        <w:t>ARIMA(9,1,10)(0,1,1)[12]</w:t>
      </w:r>
      <w:r w:rsidR="00BF066C" w:rsidRPr="00F02B9C">
        <w:rPr>
          <w:b/>
          <w:bCs/>
        </w:rPr>
        <w:t>.</w:t>
      </w:r>
      <w:r w:rsidR="00BF066C" w:rsidRPr="00F02B9C">
        <w:rPr>
          <w:bCs/>
        </w:rPr>
        <w:t xml:space="preserve"> </w:t>
      </w:r>
      <w:r w:rsidR="00BF066C" w:rsidRPr="00F02B9C">
        <w:t xml:space="preserve">En este sentido, primeramente, se presentan la ecuación de los modelos propuestos en la </w:t>
      </w:r>
      <w:r w:rsidR="00BF066C" w:rsidRPr="00F02B9C">
        <w:rPr>
          <w:b/>
          <w:bCs/>
          <w:i/>
          <w:iCs/>
        </w:rPr>
        <w:t xml:space="preserve">tabla </w:t>
      </w:r>
      <w:r w:rsidR="004F29BE">
        <w:rPr>
          <w:b/>
          <w:bCs/>
          <w:i/>
          <w:iCs/>
        </w:rPr>
        <w:t>6</w:t>
      </w:r>
      <w:r w:rsidR="00BF066C" w:rsidRPr="00F02B9C">
        <w:t>.</w:t>
      </w:r>
    </w:p>
    <w:p w14:paraId="6A61C99A" w14:textId="77777777" w:rsidR="00E70EDB" w:rsidRPr="00F02B9C" w:rsidRDefault="00E70EDB" w:rsidP="00E70EDB">
      <w:pPr>
        <w:pStyle w:val="Textoindependiente"/>
        <w:ind w:firstLine="567"/>
        <w:rPr>
          <w:rFonts w:ascii="Times New Roman" w:hAnsi="Times New Roman"/>
          <w:sz w:val="20"/>
          <w:szCs w:val="20"/>
        </w:rPr>
      </w:pPr>
    </w:p>
    <w:p w14:paraId="448013E7" w14:textId="6C9E0878" w:rsidR="00E70EDB" w:rsidRPr="00E27D07" w:rsidRDefault="00E70EDB" w:rsidP="00E70EDB">
      <w:pPr>
        <w:pStyle w:val="Textoindependiente"/>
        <w:ind w:firstLine="567"/>
        <w:jc w:val="center"/>
        <w:rPr>
          <w:rFonts w:ascii="Times New Roman" w:hAnsi="Times New Roman"/>
          <w:sz w:val="16"/>
          <w:szCs w:val="16"/>
        </w:rPr>
      </w:pPr>
      <w:commentRangeStart w:id="9"/>
      <w:r w:rsidRPr="00E27D07">
        <w:rPr>
          <w:rFonts w:ascii="Times New Roman" w:hAnsi="Times New Roman"/>
          <w:b/>
          <w:bCs/>
          <w:i/>
          <w:iCs/>
          <w:sz w:val="16"/>
          <w:szCs w:val="16"/>
        </w:rPr>
        <w:t xml:space="preserve">Tabla </w:t>
      </w:r>
      <w:r w:rsidR="004F29BE">
        <w:rPr>
          <w:rFonts w:ascii="Times New Roman" w:hAnsi="Times New Roman"/>
          <w:b/>
          <w:bCs/>
          <w:i/>
          <w:iCs/>
          <w:sz w:val="16"/>
          <w:szCs w:val="16"/>
        </w:rPr>
        <w:t>6</w:t>
      </w:r>
      <w:r w:rsidRPr="00E27D07">
        <w:rPr>
          <w:rFonts w:ascii="Times New Roman" w:hAnsi="Times New Roman"/>
          <w:b/>
          <w:bCs/>
          <w:i/>
          <w:iCs/>
          <w:sz w:val="16"/>
          <w:szCs w:val="16"/>
        </w:rPr>
        <w:t xml:space="preserve">. </w:t>
      </w:r>
      <w:commentRangeEnd w:id="9"/>
      <w:r>
        <w:rPr>
          <w:rStyle w:val="Refdecomentario"/>
          <w:rFonts w:ascii="Times New Roman" w:hAnsi="Times New Roman"/>
        </w:rPr>
        <w:commentReference w:id="9"/>
      </w:r>
      <w:r w:rsidRPr="00E27D07">
        <w:rPr>
          <w:rFonts w:ascii="Times New Roman" w:hAnsi="Times New Roman"/>
          <w:sz w:val="16"/>
          <w:szCs w:val="16"/>
        </w:rPr>
        <w:t>Ecuaciones teóricas de los</w:t>
      </w:r>
      <w:r>
        <w:rPr>
          <w:rFonts w:ascii="Times New Roman" w:hAnsi="Times New Roman"/>
          <w:sz w:val="16"/>
          <w:szCs w:val="16"/>
        </w:rPr>
        <w:t xml:space="preserve"> modelos</w:t>
      </w:r>
      <w:r w:rsidRPr="00E27D07">
        <w:rPr>
          <w:rFonts w:ascii="Times New Roman" w:hAnsi="Times New Roman"/>
          <w:sz w:val="16"/>
          <w:szCs w:val="16"/>
        </w:rPr>
        <w:t xml:space="preserve"> </w:t>
      </w:r>
      <w:r>
        <w:rPr>
          <w:rFonts w:ascii="Times New Roman" w:hAnsi="Times New Roman"/>
          <w:sz w:val="16"/>
          <w:szCs w:val="16"/>
        </w:rPr>
        <w:t>propuestos.</w:t>
      </w:r>
    </w:p>
    <w:tbl>
      <w:tblPr>
        <w:tblStyle w:val="Tablaconcuadrcula"/>
        <w:tblW w:w="0" w:type="auto"/>
        <w:jc w:val="center"/>
        <w:tblLook w:val="04A0" w:firstRow="1" w:lastRow="0" w:firstColumn="1" w:lastColumn="0" w:noHBand="0" w:noVBand="1"/>
      </w:tblPr>
      <w:tblGrid>
        <w:gridCol w:w="10942"/>
      </w:tblGrid>
      <w:tr w:rsidR="00E70EDB" w:rsidRPr="00124856" w14:paraId="0ECC4865" w14:textId="77777777" w:rsidTr="0013497F">
        <w:trPr>
          <w:jc w:val="center"/>
        </w:trPr>
        <w:tc>
          <w:tcPr>
            <w:tcW w:w="10942" w:type="dxa"/>
            <w:vAlign w:val="center"/>
          </w:tcPr>
          <w:p w14:paraId="6AB3058D" w14:textId="3D117B5B" w:rsidR="00124856" w:rsidRPr="00124856" w:rsidRDefault="00E70EDB" w:rsidP="00F02B9C">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1</w:t>
            </w:r>
            <w:r w:rsidRPr="00EC0C8C">
              <w:rPr>
                <w:rFonts w:ascii="Times New Roman" w:hAnsi="Times New Roman"/>
                <w:b/>
                <w:bCs/>
                <w:sz w:val="14"/>
                <w:szCs w:val="14"/>
              </w:rPr>
              <w:t>.</w:t>
            </w:r>
            <w:r w:rsidR="006606A3">
              <w:rPr>
                <w:rFonts w:ascii="Times New Roman" w:hAnsi="Times New Roman"/>
                <w:b/>
                <w:bCs/>
                <w:sz w:val="14"/>
                <w:szCs w:val="14"/>
              </w:rPr>
              <w:t xml:space="preserve"> </w:t>
            </w:r>
            <w:proofErr w:type="gramStart"/>
            <w:r w:rsidRPr="00EC0C8C">
              <w:rPr>
                <w:rFonts w:ascii="Times New Roman" w:hAnsi="Times New Roman"/>
                <w:b/>
                <w:bCs/>
                <w:sz w:val="14"/>
                <w:szCs w:val="14"/>
              </w:rPr>
              <w:t>ARIMA(</w:t>
            </w:r>
            <w:proofErr w:type="gramEnd"/>
            <w:r w:rsidR="006606A3">
              <w:rPr>
                <w:rFonts w:ascii="Times New Roman" w:hAnsi="Times New Roman"/>
                <w:b/>
                <w:bCs/>
                <w:sz w:val="14"/>
                <w:szCs w:val="14"/>
              </w:rPr>
              <w:t>2</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0</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5BC77B26" w14:textId="4A790636" w:rsidR="00E70EDB" w:rsidRPr="00F02B9C" w:rsidRDefault="001E461A" w:rsidP="00F02B9C">
            <w:pPr>
              <w:pStyle w:val="Textoindependiente"/>
              <w:ind w:left="1416" w:hanging="1416"/>
              <w:jc w:val="center"/>
              <w:rPr>
                <w:rFonts w:ascii="Times New Roman" w:hAnsi="Times New Roman"/>
                <w:sz w:val="14"/>
                <w:szCs w:val="14"/>
                <w:lang w:val="en-US"/>
              </w:rPr>
            </w:pPr>
            <m:oMathPara>
              <m:oMathParaPr>
                <m:jc m:val="center"/>
              </m:oMathParaPr>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lang w:val="en-US"/>
                      </w:rPr>
                      <m:t>1-</m:t>
                    </m:r>
                    <m:r>
                      <w:rPr>
                        <w:rFonts w:ascii="Cambria Math" w:hAnsi="Cambria Math"/>
                        <w:sz w:val="14"/>
                        <w:szCs w:val="14"/>
                      </w:rPr>
                      <m:t>B</m:t>
                    </m:r>
                    <m:ctrlPr>
                      <w:rPr>
                        <w:rFonts w:ascii="Cambria Math" w:hAnsi="Cambria Math"/>
                        <w:i/>
                        <w:sz w:val="14"/>
                        <w:szCs w:val="14"/>
                      </w:rPr>
                    </m:ctrlPr>
                  </m:e>
                </m:d>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r>
                  <w:rPr>
                    <w:rFonts w:ascii="Cambria Math" w:hAnsi="Cambria Math"/>
                    <w:sz w:val="14"/>
                    <w:szCs w:val="14"/>
                    <w:lang w:val="en-US"/>
                  </w:rPr>
                  <m:t>)</m:t>
                </m:r>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lang w:val="en-US"/>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lang w:val="en-US"/>
                  </w:rPr>
                  <m:t xml:space="preserve">,   </m:t>
                </m:r>
                <m:r>
                  <w:rPr>
                    <w:rFonts w:ascii="Cambria Math" w:hAnsi="Cambria Math"/>
                    <w:sz w:val="14"/>
                    <w:szCs w:val="14"/>
                  </w:rPr>
                  <m:t>con</m:t>
                </m:r>
                <m:r>
                  <w:rPr>
                    <w:rFonts w:ascii="Cambria Math" w:hAnsi="Cambria Math"/>
                    <w:sz w:val="14"/>
                    <w:szCs w:val="14"/>
                    <w:lang w:val="en-US"/>
                  </w:rPr>
                  <m:t xml:space="preserve">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lang w:val="en-US"/>
                  </w:rPr>
                  <m:t xml:space="preserve"> </m:t>
                </m:r>
                <m:r>
                  <w:rPr>
                    <w:rFonts w:ascii="Cambria Math" w:hAnsi="Cambria Math"/>
                    <w:sz w:val="14"/>
                    <w:szCs w:val="14"/>
                  </w:rPr>
                  <m:t>un</m:t>
                </m:r>
                <m:r>
                  <w:rPr>
                    <w:rFonts w:ascii="Cambria Math" w:hAnsi="Cambria Math"/>
                    <w:sz w:val="14"/>
                    <w:szCs w:val="14"/>
                    <w:lang w:val="en-US"/>
                  </w:rPr>
                  <m:t xml:space="preserve"> </m:t>
                </m:r>
                <m:r>
                  <w:rPr>
                    <w:rFonts w:ascii="Cambria Math" w:hAnsi="Cambria Math"/>
                    <w:sz w:val="14"/>
                    <w:szCs w:val="14"/>
                  </w:rPr>
                  <m:t>R</m:t>
                </m:r>
                <m:r>
                  <w:rPr>
                    <w:rFonts w:ascii="Cambria Math" w:hAnsi="Cambria Math"/>
                    <w:sz w:val="14"/>
                    <w:szCs w:val="14"/>
                    <w:lang w:val="en-US"/>
                  </w:rPr>
                  <m:t>.</m:t>
                </m:r>
                <m:r>
                  <w:rPr>
                    <w:rFonts w:ascii="Cambria Math" w:hAnsi="Cambria Math"/>
                    <w:sz w:val="14"/>
                    <w:szCs w:val="14"/>
                  </w:rPr>
                  <m:t>B</m:t>
                </m:r>
                <m:r>
                  <w:rPr>
                    <w:rFonts w:ascii="Cambria Math" w:hAnsi="Cambria Math"/>
                    <w:sz w:val="14"/>
                    <w:szCs w:val="14"/>
                    <w:lang w:val="en-US"/>
                  </w:rPr>
                  <m:t>.</m:t>
                </m:r>
                <m:r>
                  <m:rPr>
                    <m:sty m:val="p"/>
                  </m:rPr>
                  <w:rPr>
                    <w:rFonts w:ascii="Cambria Math" w:hAnsi="Cambria Math"/>
                    <w:sz w:val="14"/>
                    <w:szCs w:val="14"/>
                    <w:lang w:val="en-US"/>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lang w:val="en-US"/>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lang w:val="en-US"/>
                          </w:rPr>
                          <m:t>2</m:t>
                        </m:r>
                      </m:sup>
                    </m:sSup>
                  </m:e>
                </m:d>
              </m:oMath>
            </m:oMathPara>
          </w:p>
        </w:tc>
      </w:tr>
      <w:tr w:rsidR="00E70EDB" w14:paraId="01B91AB9" w14:textId="77777777" w:rsidTr="0013497F">
        <w:trPr>
          <w:jc w:val="center"/>
        </w:trPr>
        <w:tc>
          <w:tcPr>
            <w:tcW w:w="10942" w:type="dxa"/>
            <w:vAlign w:val="center"/>
          </w:tcPr>
          <w:p w14:paraId="410FC04C" w14:textId="39FBFA10" w:rsidR="00E70EDB" w:rsidRPr="006606A3" w:rsidRDefault="00E70EDB" w:rsidP="00F02B9C">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2</w:t>
            </w:r>
            <w:r w:rsidRPr="00EC0C8C">
              <w:rPr>
                <w:rFonts w:ascii="Times New Roman" w:hAnsi="Times New Roman"/>
                <w:b/>
                <w:bCs/>
                <w:sz w:val="14"/>
                <w:szCs w:val="14"/>
              </w:rPr>
              <w:t xml:space="preserve">. </w:t>
            </w:r>
            <w:proofErr w:type="gramStart"/>
            <w:r w:rsidRPr="00EC0C8C">
              <w:rPr>
                <w:rFonts w:ascii="Times New Roman" w:hAnsi="Times New Roman"/>
                <w:b/>
                <w:bCs/>
                <w:sz w:val="14"/>
                <w:szCs w:val="14"/>
              </w:rPr>
              <w:t>ARIMA(</w:t>
            </w:r>
            <w:proofErr w:type="gramEnd"/>
            <w:r w:rsidR="006606A3">
              <w:rPr>
                <w:rFonts w:ascii="Times New Roman" w:hAnsi="Times New Roman"/>
                <w:b/>
                <w:bCs/>
                <w:sz w:val="14"/>
                <w:szCs w:val="14"/>
              </w:rPr>
              <w:t>4</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1450FAFB" w14:textId="101A3F74" w:rsidR="00E70EDB" w:rsidRPr="00EC0C8C" w:rsidRDefault="001E461A" w:rsidP="00F02B9C">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r>
                  <w:rPr>
                    <w:rFonts w:ascii="Cambria Math" w:hAnsi="Cambria Math"/>
                    <w:sz w:val="14"/>
                    <w:szCs w:val="14"/>
                    <w:lang w:val="en-US"/>
                  </w:rPr>
                  <m:t>)</m:t>
                </m:r>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4BE4E4DA" w14:textId="77777777" w:rsidTr="0013497F">
        <w:trPr>
          <w:jc w:val="center"/>
        </w:trPr>
        <w:tc>
          <w:tcPr>
            <w:tcW w:w="10942" w:type="dxa"/>
            <w:vAlign w:val="center"/>
          </w:tcPr>
          <w:p w14:paraId="5EB6B028" w14:textId="679FE1CD" w:rsidR="00E70EDB" w:rsidRPr="006606A3" w:rsidRDefault="00E70EDB" w:rsidP="00F02B9C">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3</w:t>
            </w:r>
            <w:r w:rsidRPr="00EC0C8C">
              <w:rPr>
                <w:rFonts w:ascii="Times New Roman" w:hAnsi="Times New Roman"/>
                <w:b/>
                <w:bCs/>
                <w:sz w:val="14"/>
                <w:szCs w:val="14"/>
              </w:rPr>
              <w:t>.</w:t>
            </w:r>
            <w:r w:rsidR="006606A3">
              <w:rPr>
                <w:rFonts w:ascii="Times New Roman" w:hAnsi="Times New Roman"/>
                <w:b/>
                <w:bCs/>
                <w:sz w:val="14"/>
                <w:szCs w:val="14"/>
              </w:rPr>
              <w:t xml:space="preserve"> </w:t>
            </w:r>
            <w:proofErr w:type="gramStart"/>
            <w:r w:rsidRPr="00EC0C8C">
              <w:rPr>
                <w:rFonts w:ascii="Times New Roman" w:hAnsi="Times New Roman"/>
                <w:b/>
                <w:bCs/>
                <w:sz w:val="14"/>
                <w:szCs w:val="14"/>
              </w:rPr>
              <w:t>ARIMA(</w:t>
            </w:r>
            <w:proofErr w:type="gramEnd"/>
            <w:r w:rsidR="0041096B">
              <w:rPr>
                <w:rFonts w:ascii="Times New Roman" w:hAnsi="Times New Roman"/>
                <w:b/>
                <w:bCs/>
                <w:sz w:val="14"/>
                <w:szCs w:val="14"/>
              </w:rPr>
              <w:t>6</w:t>
            </w:r>
            <w:r w:rsidRPr="00EC0C8C">
              <w:rPr>
                <w:rFonts w:ascii="Times New Roman" w:hAnsi="Times New Roman"/>
                <w:b/>
                <w:bCs/>
                <w:sz w:val="14"/>
                <w:szCs w:val="14"/>
              </w:rPr>
              <w:t xml:space="preserve">, 1, </w:t>
            </w:r>
            <w:r w:rsidR="0041096B">
              <w:rPr>
                <w:rFonts w:ascii="Times New Roman" w:hAnsi="Times New Roman"/>
                <w:b/>
                <w:bCs/>
                <w:sz w:val="14"/>
                <w:szCs w:val="14"/>
              </w:rPr>
              <w:t>1</w:t>
            </w:r>
            <w:r>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Pr>
                <w:rFonts w:ascii="Times New Roman" w:hAnsi="Times New Roman"/>
                <w:b/>
                <w:bCs/>
                <w:sz w:val="14"/>
                <w:szCs w:val="14"/>
              </w:rPr>
              <w:t xml:space="preserve">, 1, </w:t>
            </w:r>
            <w:r w:rsidR="0041096B">
              <w:rPr>
                <w:rFonts w:ascii="Times New Roman" w:hAnsi="Times New Roman"/>
                <w:b/>
                <w:bCs/>
                <w:sz w:val="14"/>
                <w:szCs w:val="14"/>
              </w:rPr>
              <w:t>1</w:t>
            </w:r>
            <w:r w:rsidRPr="00EC0C8C">
              <w:rPr>
                <w:rFonts w:ascii="Times New Roman" w:hAnsi="Times New Roman"/>
                <w:b/>
                <w:bCs/>
                <w:sz w:val="14"/>
                <w:szCs w:val="14"/>
              </w:rPr>
              <w:t>)[12]</w:t>
            </w:r>
          </w:p>
          <w:p w14:paraId="2190D26A" w14:textId="7D24CBB5" w:rsidR="00E70EDB" w:rsidRPr="00EC0C8C" w:rsidRDefault="001E461A" w:rsidP="00F02B9C">
            <w:pPr>
              <w:pStyle w:val="Textoindependiente"/>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6</m:t>
                        </m:r>
                      </m:sup>
                    </m:sSup>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=(1+</m:t>
                </m:r>
                <m:sSup>
                  <m:sSupPr>
                    <m:ctrlPr>
                      <w:rPr>
                        <w:rFonts w:ascii="Cambria Math" w:hAnsi="Cambria Math"/>
                        <w:i/>
                        <w:sz w:val="14"/>
                        <w:szCs w:val="14"/>
                      </w:rPr>
                    </m:ctrlPr>
                  </m:sSupPr>
                  <m:e>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r>
                      <w:rPr>
                        <w:rFonts w:ascii="Cambria Math" w:hAnsi="Cambria Math"/>
                        <w:sz w:val="14"/>
                        <w:szCs w:val="14"/>
                      </w:rPr>
                      <m:t>B</m:t>
                    </m:r>
                  </m:e>
                  <m:sup>
                    <m:r>
                      <w:rPr>
                        <w:rFonts w:ascii="Cambria Math" w:hAnsi="Cambria Math"/>
                        <w:sz w:val="14"/>
                        <w:szCs w:val="14"/>
                      </w:rPr>
                      <m:t>10</m:t>
                    </m:r>
                  </m:sup>
                </m:sSup>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78A43E7D" w14:textId="77777777" w:rsidTr="0013497F">
        <w:trPr>
          <w:jc w:val="center"/>
        </w:trPr>
        <w:tc>
          <w:tcPr>
            <w:tcW w:w="10942" w:type="dxa"/>
            <w:vAlign w:val="center"/>
          </w:tcPr>
          <w:p w14:paraId="6ECA58A0" w14:textId="2C122EDD" w:rsidR="00E70EDB" w:rsidRPr="0041096B" w:rsidRDefault="00E70EDB" w:rsidP="00F02B9C">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4</w:t>
            </w:r>
            <w:r w:rsidR="0041096B">
              <w:rPr>
                <w:rFonts w:ascii="Times New Roman" w:hAnsi="Times New Roman"/>
                <w:b/>
                <w:bCs/>
                <w:sz w:val="14"/>
                <w:szCs w:val="14"/>
              </w:rPr>
              <w:t xml:space="preserve">. </w:t>
            </w:r>
            <w:proofErr w:type="gramStart"/>
            <w:r w:rsidRPr="00EC0C8C">
              <w:rPr>
                <w:rFonts w:ascii="Times New Roman" w:hAnsi="Times New Roman"/>
                <w:b/>
                <w:bCs/>
                <w:sz w:val="14"/>
                <w:szCs w:val="14"/>
              </w:rPr>
              <w:t>ARIMA(</w:t>
            </w:r>
            <w:proofErr w:type="gramEnd"/>
            <w:r w:rsidR="0041096B">
              <w:rPr>
                <w:rFonts w:ascii="Times New Roman" w:hAnsi="Times New Roman"/>
                <w:b/>
                <w:bCs/>
                <w:sz w:val="14"/>
                <w:szCs w:val="14"/>
              </w:rPr>
              <w:t>9</w:t>
            </w:r>
            <w:r w:rsidRPr="00EC0C8C">
              <w:rPr>
                <w:rFonts w:ascii="Times New Roman" w:hAnsi="Times New Roman"/>
                <w:b/>
                <w:bCs/>
                <w:sz w:val="14"/>
                <w:szCs w:val="14"/>
              </w:rPr>
              <w:t xml:space="preserve">, 1, </w:t>
            </w:r>
            <w:r>
              <w:rPr>
                <w:rFonts w:ascii="Times New Roman" w:hAnsi="Times New Roman"/>
                <w:b/>
                <w:bCs/>
                <w:sz w:val="14"/>
                <w:szCs w:val="14"/>
              </w:rPr>
              <w:t>1</w:t>
            </w:r>
            <w:r w:rsidR="0041096B">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)[12]</w:t>
            </w:r>
          </w:p>
          <w:p w14:paraId="63B6D8B3" w14:textId="4C822E0A" w:rsidR="00E70EDB" w:rsidRPr="00EC0C8C" w:rsidRDefault="001E461A" w:rsidP="00F02B9C">
            <w:pPr>
              <w:pStyle w:val="Textoindependiente"/>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9</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9</m:t>
                        </m:r>
                      </m:sup>
                    </m:sSup>
                  </m:e>
                </m:d>
                <m:d>
                  <m:dPr>
                    <m:ctrlPr>
                      <w:rPr>
                        <w:rFonts w:ascii="Cambria Math" w:hAnsi="Cambria Math"/>
                        <w:i/>
                        <w:sz w:val="14"/>
                        <w:szCs w:val="14"/>
                      </w:rPr>
                    </m:ctrlPr>
                  </m:dPr>
                  <m:e>
                    <m:r>
                      <w:rPr>
                        <w:rFonts w:ascii="Cambria Math" w:hAnsi="Cambria Math"/>
                        <w:sz w:val="14"/>
                        <w:szCs w:val="14"/>
                      </w:rPr>
                      <m:t>1-B</m:t>
                    </m:r>
                  </m:e>
                </m:d>
                <m:d>
                  <m:dPr>
                    <m:ctrlPr>
                      <w:rPr>
                        <w:rFonts w:ascii="Cambria Math" w:hAnsi="Cambria Math"/>
                        <w:i/>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10</m:t>
                        </m:r>
                      </m:sup>
                    </m:sSup>
                  </m:e>
                </m:d>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22362314" w14:textId="6E4A1443" w:rsidR="00E70EDB" w:rsidRDefault="00E70EDB" w:rsidP="00F02B9C">
      <w:pPr>
        <w:pStyle w:val="Prrafodelista"/>
        <w:tabs>
          <w:tab w:val="left" w:pos="567"/>
        </w:tabs>
        <w:spacing w:line="240" w:lineRule="auto"/>
        <w:jc w:val="center"/>
        <w:rPr>
          <w:b/>
          <w:bCs/>
        </w:rPr>
      </w:pPr>
    </w:p>
    <w:p w14:paraId="348D25F3" w14:textId="7AD8D8C9" w:rsidR="00EA2BF0" w:rsidRPr="00783054" w:rsidRDefault="00EA2BF0" w:rsidP="00BF4097">
      <w:pPr>
        <w:ind w:firstLine="708"/>
      </w:pPr>
      <w:r>
        <w:t xml:space="preserve">Así, es importante realizar la evaluación de la significancia estadística de los parámetros ajustados para cada uno de los modelos, para lo cual es útil valerse de la </w:t>
      </w:r>
      <w:r w:rsidRPr="002E113A">
        <w:rPr>
          <w:b/>
          <w:bCs/>
          <w:i/>
          <w:iCs/>
        </w:rPr>
        <w:t xml:space="preserve">tabla </w:t>
      </w:r>
      <w:r w:rsidR="004F29BE">
        <w:rPr>
          <w:b/>
          <w:bCs/>
          <w:i/>
          <w:iCs/>
        </w:rPr>
        <w:t>7</w:t>
      </w:r>
      <w:r>
        <w:t xml:space="preserve">. </w:t>
      </w:r>
    </w:p>
    <w:p w14:paraId="2AF83A50" w14:textId="77777777" w:rsidR="00EA2BF0" w:rsidRPr="00851817" w:rsidRDefault="00EA2BF0" w:rsidP="00EA2BF0"/>
    <w:tbl>
      <w:tblPr>
        <w:tblStyle w:val="Tablaconcuadrcula"/>
        <w:tblW w:w="0" w:type="auto"/>
        <w:jc w:val="center"/>
        <w:tblLook w:val="04A0" w:firstRow="1" w:lastRow="0" w:firstColumn="1" w:lastColumn="0" w:noHBand="0" w:noVBand="1"/>
      </w:tblPr>
      <w:tblGrid>
        <w:gridCol w:w="4494"/>
        <w:gridCol w:w="4494"/>
      </w:tblGrid>
      <w:tr w:rsidR="006C319D" w14:paraId="45C42D9D" w14:textId="77777777" w:rsidTr="006C319D">
        <w:trPr>
          <w:jc w:val="center"/>
        </w:trPr>
        <w:tc>
          <w:tcPr>
            <w:tcW w:w="0" w:type="auto"/>
            <w:gridSpan w:val="2"/>
            <w:tcBorders>
              <w:top w:val="nil"/>
              <w:left w:val="nil"/>
              <w:bottom w:val="single" w:sz="4" w:space="0" w:color="auto"/>
              <w:right w:val="nil"/>
            </w:tcBorders>
            <w:hideMark/>
          </w:tcPr>
          <w:p w14:paraId="26592A9A" w14:textId="10EB7BDF" w:rsidR="006C319D" w:rsidRDefault="006C319D">
            <w:pPr>
              <w:jc w:val="center"/>
              <w:rPr>
                <w:b/>
                <w:sz w:val="16"/>
                <w:szCs w:val="16"/>
              </w:rPr>
            </w:pPr>
            <w:r>
              <w:rPr>
                <w:b/>
                <w:sz w:val="16"/>
                <w:szCs w:val="16"/>
              </w:rPr>
              <w:t xml:space="preserve">Tabla </w:t>
            </w:r>
            <w:r w:rsidR="004F29BE">
              <w:rPr>
                <w:b/>
                <w:sz w:val="16"/>
                <w:szCs w:val="16"/>
              </w:rPr>
              <w:t>7</w:t>
            </w:r>
            <w:r>
              <w:rPr>
                <w:b/>
                <w:sz w:val="16"/>
                <w:szCs w:val="16"/>
              </w:rPr>
              <w:t xml:space="preserve">: </w:t>
            </w:r>
            <w:r>
              <w:rPr>
                <w:sz w:val="16"/>
                <w:szCs w:val="16"/>
              </w:rPr>
              <w:t xml:space="preserve">Parámetros estimados </w:t>
            </w:r>
            <w:r w:rsidR="00EA2BF0">
              <w:rPr>
                <w:sz w:val="16"/>
                <w:szCs w:val="16"/>
              </w:rPr>
              <w:t>m</w:t>
            </w:r>
            <w:r>
              <w:rPr>
                <w:sz w:val="16"/>
                <w:szCs w:val="16"/>
              </w:rPr>
              <w:t xml:space="preserve">odelos </w:t>
            </w:r>
            <w:r w:rsidR="00EA2BF0">
              <w:rPr>
                <w:sz w:val="16"/>
                <w:szCs w:val="16"/>
              </w:rPr>
              <w:t>SARIMA</w:t>
            </w:r>
          </w:p>
        </w:tc>
      </w:tr>
      <w:tr w:rsidR="006C319D" w14:paraId="4C8E9CA7"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216A772" w14:textId="17B066B6" w:rsidR="006C319D" w:rsidRDefault="006C319D">
            <w:pPr>
              <w:jc w:val="center"/>
              <w:rPr>
                <w:sz w:val="14"/>
                <w:szCs w:val="14"/>
              </w:rPr>
            </w:pPr>
            <w:r>
              <w:rPr>
                <w:b/>
                <w:sz w:val="14"/>
                <w:szCs w:val="14"/>
              </w:rPr>
              <w:t xml:space="preserve">Tabla </w:t>
            </w:r>
            <w:r w:rsidR="00EA2BF0">
              <w:rPr>
                <w:b/>
                <w:sz w:val="14"/>
                <w:szCs w:val="14"/>
              </w:rPr>
              <w:t>4</w:t>
            </w:r>
            <w:r>
              <w:rPr>
                <w:b/>
                <w:sz w:val="14"/>
                <w:szCs w:val="14"/>
              </w:rPr>
              <w:t xml:space="preserve">a. </w:t>
            </w:r>
            <w:r>
              <w:rPr>
                <w:sz w:val="14"/>
                <w:szCs w:val="14"/>
              </w:rPr>
              <w:t>Parámetros estimados en Modelo 1</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328368FF"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A2277DD"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75D1CA5"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20CB17" w14:textId="77777777" w:rsidR="006C319D" w:rsidRDefault="006C319D">
                  <w:pPr>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571C39CC" w14:textId="45E004DF" w:rsidR="006C319D" w:rsidRDefault="001E461A">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70E23E78" w14:textId="5FDF4FB1"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55E0A286" w14:textId="77777777">
              <w:trPr>
                <w:jc w:val="center"/>
              </w:trPr>
              <w:tc>
                <w:tcPr>
                  <w:tcW w:w="0" w:type="auto"/>
                  <w:tcBorders>
                    <w:top w:val="single" w:sz="4" w:space="0" w:color="auto"/>
                    <w:left w:val="single" w:sz="4" w:space="0" w:color="auto"/>
                    <w:bottom w:val="nil"/>
                    <w:right w:val="nil"/>
                  </w:tcBorders>
                  <w:vAlign w:val="center"/>
                  <w:hideMark/>
                </w:tcPr>
                <w:p w14:paraId="765FCB96" w14:textId="365D13B2" w:rsidR="006C319D" w:rsidRDefault="001E461A">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ϕ</m:t>
                          </m:r>
                        </m:e>
                        <m:sub>
                          <m:r>
                            <w:rPr>
                              <w:rFonts w:ascii="Cambria Math" w:hAnsi="Cambria Math"/>
                              <w:sz w:val="14"/>
                              <w:szCs w:val="14"/>
                              <w:lang w:val="en-US"/>
                            </w:rPr>
                            <m:t>1</m:t>
                          </m:r>
                        </m:sub>
                      </m:sSub>
                    </m:oMath>
                  </m:oMathPara>
                </w:p>
              </w:tc>
              <w:tc>
                <w:tcPr>
                  <w:tcW w:w="0" w:type="auto"/>
                  <w:tcBorders>
                    <w:top w:val="single" w:sz="4" w:space="0" w:color="auto"/>
                    <w:left w:val="nil"/>
                    <w:bottom w:val="nil"/>
                    <w:right w:val="nil"/>
                  </w:tcBorders>
                  <w:hideMark/>
                </w:tcPr>
                <w:p w14:paraId="5412283C" w14:textId="3E019B8C" w:rsidR="006C319D" w:rsidRDefault="006C319D">
                  <w:pPr>
                    <w:jc w:val="right"/>
                    <w:rPr>
                      <w:sz w:val="14"/>
                      <w:szCs w:val="14"/>
                      <w:lang w:val="pt-BR"/>
                    </w:rPr>
                  </w:pPr>
                  <w:r>
                    <w:rPr>
                      <w:sz w:val="14"/>
                      <w:szCs w:val="14"/>
                      <w:lang w:val="pt-BR"/>
                    </w:rPr>
                    <w:t xml:space="preserve"> </w:t>
                  </w:r>
                  <w:r w:rsidR="005218B0" w:rsidRPr="005218B0">
                    <w:rPr>
                      <w:sz w:val="14"/>
                      <w:szCs w:val="14"/>
                      <w:lang w:val="pt-BR"/>
                    </w:rPr>
                    <w:t>-0.721755</w:t>
                  </w:r>
                </w:p>
              </w:tc>
              <w:tc>
                <w:tcPr>
                  <w:tcW w:w="0" w:type="auto"/>
                  <w:tcBorders>
                    <w:top w:val="single" w:sz="4" w:space="0" w:color="auto"/>
                    <w:left w:val="nil"/>
                    <w:bottom w:val="nil"/>
                    <w:right w:val="nil"/>
                  </w:tcBorders>
                  <w:hideMark/>
                </w:tcPr>
                <w:p w14:paraId="579E719E" w14:textId="20FAAE45" w:rsidR="006C319D" w:rsidRDefault="006C319D">
                  <w:pPr>
                    <w:jc w:val="right"/>
                    <w:rPr>
                      <w:sz w:val="14"/>
                      <w:szCs w:val="14"/>
                      <w:lang w:val="pt-BR"/>
                    </w:rPr>
                  </w:pPr>
                  <w:r>
                    <w:rPr>
                      <w:sz w:val="14"/>
                      <w:szCs w:val="14"/>
                      <w:lang w:val="pt-BR"/>
                    </w:rPr>
                    <w:t xml:space="preserve"> </w:t>
                  </w:r>
                  <w:r w:rsidR="005218B0" w:rsidRPr="005218B0">
                    <w:rPr>
                      <w:sz w:val="14"/>
                      <w:szCs w:val="14"/>
                      <w:lang w:val="pt-BR"/>
                    </w:rPr>
                    <w:t>0.063428</w:t>
                  </w:r>
                </w:p>
              </w:tc>
              <w:tc>
                <w:tcPr>
                  <w:tcW w:w="0" w:type="auto"/>
                  <w:tcBorders>
                    <w:top w:val="single" w:sz="4" w:space="0" w:color="auto"/>
                    <w:left w:val="nil"/>
                    <w:bottom w:val="nil"/>
                    <w:right w:val="nil"/>
                  </w:tcBorders>
                  <w:hideMark/>
                </w:tcPr>
                <w:p w14:paraId="7479A2D8" w14:textId="2901C89E" w:rsidR="006C319D" w:rsidRDefault="006C319D">
                  <w:pPr>
                    <w:jc w:val="right"/>
                    <w:rPr>
                      <w:sz w:val="14"/>
                      <w:szCs w:val="14"/>
                      <w:lang w:val="pt-BR"/>
                    </w:rPr>
                  </w:pPr>
                  <w:r>
                    <w:rPr>
                      <w:sz w:val="14"/>
                      <w:szCs w:val="14"/>
                      <w:lang w:val="pt-BR"/>
                    </w:rPr>
                    <w:t xml:space="preserve"> </w:t>
                  </w:r>
                  <w:r w:rsidR="005218B0" w:rsidRPr="005218B0">
                    <w:rPr>
                      <w:sz w:val="14"/>
                      <w:szCs w:val="14"/>
                      <w:lang w:val="pt-BR"/>
                    </w:rPr>
                    <w:t>-11.3791</w:t>
                  </w:r>
                </w:p>
              </w:tc>
              <w:tc>
                <w:tcPr>
                  <w:tcW w:w="0" w:type="auto"/>
                  <w:tcBorders>
                    <w:top w:val="single" w:sz="4" w:space="0" w:color="auto"/>
                    <w:left w:val="nil"/>
                    <w:bottom w:val="nil"/>
                    <w:right w:val="single" w:sz="4" w:space="0" w:color="auto"/>
                  </w:tcBorders>
                  <w:hideMark/>
                </w:tcPr>
                <w:p w14:paraId="7969409C" w14:textId="10373DE1" w:rsidR="006C319D" w:rsidRDefault="006C319D">
                  <w:pPr>
                    <w:jc w:val="right"/>
                    <w:rPr>
                      <w:sz w:val="14"/>
                      <w:szCs w:val="14"/>
                      <w:lang w:val="pt-BR"/>
                    </w:rPr>
                  </w:pPr>
                  <w:r>
                    <w:rPr>
                      <w:sz w:val="14"/>
                      <w:szCs w:val="14"/>
                      <w:lang w:val="pt-BR"/>
                    </w:rPr>
                    <w:t xml:space="preserve"> </w:t>
                  </w:r>
                  <w:r w:rsidR="005218B0" w:rsidRPr="0079206C">
                    <w:rPr>
                      <w:sz w:val="14"/>
                      <w:szCs w:val="14"/>
                      <w:lang w:val="en-US"/>
                    </w:rPr>
                    <w:t>&lt; 2.2</w:t>
                  </w:r>
                  <w:r w:rsidR="005218B0">
                    <w:rPr>
                      <w:sz w:val="14"/>
                      <w:szCs w:val="14"/>
                      <w:lang w:val="pt-BR"/>
                    </w:rPr>
                    <w:t>×10</w:t>
                  </w:r>
                  <w:r w:rsidR="005218B0">
                    <w:rPr>
                      <w:sz w:val="14"/>
                      <w:szCs w:val="14"/>
                      <w:vertAlign w:val="superscript"/>
                      <w:lang w:val="pt-BR"/>
                    </w:rPr>
                    <w:t>-16</w:t>
                  </w:r>
                </w:p>
              </w:tc>
            </w:tr>
            <w:tr w:rsidR="006C319D" w14:paraId="704DEE50" w14:textId="77777777">
              <w:trPr>
                <w:jc w:val="center"/>
              </w:trPr>
              <w:tc>
                <w:tcPr>
                  <w:tcW w:w="0" w:type="auto"/>
                  <w:tcBorders>
                    <w:top w:val="nil"/>
                    <w:left w:val="single" w:sz="4" w:space="0" w:color="auto"/>
                    <w:bottom w:val="nil"/>
                    <w:right w:val="nil"/>
                  </w:tcBorders>
                  <w:vAlign w:val="center"/>
                  <w:hideMark/>
                </w:tcPr>
                <w:p w14:paraId="25C7C047" w14:textId="68ABC8D8" w:rsidR="006C319D" w:rsidRDefault="001E461A">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ϕ</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7B283636" w14:textId="240C8D70" w:rsidR="006C319D" w:rsidRDefault="006C319D">
                  <w:pPr>
                    <w:jc w:val="right"/>
                    <w:rPr>
                      <w:sz w:val="14"/>
                      <w:szCs w:val="14"/>
                      <w:lang w:val="pt-BR"/>
                    </w:rPr>
                  </w:pPr>
                  <w:r>
                    <w:rPr>
                      <w:sz w:val="14"/>
                      <w:szCs w:val="14"/>
                      <w:lang w:val="pt-BR"/>
                    </w:rPr>
                    <w:t xml:space="preserve"> </w:t>
                  </w:r>
                  <w:r w:rsidR="005218B0" w:rsidRPr="005218B0">
                    <w:rPr>
                      <w:sz w:val="14"/>
                      <w:szCs w:val="14"/>
                      <w:lang w:val="pt-BR"/>
                    </w:rPr>
                    <w:t>-0.332388</w:t>
                  </w:r>
                </w:p>
              </w:tc>
              <w:tc>
                <w:tcPr>
                  <w:tcW w:w="0" w:type="auto"/>
                  <w:tcBorders>
                    <w:top w:val="nil"/>
                    <w:left w:val="nil"/>
                    <w:bottom w:val="nil"/>
                    <w:right w:val="nil"/>
                  </w:tcBorders>
                  <w:hideMark/>
                </w:tcPr>
                <w:p w14:paraId="50B4AE53" w14:textId="7FBEEB74" w:rsidR="006C319D" w:rsidRDefault="006C319D">
                  <w:pPr>
                    <w:jc w:val="right"/>
                    <w:rPr>
                      <w:sz w:val="14"/>
                      <w:szCs w:val="14"/>
                      <w:lang w:val="pt-BR"/>
                    </w:rPr>
                  </w:pPr>
                  <w:r>
                    <w:rPr>
                      <w:sz w:val="14"/>
                      <w:szCs w:val="14"/>
                      <w:lang w:val="pt-BR"/>
                    </w:rPr>
                    <w:t xml:space="preserve"> </w:t>
                  </w:r>
                  <w:r w:rsidR="005218B0" w:rsidRPr="005218B0">
                    <w:rPr>
                      <w:sz w:val="14"/>
                      <w:szCs w:val="14"/>
                      <w:lang w:val="pt-BR"/>
                    </w:rPr>
                    <w:t>0.063474</w:t>
                  </w:r>
                </w:p>
              </w:tc>
              <w:tc>
                <w:tcPr>
                  <w:tcW w:w="0" w:type="auto"/>
                  <w:tcBorders>
                    <w:top w:val="nil"/>
                    <w:left w:val="nil"/>
                    <w:bottom w:val="nil"/>
                    <w:right w:val="nil"/>
                  </w:tcBorders>
                  <w:hideMark/>
                </w:tcPr>
                <w:p w14:paraId="3E9097F8" w14:textId="0DB0D913" w:rsidR="006C319D" w:rsidRDefault="005218B0">
                  <w:pPr>
                    <w:jc w:val="right"/>
                    <w:rPr>
                      <w:sz w:val="14"/>
                      <w:szCs w:val="14"/>
                      <w:lang w:val="pt-BR"/>
                    </w:rPr>
                  </w:pPr>
                  <w:r w:rsidRPr="005218B0">
                    <w:rPr>
                      <w:sz w:val="14"/>
                      <w:szCs w:val="14"/>
                      <w:lang w:val="pt-BR"/>
                    </w:rPr>
                    <w:t>-5.2366</w:t>
                  </w:r>
                </w:p>
              </w:tc>
              <w:tc>
                <w:tcPr>
                  <w:tcW w:w="0" w:type="auto"/>
                  <w:tcBorders>
                    <w:top w:val="nil"/>
                    <w:left w:val="nil"/>
                    <w:bottom w:val="nil"/>
                    <w:right w:val="single" w:sz="4" w:space="0" w:color="auto"/>
                  </w:tcBorders>
                  <w:hideMark/>
                </w:tcPr>
                <w:p w14:paraId="4C22DB90" w14:textId="44A57F0C" w:rsidR="006C319D" w:rsidRDefault="006C319D">
                  <w:pPr>
                    <w:jc w:val="right"/>
                    <w:rPr>
                      <w:sz w:val="14"/>
                      <w:szCs w:val="14"/>
                      <w:lang w:val="pt-BR"/>
                    </w:rPr>
                  </w:pPr>
                  <w:r>
                    <w:rPr>
                      <w:sz w:val="14"/>
                      <w:szCs w:val="14"/>
                      <w:lang w:val="pt-BR"/>
                    </w:rPr>
                    <w:t xml:space="preserve"> </w:t>
                  </w:r>
                  <w:r w:rsidR="005218B0" w:rsidRPr="005218B0">
                    <w:rPr>
                      <w:sz w:val="14"/>
                      <w:szCs w:val="14"/>
                      <w:lang w:val="pt-BR"/>
                    </w:rPr>
                    <w:t>1.636</w:t>
                  </w:r>
                  <w:r w:rsidR="002C2F39">
                    <w:rPr>
                      <w:sz w:val="14"/>
                      <w:szCs w:val="14"/>
                      <w:lang w:val="pt-BR"/>
                    </w:rPr>
                    <w:t>×10</w:t>
                  </w:r>
                  <w:r w:rsidR="002C2F39">
                    <w:rPr>
                      <w:sz w:val="14"/>
                      <w:szCs w:val="14"/>
                      <w:vertAlign w:val="superscript"/>
                      <w:lang w:val="pt-BR"/>
                    </w:rPr>
                    <w:t>-7</w:t>
                  </w:r>
                </w:p>
              </w:tc>
            </w:tr>
            <w:tr w:rsidR="006C319D" w14:paraId="59E98CB7" w14:textId="77777777">
              <w:trPr>
                <w:jc w:val="center"/>
              </w:trPr>
              <w:tc>
                <w:tcPr>
                  <w:tcW w:w="0" w:type="auto"/>
                  <w:tcBorders>
                    <w:top w:val="nil"/>
                    <w:left w:val="single" w:sz="4" w:space="0" w:color="auto"/>
                    <w:bottom w:val="nil"/>
                    <w:right w:val="nil"/>
                  </w:tcBorders>
                  <w:vAlign w:val="center"/>
                  <w:hideMark/>
                </w:tcPr>
                <w:p w14:paraId="78BC6C71" w14:textId="6E859885" w:rsidR="006C319D" w:rsidRDefault="001E461A">
                  <w:pP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Θ</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6F993524" w14:textId="1C09916C" w:rsidR="006C319D" w:rsidRDefault="006C319D">
                  <w:pPr>
                    <w:jc w:val="right"/>
                    <w:rPr>
                      <w:sz w:val="14"/>
                      <w:szCs w:val="14"/>
                      <w:vertAlign w:val="superscript"/>
                      <w:lang w:val="pt-BR"/>
                    </w:rPr>
                  </w:pPr>
                  <w:r>
                    <w:rPr>
                      <w:sz w:val="14"/>
                      <w:szCs w:val="14"/>
                      <w:lang w:val="pt-BR"/>
                    </w:rPr>
                    <w:t xml:space="preserve"> </w:t>
                  </w:r>
                  <w:r w:rsidR="005218B0" w:rsidRPr="005218B0">
                    <w:rPr>
                      <w:sz w:val="14"/>
                      <w:szCs w:val="14"/>
                      <w:lang w:val="pt-BR"/>
                    </w:rPr>
                    <w:t>-0.784245</w:t>
                  </w:r>
                </w:p>
              </w:tc>
              <w:tc>
                <w:tcPr>
                  <w:tcW w:w="0" w:type="auto"/>
                  <w:tcBorders>
                    <w:top w:val="nil"/>
                    <w:left w:val="nil"/>
                    <w:bottom w:val="nil"/>
                    <w:right w:val="nil"/>
                  </w:tcBorders>
                  <w:hideMark/>
                </w:tcPr>
                <w:p w14:paraId="63989D4A" w14:textId="63806EAE" w:rsidR="006C319D" w:rsidRDefault="006C319D">
                  <w:pPr>
                    <w:jc w:val="right"/>
                    <w:rPr>
                      <w:sz w:val="14"/>
                      <w:szCs w:val="14"/>
                      <w:lang w:val="pt-BR"/>
                    </w:rPr>
                  </w:pPr>
                  <w:r>
                    <w:rPr>
                      <w:sz w:val="14"/>
                      <w:szCs w:val="14"/>
                      <w:lang w:val="pt-BR"/>
                    </w:rPr>
                    <w:t xml:space="preserve"> </w:t>
                  </w:r>
                  <w:r w:rsidR="005218B0" w:rsidRPr="005218B0">
                    <w:rPr>
                      <w:sz w:val="14"/>
                      <w:szCs w:val="14"/>
                      <w:lang w:val="pt-BR"/>
                    </w:rPr>
                    <w:t>0.082040</w:t>
                  </w:r>
                </w:p>
              </w:tc>
              <w:tc>
                <w:tcPr>
                  <w:tcW w:w="0" w:type="auto"/>
                  <w:tcBorders>
                    <w:top w:val="nil"/>
                    <w:left w:val="nil"/>
                    <w:bottom w:val="nil"/>
                    <w:right w:val="nil"/>
                  </w:tcBorders>
                  <w:hideMark/>
                </w:tcPr>
                <w:p w14:paraId="70D6F96B" w14:textId="4F14398B" w:rsidR="006C319D" w:rsidRDefault="006C319D">
                  <w:pPr>
                    <w:jc w:val="right"/>
                    <w:rPr>
                      <w:sz w:val="14"/>
                      <w:szCs w:val="14"/>
                      <w:lang w:val="pt-BR"/>
                    </w:rPr>
                  </w:pPr>
                  <w:r>
                    <w:rPr>
                      <w:sz w:val="14"/>
                      <w:szCs w:val="14"/>
                      <w:lang w:val="pt-BR"/>
                    </w:rPr>
                    <w:t xml:space="preserve"> </w:t>
                  </w:r>
                  <w:r w:rsidR="005218B0" w:rsidRPr="005218B0">
                    <w:rPr>
                      <w:sz w:val="14"/>
                      <w:szCs w:val="14"/>
                      <w:lang w:val="pt-BR"/>
                    </w:rPr>
                    <w:t>-9.5593</w:t>
                  </w:r>
                </w:p>
              </w:tc>
              <w:tc>
                <w:tcPr>
                  <w:tcW w:w="0" w:type="auto"/>
                  <w:tcBorders>
                    <w:top w:val="nil"/>
                    <w:left w:val="nil"/>
                    <w:bottom w:val="nil"/>
                    <w:right w:val="single" w:sz="4" w:space="0" w:color="auto"/>
                  </w:tcBorders>
                  <w:hideMark/>
                </w:tcPr>
                <w:p w14:paraId="022B8066" w14:textId="65475322" w:rsidR="006C319D" w:rsidRDefault="005218B0">
                  <w:pPr>
                    <w:jc w:val="right"/>
                    <w:rPr>
                      <w:sz w:val="14"/>
                      <w:szCs w:val="14"/>
                      <w:lang w:val="pt-BR"/>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7621830F" w14:textId="77777777">
              <w:trPr>
                <w:jc w:val="center"/>
              </w:trPr>
              <w:tc>
                <w:tcPr>
                  <w:tcW w:w="0" w:type="auto"/>
                  <w:tcBorders>
                    <w:top w:val="nil"/>
                    <w:left w:val="single" w:sz="4" w:space="0" w:color="auto"/>
                    <w:bottom w:val="nil"/>
                    <w:right w:val="nil"/>
                  </w:tcBorders>
                  <w:vAlign w:val="center"/>
                  <w:hideMark/>
                </w:tcPr>
                <w:p w14:paraId="6FC82325" w14:textId="252C403E" w:rsidR="006C319D" w:rsidRDefault="001E461A">
                  <w:pP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Θ</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6BF92B0A" w14:textId="63D2942A" w:rsidR="006C319D" w:rsidRDefault="006C319D">
                  <w:pPr>
                    <w:jc w:val="right"/>
                    <w:rPr>
                      <w:sz w:val="14"/>
                      <w:szCs w:val="14"/>
                      <w:vertAlign w:val="superscript"/>
                      <w:lang w:val="pt-BR"/>
                    </w:rPr>
                  </w:pPr>
                  <w:r>
                    <w:rPr>
                      <w:sz w:val="14"/>
                      <w:szCs w:val="14"/>
                      <w:lang w:val="pt-BR"/>
                    </w:rPr>
                    <w:t xml:space="preserve"> </w:t>
                  </w:r>
                  <w:r w:rsidR="005218B0" w:rsidRPr="005218B0">
                    <w:rPr>
                      <w:sz w:val="14"/>
                      <w:szCs w:val="14"/>
                      <w:lang w:val="pt-BR"/>
                    </w:rPr>
                    <w:t>-0.125373</w:t>
                  </w:r>
                </w:p>
              </w:tc>
              <w:tc>
                <w:tcPr>
                  <w:tcW w:w="0" w:type="auto"/>
                  <w:tcBorders>
                    <w:top w:val="nil"/>
                    <w:left w:val="nil"/>
                    <w:bottom w:val="nil"/>
                    <w:right w:val="nil"/>
                  </w:tcBorders>
                  <w:hideMark/>
                </w:tcPr>
                <w:p w14:paraId="50F50E5A" w14:textId="2B9EC6B5" w:rsidR="006C319D" w:rsidRDefault="006C319D">
                  <w:pPr>
                    <w:jc w:val="right"/>
                    <w:rPr>
                      <w:sz w:val="14"/>
                      <w:szCs w:val="14"/>
                      <w:lang w:val="pt-BR"/>
                    </w:rPr>
                  </w:pPr>
                  <w:r>
                    <w:rPr>
                      <w:sz w:val="14"/>
                      <w:szCs w:val="14"/>
                      <w:lang w:val="pt-BR"/>
                    </w:rPr>
                    <w:t xml:space="preserve"> </w:t>
                  </w:r>
                  <w:r w:rsidR="005218B0" w:rsidRPr="005218B0">
                    <w:rPr>
                      <w:sz w:val="14"/>
                      <w:szCs w:val="14"/>
                      <w:lang w:val="pt-BR"/>
                    </w:rPr>
                    <w:t>0.086879</w:t>
                  </w:r>
                </w:p>
              </w:tc>
              <w:tc>
                <w:tcPr>
                  <w:tcW w:w="0" w:type="auto"/>
                  <w:tcBorders>
                    <w:top w:val="nil"/>
                    <w:left w:val="nil"/>
                    <w:bottom w:val="nil"/>
                    <w:right w:val="nil"/>
                  </w:tcBorders>
                  <w:hideMark/>
                </w:tcPr>
                <w:p w14:paraId="643465F0" w14:textId="7387A602" w:rsidR="006C319D" w:rsidRDefault="006C319D">
                  <w:pPr>
                    <w:jc w:val="right"/>
                    <w:rPr>
                      <w:sz w:val="14"/>
                      <w:szCs w:val="14"/>
                      <w:lang w:val="pt-BR"/>
                    </w:rPr>
                  </w:pPr>
                  <w:r>
                    <w:rPr>
                      <w:sz w:val="14"/>
                      <w:szCs w:val="14"/>
                      <w:lang w:val="pt-BR"/>
                    </w:rPr>
                    <w:t xml:space="preserve"> </w:t>
                  </w:r>
                  <w:r w:rsidR="005218B0" w:rsidRPr="005218B0">
                    <w:rPr>
                      <w:sz w:val="14"/>
                      <w:szCs w:val="14"/>
                      <w:lang w:val="pt-BR"/>
                    </w:rPr>
                    <w:t>-1.4431</w:t>
                  </w:r>
                </w:p>
              </w:tc>
              <w:tc>
                <w:tcPr>
                  <w:tcW w:w="0" w:type="auto"/>
                  <w:tcBorders>
                    <w:top w:val="nil"/>
                    <w:left w:val="nil"/>
                    <w:bottom w:val="nil"/>
                    <w:right w:val="single" w:sz="4" w:space="0" w:color="auto"/>
                  </w:tcBorders>
                  <w:hideMark/>
                </w:tcPr>
                <w:p w14:paraId="4937A0D2" w14:textId="70376809" w:rsidR="006C319D" w:rsidRDefault="006C319D">
                  <w:pPr>
                    <w:jc w:val="right"/>
                    <w:rPr>
                      <w:sz w:val="14"/>
                      <w:szCs w:val="14"/>
                      <w:lang w:val="pt-BR"/>
                    </w:rPr>
                  </w:pPr>
                  <w:r>
                    <w:rPr>
                      <w:sz w:val="14"/>
                      <w:szCs w:val="14"/>
                      <w:lang w:val="pt-BR"/>
                    </w:rPr>
                    <w:t xml:space="preserve"> </w:t>
                  </w:r>
                  <w:r w:rsidR="005218B0" w:rsidRPr="005218B0">
                    <w:rPr>
                      <w:sz w:val="14"/>
                      <w:szCs w:val="14"/>
                      <w:lang w:val="pt-BR"/>
                    </w:rPr>
                    <w:t>0.149</w:t>
                  </w:r>
                </w:p>
              </w:tc>
            </w:tr>
            <w:tr w:rsidR="006C319D" w14:paraId="3445D692"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56707BAF" w14:textId="789E7A87" w:rsidR="006C319D" w:rsidRDefault="006C319D">
                  <w:pPr>
                    <w:rPr>
                      <w:sz w:val="14"/>
                      <w:szCs w:val="14"/>
                      <w:lang w:val="pt-BR"/>
                    </w:rPr>
                  </w:pPr>
                  <w:r>
                    <w:rPr>
                      <w:sz w:val="14"/>
                      <w:szCs w:val="14"/>
                      <w:lang w:val="pt-BR"/>
                    </w:rPr>
                    <w:t xml:space="preserve">AIC= </w:t>
                  </w:r>
                  <w:r w:rsidR="009B5C47" w:rsidRPr="009B5C47">
                    <w:rPr>
                      <w:sz w:val="14"/>
                      <w:szCs w:val="14"/>
                      <w:lang w:val="pt-BR"/>
                    </w:rPr>
                    <w:t>5.514306</w:t>
                  </w:r>
                  <w:r w:rsidR="009B5C47">
                    <w:rPr>
                      <w:sz w:val="14"/>
                      <w:szCs w:val="14"/>
                      <w:lang w:val="pt-BR"/>
                    </w:rPr>
                    <w:t>,</w:t>
                  </w:r>
                  <w:r>
                    <w:rPr>
                      <w:sz w:val="14"/>
                      <w:szCs w:val="14"/>
                      <w:lang w:val="pt-BR"/>
                    </w:rPr>
                    <w:t xml:space="preserve"> BIC= </w:t>
                  </w:r>
                  <w:r w:rsidR="009B5C47" w:rsidRPr="009B5C47">
                    <w:rPr>
                      <w:sz w:val="14"/>
                      <w:szCs w:val="14"/>
                      <w:lang w:val="pt-BR"/>
                    </w:rPr>
                    <w:t>5.844665</w:t>
                  </w:r>
                </w:p>
              </w:tc>
            </w:tr>
          </w:tbl>
          <w:p w14:paraId="76456B63" w14:textId="77777777" w:rsidR="006C319D" w:rsidRDefault="006C319D">
            <w:pPr>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035B8B0" w14:textId="0119DA16" w:rsidR="006C319D" w:rsidRDefault="006C319D">
            <w:pPr>
              <w:jc w:val="center"/>
              <w:rPr>
                <w:sz w:val="14"/>
                <w:szCs w:val="14"/>
              </w:rPr>
            </w:pPr>
            <w:r>
              <w:rPr>
                <w:b/>
                <w:sz w:val="14"/>
                <w:szCs w:val="14"/>
              </w:rPr>
              <w:t xml:space="preserve">Tabla </w:t>
            </w:r>
            <w:r w:rsidR="00EA2BF0">
              <w:rPr>
                <w:b/>
                <w:sz w:val="14"/>
                <w:szCs w:val="14"/>
              </w:rPr>
              <w:t>4b</w:t>
            </w:r>
            <w:r>
              <w:rPr>
                <w:b/>
                <w:sz w:val="14"/>
                <w:szCs w:val="14"/>
              </w:rPr>
              <w:t xml:space="preserve">. </w:t>
            </w:r>
            <w:r>
              <w:rPr>
                <w:sz w:val="14"/>
                <w:szCs w:val="14"/>
              </w:rPr>
              <w:t>Parámetros estimados en Modelo 2</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41377684"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7FB1E5E"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47C8BB3D"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C3EAC0" w14:textId="77777777" w:rsidR="006C319D" w:rsidRDefault="006C319D">
                  <w:pPr>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4911AE8D" w14:textId="14F3F47B" w:rsidR="006C319D" w:rsidRDefault="001E461A">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46623927" w14:textId="35EF404A"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31785390" w14:textId="77777777">
              <w:trPr>
                <w:jc w:val="center"/>
              </w:trPr>
              <w:tc>
                <w:tcPr>
                  <w:tcW w:w="0" w:type="auto"/>
                  <w:tcBorders>
                    <w:top w:val="single" w:sz="4" w:space="0" w:color="auto"/>
                    <w:left w:val="single" w:sz="4" w:space="0" w:color="auto"/>
                    <w:bottom w:val="nil"/>
                    <w:right w:val="nil"/>
                  </w:tcBorders>
                  <w:vAlign w:val="center"/>
                  <w:hideMark/>
                </w:tcPr>
                <w:p w14:paraId="07CA8EA2" w14:textId="11F03298" w:rsidR="006C319D" w:rsidRPr="002C2F39" w:rsidRDefault="001E461A">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00CE86D1" w14:textId="13D7B548" w:rsidR="006C319D" w:rsidRDefault="006C319D">
                  <w:pPr>
                    <w:jc w:val="right"/>
                    <w:rPr>
                      <w:sz w:val="14"/>
                      <w:szCs w:val="14"/>
                      <w:lang w:val="pt-BR"/>
                    </w:rPr>
                  </w:pPr>
                  <w:r>
                    <w:rPr>
                      <w:sz w:val="14"/>
                      <w:szCs w:val="14"/>
                      <w:lang w:val="pt-BR"/>
                    </w:rPr>
                    <w:t xml:space="preserve"> </w:t>
                  </w:r>
                  <w:r w:rsidR="00C52780" w:rsidRPr="00C52780">
                    <w:rPr>
                      <w:sz w:val="14"/>
                      <w:szCs w:val="14"/>
                      <w:lang w:val="pt-BR"/>
                    </w:rPr>
                    <w:t>-0.684906</w:t>
                  </w:r>
                </w:p>
              </w:tc>
              <w:tc>
                <w:tcPr>
                  <w:tcW w:w="0" w:type="auto"/>
                  <w:tcBorders>
                    <w:top w:val="single" w:sz="4" w:space="0" w:color="auto"/>
                    <w:left w:val="nil"/>
                    <w:bottom w:val="nil"/>
                    <w:right w:val="nil"/>
                  </w:tcBorders>
                  <w:vAlign w:val="center"/>
                  <w:hideMark/>
                </w:tcPr>
                <w:p w14:paraId="0E16A89D" w14:textId="4A19F8B1" w:rsidR="006C319D" w:rsidRDefault="006C319D">
                  <w:pPr>
                    <w:jc w:val="right"/>
                    <w:rPr>
                      <w:sz w:val="14"/>
                      <w:szCs w:val="14"/>
                      <w:lang w:val="pt-BR"/>
                    </w:rPr>
                  </w:pPr>
                  <w:r>
                    <w:rPr>
                      <w:sz w:val="14"/>
                      <w:szCs w:val="14"/>
                      <w:lang w:val="pt-BR"/>
                    </w:rPr>
                    <w:t xml:space="preserve"> </w:t>
                  </w:r>
                  <w:r w:rsidR="00C52780" w:rsidRPr="00C52780">
                    <w:rPr>
                      <w:sz w:val="14"/>
                      <w:szCs w:val="14"/>
                      <w:lang w:val="pt-BR"/>
                    </w:rPr>
                    <w:t>0.067280</w:t>
                  </w:r>
                </w:p>
              </w:tc>
              <w:tc>
                <w:tcPr>
                  <w:tcW w:w="0" w:type="auto"/>
                  <w:tcBorders>
                    <w:top w:val="single" w:sz="4" w:space="0" w:color="auto"/>
                    <w:left w:val="nil"/>
                    <w:bottom w:val="nil"/>
                    <w:right w:val="nil"/>
                  </w:tcBorders>
                  <w:vAlign w:val="center"/>
                  <w:hideMark/>
                </w:tcPr>
                <w:p w14:paraId="164F5AB7" w14:textId="378697EF" w:rsidR="006C319D" w:rsidRDefault="006C319D">
                  <w:pPr>
                    <w:jc w:val="right"/>
                    <w:rPr>
                      <w:sz w:val="14"/>
                      <w:szCs w:val="14"/>
                      <w:lang w:val="pt-BR"/>
                    </w:rPr>
                  </w:pPr>
                  <w:r>
                    <w:rPr>
                      <w:sz w:val="14"/>
                      <w:szCs w:val="14"/>
                      <w:lang w:val="pt-BR"/>
                    </w:rPr>
                    <w:t xml:space="preserve"> </w:t>
                  </w:r>
                  <w:r w:rsidR="00C52780" w:rsidRPr="00C52780">
                    <w:rPr>
                      <w:sz w:val="14"/>
                      <w:szCs w:val="14"/>
                      <w:lang w:val="pt-BR"/>
                    </w:rPr>
                    <w:t>-10.1799</w:t>
                  </w:r>
                </w:p>
              </w:tc>
              <w:tc>
                <w:tcPr>
                  <w:tcW w:w="0" w:type="auto"/>
                  <w:tcBorders>
                    <w:top w:val="single" w:sz="4" w:space="0" w:color="auto"/>
                    <w:left w:val="nil"/>
                    <w:bottom w:val="nil"/>
                    <w:right w:val="single" w:sz="4" w:space="0" w:color="auto"/>
                  </w:tcBorders>
                  <w:vAlign w:val="center"/>
                  <w:hideMark/>
                </w:tcPr>
                <w:p w14:paraId="7D57EEFD" w14:textId="33A68570" w:rsidR="006C319D" w:rsidRDefault="006C319D">
                  <w:pPr>
                    <w:jc w:val="right"/>
                    <w:rPr>
                      <w:sz w:val="14"/>
                      <w:szCs w:val="14"/>
                      <w:lang w:val="pt-BR"/>
                    </w:rPr>
                  </w:pPr>
                  <w:r>
                    <w:rPr>
                      <w:sz w:val="14"/>
                      <w:szCs w:val="14"/>
                      <w:lang w:val="pt-BR"/>
                    </w:rPr>
                    <w:t xml:space="preserve"> </w:t>
                  </w:r>
                  <w:r w:rsidR="005218B0" w:rsidRPr="0079206C">
                    <w:rPr>
                      <w:sz w:val="14"/>
                      <w:szCs w:val="14"/>
                      <w:lang w:val="en-US"/>
                    </w:rPr>
                    <w:t>&lt; 2.2</w:t>
                  </w:r>
                  <w:r w:rsidR="005218B0">
                    <w:rPr>
                      <w:sz w:val="14"/>
                      <w:szCs w:val="14"/>
                      <w:lang w:val="pt-BR"/>
                    </w:rPr>
                    <w:t>×10</w:t>
                  </w:r>
                  <w:r w:rsidR="005218B0">
                    <w:rPr>
                      <w:sz w:val="14"/>
                      <w:szCs w:val="14"/>
                      <w:vertAlign w:val="superscript"/>
                      <w:lang w:val="pt-BR"/>
                    </w:rPr>
                    <w:t>-16</w:t>
                  </w:r>
                </w:p>
              </w:tc>
            </w:tr>
            <w:tr w:rsidR="006C319D" w14:paraId="75DC62A8" w14:textId="77777777">
              <w:trPr>
                <w:jc w:val="center"/>
              </w:trPr>
              <w:tc>
                <w:tcPr>
                  <w:tcW w:w="0" w:type="auto"/>
                  <w:tcBorders>
                    <w:top w:val="nil"/>
                    <w:left w:val="single" w:sz="4" w:space="0" w:color="auto"/>
                    <w:bottom w:val="nil"/>
                    <w:right w:val="nil"/>
                  </w:tcBorders>
                  <w:vAlign w:val="center"/>
                  <w:hideMark/>
                </w:tcPr>
                <w:p w14:paraId="702A8FE7" w14:textId="6ED250E6" w:rsidR="006C319D" w:rsidRPr="002C2F39" w:rsidRDefault="001E461A">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2BDF93E5" w14:textId="5C5ED4C9" w:rsidR="006C319D" w:rsidRDefault="006C319D">
                  <w:pPr>
                    <w:jc w:val="right"/>
                    <w:rPr>
                      <w:sz w:val="14"/>
                      <w:szCs w:val="14"/>
                      <w:lang w:val="pt-BR"/>
                    </w:rPr>
                  </w:pPr>
                  <w:r>
                    <w:rPr>
                      <w:sz w:val="14"/>
                      <w:szCs w:val="14"/>
                      <w:lang w:val="pt-BR"/>
                    </w:rPr>
                    <w:t xml:space="preserve"> </w:t>
                  </w:r>
                  <w:r w:rsidR="00C52780" w:rsidRPr="00C52780">
                    <w:rPr>
                      <w:sz w:val="14"/>
                      <w:szCs w:val="14"/>
                      <w:lang w:val="pt-BR"/>
                    </w:rPr>
                    <w:t>-0.292794</w:t>
                  </w:r>
                </w:p>
              </w:tc>
              <w:tc>
                <w:tcPr>
                  <w:tcW w:w="0" w:type="auto"/>
                  <w:tcBorders>
                    <w:top w:val="nil"/>
                    <w:left w:val="nil"/>
                    <w:bottom w:val="nil"/>
                    <w:right w:val="nil"/>
                  </w:tcBorders>
                  <w:vAlign w:val="center"/>
                  <w:hideMark/>
                </w:tcPr>
                <w:p w14:paraId="3B397F26" w14:textId="69AEF00C" w:rsidR="006C319D" w:rsidRDefault="00C52780">
                  <w:pPr>
                    <w:jc w:val="right"/>
                    <w:rPr>
                      <w:sz w:val="14"/>
                      <w:szCs w:val="14"/>
                      <w:lang w:val="pt-BR"/>
                    </w:rPr>
                  </w:pPr>
                  <w:r w:rsidRPr="00C52780">
                    <w:rPr>
                      <w:sz w:val="14"/>
                      <w:szCs w:val="14"/>
                      <w:lang w:val="pt-BR"/>
                    </w:rPr>
                    <w:t>0.081324</w:t>
                  </w:r>
                </w:p>
              </w:tc>
              <w:tc>
                <w:tcPr>
                  <w:tcW w:w="0" w:type="auto"/>
                  <w:tcBorders>
                    <w:top w:val="nil"/>
                    <w:left w:val="nil"/>
                    <w:bottom w:val="nil"/>
                    <w:right w:val="nil"/>
                  </w:tcBorders>
                  <w:vAlign w:val="center"/>
                  <w:hideMark/>
                </w:tcPr>
                <w:p w14:paraId="27CFAF2C" w14:textId="06F1DC13" w:rsidR="006C319D" w:rsidRDefault="006C319D">
                  <w:pPr>
                    <w:jc w:val="right"/>
                    <w:rPr>
                      <w:sz w:val="14"/>
                      <w:szCs w:val="14"/>
                      <w:lang w:val="pt-BR"/>
                    </w:rPr>
                  </w:pPr>
                  <w:r>
                    <w:rPr>
                      <w:sz w:val="14"/>
                      <w:szCs w:val="14"/>
                      <w:lang w:val="pt-BR"/>
                    </w:rPr>
                    <w:t xml:space="preserve"> </w:t>
                  </w:r>
                  <w:r w:rsidR="00C52780" w:rsidRPr="00C52780">
                    <w:rPr>
                      <w:sz w:val="14"/>
                      <w:szCs w:val="14"/>
                      <w:lang w:val="pt-BR"/>
                    </w:rPr>
                    <w:t>-3.6003</w:t>
                  </w:r>
                </w:p>
              </w:tc>
              <w:tc>
                <w:tcPr>
                  <w:tcW w:w="0" w:type="auto"/>
                  <w:tcBorders>
                    <w:top w:val="nil"/>
                    <w:left w:val="nil"/>
                    <w:bottom w:val="nil"/>
                    <w:right w:val="single" w:sz="4" w:space="0" w:color="auto"/>
                  </w:tcBorders>
                  <w:vAlign w:val="center"/>
                  <w:hideMark/>
                </w:tcPr>
                <w:p w14:paraId="657FE0B5" w14:textId="45AE1A18" w:rsidR="006C319D" w:rsidRDefault="006C319D">
                  <w:pPr>
                    <w:jc w:val="right"/>
                    <w:rPr>
                      <w:sz w:val="14"/>
                      <w:szCs w:val="14"/>
                      <w:lang w:val="pt-BR"/>
                    </w:rPr>
                  </w:pPr>
                  <w:r>
                    <w:rPr>
                      <w:sz w:val="14"/>
                      <w:szCs w:val="14"/>
                      <w:lang w:val="pt-BR"/>
                    </w:rPr>
                    <w:t xml:space="preserve"> </w:t>
                  </w:r>
                  <w:r w:rsidR="002C2F39" w:rsidRPr="002C2F39">
                    <w:rPr>
                      <w:sz w:val="14"/>
                      <w:szCs w:val="14"/>
                      <w:lang w:val="pt-BR"/>
                    </w:rPr>
                    <w:t>0.0003178</w:t>
                  </w:r>
                </w:p>
              </w:tc>
            </w:tr>
            <w:tr w:rsidR="006C319D" w14:paraId="7317C5ED" w14:textId="77777777">
              <w:trPr>
                <w:jc w:val="center"/>
              </w:trPr>
              <w:tc>
                <w:tcPr>
                  <w:tcW w:w="0" w:type="auto"/>
                  <w:tcBorders>
                    <w:top w:val="nil"/>
                    <w:left w:val="single" w:sz="4" w:space="0" w:color="auto"/>
                    <w:bottom w:val="nil"/>
                    <w:right w:val="nil"/>
                  </w:tcBorders>
                  <w:vAlign w:val="center"/>
                  <w:hideMark/>
                </w:tcPr>
                <w:p w14:paraId="22C1BE3F" w14:textId="35A07E3B" w:rsidR="006C319D" w:rsidRPr="002C2F39" w:rsidRDefault="001E461A">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3</m:t>
                          </m:r>
                        </m:sub>
                      </m:sSub>
                    </m:oMath>
                  </m:oMathPara>
                </w:p>
              </w:tc>
              <w:tc>
                <w:tcPr>
                  <w:tcW w:w="0" w:type="auto"/>
                  <w:tcBorders>
                    <w:top w:val="nil"/>
                    <w:left w:val="nil"/>
                    <w:bottom w:val="nil"/>
                    <w:right w:val="nil"/>
                  </w:tcBorders>
                  <w:vAlign w:val="center"/>
                  <w:hideMark/>
                </w:tcPr>
                <w:p w14:paraId="7DAC2A0F" w14:textId="559FA86C" w:rsidR="006C319D" w:rsidRDefault="00C52780">
                  <w:pPr>
                    <w:jc w:val="right"/>
                    <w:rPr>
                      <w:sz w:val="14"/>
                      <w:szCs w:val="14"/>
                      <w:vertAlign w:val="superscript"/>
                      <w:lang w:val="pt-BR"/>
                    </w:rPr>
                  </w:pPr>
                  <w:r w:rsidRPr="00C52780">
                    <w:rPr>
                      <w:sz w:val="14"/>
                      <w:szCs w:val="14"/>
                      <w:lang w:val="pt-BR"/>
                    </w:rPr>
                    <w:t>0.023450</w:t>
                  </w:r>
                </w:p>
              </w:tc>
              <w:tc>
                <w:tcPr>
                  <w:tcW w:w="0" w:type="auto"/>
                  <w:tcBorders>
                    <w:top w:val="nil"/>
                    <w:left w:val="nil"/>
                    <w:bottom w:val="nil"/>
                    <w:right w:val="nil"/>
                  </w:tcBorders>
                  <w:vAlign w:val="center"/>
                  <w:hideMark/>
                </w:tcPr>
                <w:p w14:paraId="50D683F9" w14:textId="1512F296" w:rsidR="006C319D" w:rsidRDefault="006C319D">
                  <w:pPr>
                    <w:jc w:val="right"/>
                    <w:rPr>
                      <w:sz w:val="14"/>
                      <w:szCs w:val="14"/>
                      <w:lang w:val="pt-BR"/>
                    </w:rPr>
                  </w:pPr>
                  <w:r>
                    <w:rPr>
                      <w:sz w:val="14"/>
                      <w:szCs w:val="14"/>
                      <w:lang w:val="pt-BR"/>
                    </w:rPr>
                    <w:t xml:space="preserve"> </w:t>
                  </w:r>
                  <w:r w:rsidR="00C52780" w:rsidRPr="00C52780">
                    <w:rPr>
                      <w:sz w:val="14"/>
                      <w:szCs w:val="14"/>
                      <w:lang w:val="pt-BR"/>
                    </w:rPr>
                    <w:t>0.081146</w:t>
                  </w:r>
                </w:p>
              </w:tc>
              <w:tc>
                <w:tcPr>
                  <w:tcW w:w="0" w:type="auto"/>
                  <w:tcBorders>
                    <w:top w:val="nil"/>
                    <w:left w:val="nil"/>
                    <w:bottom w:val="nil"/>
                    <w:right w:val="nil"/>
                  </w:tcBorders>
                  <w:vAlign w:val="center"/>
                  <w:hideMark/>
                </w:tcPr>
                <w:p w14:paraId="5091D17B" w14:textId="39C5E123" w:rsidR="006C319D" w:rsidRDefault="006C319D">
                  <w:pPr>
                    <w:jc w:val="right"/>
                    <w:rPr>
                      <w:sz w:val="14"/>
                      <w:szCs w:val="14"/>
                      <w:lang w:val="pt-BR"/>
                    </w:rPr>
                  </w:pPr>
                  <w:r>
                    <w:rPr>
                      <w:sz w:val="14"/>
                      <w:szCs w:val="14"/>
                      <w:lang w:val="pt-BR"/>
                    </w:rPr>
                    <w:t xml:space="preserve"> </w:t>
                  </w:r>
                  <w:r w:rsidR="00C52780" w:rsidRPr="00C52780">
                    <w:rPr>
                      <w:sz w:val="14"/>
                      <w:szCs w:val="14"/>
                      <w:lang w:val="pt-BR"/>
                    </w:rPr>
                    <w:t>0.2890</w:t>
                  </w:r>
                </w:p>
              </w:tc>
              <w:tc>
                <w:tcPr>
                  <w:tcW w:w="0" w:type="auto"/>
                  <w:tcBorders>
                    <w:top w:val="nil"/>
                    <w:left w:val="nil"/>
                    <w:bottom w:val="nil"/>
                    <w:right w:val="single" w:sz="4" w:space="0" w:color="auto"/>
                  </w:tcBorders>
                  <w:vAlign w:val="center"/>
                  <w:hideMark/>
                </w:tcPr>
                <w:p w14:paraId="051E365A" w14:textId="2029F55B" w:rsidR="006C319D" w:rsidRDefault="006C319D">
                  <w:pPr>
                    <w:jc w:val="right"/>
                    <w:rPr>
                      <w:sz w:val="14"/>
                      <w:szCs w:val="14"/>
                      <w:lang w:val="pt-BR"/>
                    </w:rPr>
                  </w:pPr>
                  <w:r>
                    <w:rPr>
                      <w:sz w:val="14"/>
                      <w:szCs w:val="14"/>
                      <w:lang w:val="pt-BR"/>
                    </w:rPr>
                    <w:t xml:space="preserve"> </w:t>
                  </w:r>
                  <w:r w:rsidR="002C2F39" w:rsidRPr="002C2F39">
                    <w:rPr>
                      <w:sz w:val="14"/>
                      <w:szCs w:val="14"/>
                      <w:lang w:val="pt-BR"/>
                    </w:rPr>
                    <w:t>0.7725958</w:t>
                  </w:r>
                </w:p>
              </w:tc>
            </w:tr>
            <w:tr w:rsidR="006C319D" w14:paraId="0DE7A9C2" w14:textId="77777777" w:rsidTr="002C2F39">
              <w:trPr>
                <w:trHeight w:val="56"/>
                <w:jc w:val="center"/>
              </w:trPr>
              <w:tc>
                <w:tcPr>
                  <w:tcW w:w="0" w:type="auto"/>
                  <w:tcBorders>
                    <w:top w:val="nil"/>
                    <w:left w:val="single" w:sz="4" w:space="0" w:color="auto"/>
                    <w:bottom w:val="nil"/>
                    <w:right w:val="nil"/>
                  </w:tcBorders>
                  <w:vAlign w:val="center"/>
                  <w:hideMark/>
                </w:tcPr>
                <w:p w14:paraId="72110DE1" w14:textId="165CB55F" w:rsidR="006C319D" w:rsidRPr="002C2F39" w:rsidRDefault="001E461A">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4</m:t>
                          </m:r>
                        </m:sub>
                      </m:sSub>
                    </m:oMath>
                  </m:oMathPara>
                </w:p>
              </w:tc>
              <w:tc>
                <w:tcPr>
                  <w:tcW w:w="0" w:type="auto"/>
                  <w:tcBorders>
                    <w:top w:val="nil"/>
                    <w:left w:val="nil"/>
                    <w:bottom w:val="nil"/>
                    <w:right w:val="nil"/>
                  </w:tcBorders>
                  <w:vAlign w:val="center"/>
                  <w:hideMark/>
                </w:tcPr>
                <w:p w14:paraId="134E6973" w14:textId="54473D3C" w:rsidR="006C319D" w:rsidRDefault="006C319D">
                  <w:pPr>
                    <w:jc w:val="right"/>
                    <w:rPr>
                      <w:sz w:val="14"/>
                      <w:szCs w:val="14"/>
                      <w:vertAlign w:val="superscript"/>
                      <w:lang w:val="pt-BR"/>
                    </w:rPr>
                  </w:pPr>
                  <w:r>
                    <w:rPr>
                      <w:sz w:val="14"/>
                      <w:szCs w:val="14"/>
                      <w:lang w:val="pt-BR"/>
                    </w:rPr>
                    <w:t xml:space="preserve"> </w:t>
                  </w:r>
                  <w:r w:rsidR="002C2F39" w:rsidRPr="002C2F39">
                    <w:rPr>
                      <w:sz w:val="14"/>
                      <w:szCs w:val="14"/>
                      <w:lang w:val="pt-BR"/>
                    </w:rPr>
                    <w:t>-0.069487</w:t>
                  </w:r>
                </w:p>
              </w:tc>
              <w:tc>
                <w:tcPr>
                  <w:tcW w:w="0" w:type="auto"/>
                  <w:tcBorders>
                    <w:top w:val="nil"/>
                    <w:left w:val="nil"/>
                    <w:bottom w:val="nil"/>
                    <w:right w:val="nil"/>
                  </w:tcBorders>
                  <w:vAlign w:val="center"/>
                  <w:hideMark/>
                </w:tcPr>
                <w:p w14:paraId="42302C3B" w14:textId="02223C5F" w:rsidR="006C319D" w:rsidRDefault="00C52780">
                  <w:pPr>
                    <w:jc w:val="right"/>
                    <w:rPr>
                      <w:sz w:val="14"/>
                      <w:szCs w:val="14"/>
                      <w:lang w:val="pt-BR"/>
                    </w:rPr>
                  </w:pPr>
                  <w:r w:rsidRPr="00C52780">
                    <w:rPr>
                      <w:sz w:val="14"/>
                      <w:szCs w:val="14"/>
                      <w:lang w:val="en-US"/>
                    </w:rPr>
                    <w:t>0.066520</w:t>
                  </w:r>
                </w:p>
              </w:tc>
              <w:tc>
                <w:tcPr>
                  <w:tcW w:w="0" w:type="auto"/>
                  <w:tcBorders>
                    <w:top w:val="nil"/>
                    <w:left w:val="nil"/>
                    <w:bottom w:val="nil"/>
                    <w:right w:val="nil"/>
                  </w:tcBorders>
                  <w:vAlign w:val="center"/>
                  <w:hideMark/>
                </w:tcPr>
                <w:p w14:paraId="4D1DA9E6" w14:textId="2B88F57D" w:rsidR="006C319D" w:rsidRDefault="006C319D">
                  <w:pPr>
                    <w:jc w:val="right"/>
                    <w:rPr>
                      <w:sz w:val="14"/>
                      <w:szCs w:val="14"/>
                      <w:lang w:val="pt-BR"/>
                    </w:rPr>
                  </w:pPr>
                  <w:r>
                    <w:rPr>
                      <w:sz w:val="14"/>
                      <w:szCs w:val="14"/>
                      <w:lang w:val="pt-BR"/>
                    </w:rPr>
                    <w:t xml:space="preserve"> </w:t>
                  </w:r>
                  <w:r w:rsidR="00C52780" w:rsidRPr="00C52780">
                    <w:rPr>
                      <w:sz w:val="14"/>
                      <w:szCs w:val="14"/>
                      <w:lang w:val="pt-BR"/>
                    </w:rPr>
                    <w:t>-1.0446</w:t>
                  </w:r>
                </w:p>
              </w:tc>
              <w:tc>
                <w:tcPr>
                  <w:tcW w:w="0" w:type="auto"/>
                  <w:tcBorders>
                    <w:top w:val="nil"/>
                    <w:left w:val="nil"/>
                    <w:bottom w:val="nil"/>
                    <w:right w:val="single" w:sz="4" w:space="0" w:color="auto"/>
                  </w:tcBorders>
                  <w:vAlign w:val="center"/>
                  <w:hideMark/>
                </w:tcPr>
                <w:p w14:paraId="060BCDED" w14:textId="1A07DA92" w:rsidR="006C319D" w:rsidRDefault="006C319D">
                  <w:pPr>
                    <w:jc w:val="right"/>
                    <w:rPr>
                      <w:sz w:val="14"/>
                      <w:szCs w:val="14"/>
                      <w:lang w:val="pt-BR"/>
                    </w:rPr>
                  </w:pPr>
                  <w:r>
                    <w:rPr>
                      <w:sz w:val="14"/>
                      <w:szCs w:val="14"/>
                      <w:lang w:val="pt-BR"/>
                    </w:rPr>
                    <w:t xml:space="preserve"> </w:t>
                  </w:r>
                  <w:r w:rsidR="002C2F39" w:rsidRPr="002C2F39">
                    <w:rPr>
                      <w:sz w:val="14"/>
                      <w:szCs w:val="14"/>
                      <w:lang w:val="pt-BR"/>
                    </w:rPr>
                    <w:t>0.2962056</w:t>
                  </w:r>
                </w:p>
              </w:tc>
            </w:tr>
            <w:tr w:rsidR="006C319D" w14:paraId="66E9689E" w14:textId="77777777">
              <w:trPr>
                <w:jc w:val="center"/>
              </w:trPr>
              <w:tc>
                <w:tcPr>
                  <w:tcW w:w="0" w:type="auto"/>
                  <w:tcBorders>
                    <w:top w:val="nil"/>
                    <w:left w:val="single" w:sz="4" w:space="0" w:color="auto"/>
                    <w:bottom w:val="nil"/>
                    <w:right w:val="nil"/>
                  </w:tcBorders>
                  <w:vAlign w:val="center"/>
                  <w:hideMark/>
                </w:tcPr>
                <w:p w14:paraId="0B6834D9" w14:textId="52FC3951" w:rsidR="006C319D" w:rsidRPr="002C2F39" w:rsidRDefault="001E461A">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Φ</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37C0133E" w14:textId="114B59A1" w:rsidR="006C319D" w:rsidRDefault="006C319D">
                  <w:pPr>
                    <w:jc w:val="right"/>
                    <w:rPr>
                      <w:sz w:val="14"/>
                      <w:szCs w:val="14"/>
                      <w:lang w:val="pt-BR"/>
                    </w:rPr>
                  </w:pPr>
                  <w:r>
                    <w:rPr>
                      <w:sz w:val="14"/>
                      <w:szCs w:val="14"/>
                      <w:lang w:val="pt-BR"/>
                    </w:rPr>
                    <w:t xml:space="preserve"> </w:t>
                  </w:r>
                  <w:r w:rsidR="002C2F39" w:rsidRPr="002C2F39">
                    <w:rPr>
                      <w:sz w:val="14"/>
                      <w:szCs w:val="14"/>
                      <w:lang w:val="pt-BR"/>
                    </w:rPr>
                    <w:t>-0.668689</w:t>
                  </w:r>
                </w:p>
              </w:tc>
              <w:tc>
                <w:tcPr>
                  <w:tcW w:w="0" w:type="auto"/>
                  <w:tcBorders>
                    <w:top w:val="nil"/>
                    <w:left w:val="nil"/>
                    <w:bottom w:val="nil"/>
                    <w:right w:val="nil"/>
                  </w:tcBorders>
                  <w:vAlign w:val="center"/>
                  <w:hideMark/>
                </w:tcPr>
                <w:p w14:paraId="5EAF0405" w14:textId="6C43BD88" w:rsidR="006C319D" w:rsidRDefault="006C319D">
                  <w:pPr>
                    <w:jc w:val="right"/>
                    <w:rPr>
                      <w:sz w:val="14"/>
                      <w:szCs w:val="14"/>
                      <w:lang w:val="pt-BR"/>
                    </w:rPr>
                  </w:pPr>
                  <w:r>
                    <w:rPr>
                      <w:sz w:val="14"/>
                      <w:szCs w:val="14"/>
                      <w:lang w:val="pt-BR"/>
                    </w:rPr>
                    <w:t xml:space="preserve"> </w:t>
                  </w:r>
                  <w:r w:rsidR="00C52780" w:rsidRPr="00C52780">
                    <w:rPr>
                      <w:sz w:val="14"/>
                      <w:szCs w:val="14"/>
                      <w:lang w:val="pt-BR"/>
                    </w:rPr>
                    <w:t>0.264019</w:t>
                  </w:r>
                </w:p>
              </w:tc>
              <w:tc>
                <w:tcPr>
                  <w:tcW w:w="0" w:type="auto"/>
                  <w:tcBorders>
                    <w:top w:val="nil"/>
                    <w:left w:val="nil"/>
                    <w:bottom w:val="nil"/>
                    <w:right w:val="nil"/>
                  </w:tcBorders>
                  <w:vAlign w:val="center"/>
                  <w:hideMark/>
                </w:tcPr>
                <w:p w14:paraId="7B3A0D21" w14:textId="1CC8FB26" w:rsidR="006C319D" w:rsidRDefault="006C319D">
                  <w:pPr>
                    <w:jc w:val="right"/>
                    <w:rPr>
                      <w:sz w:val="14"/>
                      <w:szCs w:val="14"/>
                      <w:lang w:val="pt-BR"/>
                    </w:rPr>
                  </w:pPr>
                  <w:r>
                    <w:rPr>
                      <w:sz w:val="14"/>
                      <w:szCs w:val="14"/>
                      <w:lang w:val="pt-BR"/>
                    </w:rPr>
                    <w:t xml:space="preserve"> </w:t>
                  </w:r>
                  <w:r w:rsidR="00C52780" w:rsidRPr="00C52780">
                    <w:rPr>
                      <w:sz w:val="14"/>
                      <w:szCs w:val="14"/>
                      <w:lang w:val="pt-BR"/>
                    </w:rPr>
                    <w:t>-2.5327</w:t>
                  </w:r>
                </w:p>
              </w:tc>
              <w:tc>
                <w:tcPr>
                  <w:tcW w:w="0" w:type="auto"/>
                  <w:tcBorders>
                    <w:top w:val="nil"/>
                    <w:left w:val="nil"/>
                    <w:bottom w:val="nil"/>
                    <w:right w:val="single" w:sz="4" w:space="0" w:color="auto"/>
                  </w:tcBorders>
                  <w:vAlign w:val="center"/>
                  <w:hideMark/>
                </w:tcPr>
                <w:p w14:paraId="7D16989B" w14:textId="212023F6" w:rsidR="006C319D" w:rsidRDefault="002C2F39">
                  <w:pPr>
                    <w:jc w:val="right"/>
                    <w:rPr>
                      <w:sz w:val="14"/>
                      <w:szCs w:val="14"/>
                      <w:lang w:val="pt-BR"/>
                    </w:rPr>
                  </w:pPr>
                  <w:r w:rsidRPr="002C2F39">
                    <w:rPr>
                      <w:sz w:val="14"/>
                      <w:szCs w:val="14"/>
                      <w:lang w:val="pt-BR"/>
                    </w:rPr>
                    <w:t>0.0113177</w:t>
                  </w:r>
                </w:p>
              </w:tc>
            </w:tr>
            <w:tr w:rsidR="006C319D" w14:paraId="196BD58F" w14:textId="77777777">
              <w:trPr>
                <w:jc w:val="center"/>
              </w:trPr>
              <w:tc>
                <w:tcPr>
                  <w:tcW w:w="0" w:type="auto"/>
                  <w:tcBorders>
                    <w:top w:val="nil"/>
                    <w:left w:val="single" w:sz="4" w:space="0" w:color="auto"/>
                    <w:bottom w:val="nil"/>
                    <w:right w:val="nil"/>
                  </w:tcBorders>
                  <w:vAlign w:val="center"/>
                  <w:hideMark/>
                </w:tcPr>
                <w:p w14:paraId="235F6E69" w14:textId="41D6F00E" w:rsidR="006C319D" w:rsidRPr="002C2F39" w:rsidRDefault="001E461A">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1F1B7309" w14:textId="32C9BD2A" w:rsidR="006C319D" w:rsidRDefault="006C319D">
                  <w:pPr>
                    <w:jc w:val="right"/>
                    <w:rPr>
                      <w:sz w:val="14"/>
                      <w:szCs w:val="14"/>
                    </w:rPr>
                  </w:pPr>
                  <w:r>
                    <w:rPr>
                      <w:sz w:val="14"/>
                      <w:szCs w:val="14"/>
                    </w:rPr>
                    <w:t xml:space="preserve"> </w:t>
                  </w:r>
                  <w:r w:rsidR="002C2F39" w:rsidRPr="002C2F39">
                    <w:rPr>
                      <w:sz w:val="14"/>
                      <w:szCs w:val="14"/>
                    </w:rPr>
                    <w:t>-0.091140</w:t>
                  </w:r>
                </w:p>
              </w:tc>
              <w:tc>
                <w:tcPr>
                  <w:tcW w:w="0" w:type="auto"/>
                  <w:tcBorders>
                    <w:top w:val="nil"/>
                    <w:left w:val="nil"/>
                    <w:bottom w:val="nil"/>
                    <w:right w:val="nil"/>
                  </w:tcBorders>
                  <w:vAlign w:val="center"/>
                  <w:hideMark/>
                </w:tcPr>
                <w:p w14:paraId="7B18DF48" w14:textId="0971F52E" w:rsidR="006C319D" w:rsidRDefault="00C52780">
                  <w:pPr>
                    <w:jc w:val="right"/>
                    <w:rPr>
                      <w:sz w:val="14"/>
                      <w:szCs w:val="14"/>
                    </w:rPr>
                  </w:pPr>
                  <w:r w:rsidRPr="00C52780">
                    <w:rPr>
                      <w:sz w:val="14"/>
                      <w:szCs w:val="14"/>
                    </w:rPr>
                    <w:t>0.248068</w:t>
                  </w:r>
                </w:p>
              </w:tc>
              <w:tc>
                <w:tcPr>
                  <w:tcW w:w="0" w:type="auto"/>
                  <w:tcBorders>
                    <w:top w:val="nil"/>
                    <w:left w:val="nil"/>
                    <w:bottom w:val="nil"/>
                    <w:right w:val="nil"/>
                  </w:tcBorders>
                  <w:vAlign w:val="center"/>
                  <w:hideMark/>
                </w:tcPr>
                <w:p w14:paraId="043AC425" w14:textId="72437598" w:rsidR="006C319D" w:rsidRDefault="00C52780">
                  <w:pPr>
                    <w:jc w:val="right"/>
                    <w:rPr>
                      <w:sz w:val="14"/>
                      <w:szCs w:val="14"/>
                    </w:rPr>
                  </w:pPr>
                  <w:r w:rsidRPr="00C52780">
                    <w:rPr>
                      <w:sz w:val="14"/>
                      <w:szCs w:val="14"/>
                    </w:rPr>
                    <w:t>-0.3674</w:t>
                  </w:r>
                </w:p>
              </w:tc>
              <w:tc>
                <w:tcPr>
                  <w:tcW w:w="0" w:type="auto"/>
                  <w:tcBorders>
                    <w:top w:val="nil"/>
                    <w:left w:val="nil"/>
                    <w:bottom w:val="nil"/>
                    <w:right w:val="single" w:sz="4" w:space="0" w:color="auto"/>
                  </w:tcBorders>
                  <w:vAlign w:val="center"/>
                  <w:hideMark/>
                </w:tcPr>
                <w:p w14:paraId="5D838400" w14:textId="196FB4AF" w:rsidR="006C319D" w:rsidRDefault="006C319D">
                  <w:pPr>
                    <w:jc w:val="right"/>
                    <w:rPr>
                      <w:sz w:val="14"/>
                      <w:szCs w:val="14"/>
                    </w:rPr>
                  </w:pPr>
                  <w:r>
                    <w:rPr>
                      <w:sz w:val="14"/>
                      <w:szCs w:val="14"/>
                    </w:rPr>
                    <w:t xml:space="preserve"> </w:t>
                  </w:r>
                  <w:r w:rsidR="002C2F39" w:rsidRPr="002C2F39">
                    <w:rPr>
                      <w:sz w:val="14"/>
                      <w:szCs w:val="14"/>
                    </w:rPr>
                    <w:t>0.7133203</w:t>
                  </w:r>
                </w:p>
              </w:tc>
            </w:tr>
            <w:tr w:rsidR="006C319D" w14:paraId="08A52228" w14:textId="77777777">
              <w:trPr>
                <w:jc w:val="center"/>
              </w:trPr>
              <w:tc>
                <w:tcPr>
                  <w:tcW w:w="0" w:type="auto"/>
                  <w:tcBorders>
                    <w:top w:val="nil"/>
                    <w:left w:val="single" w:sz="4" w:space="0" w:color="auto"/>
                    <w:bottom w:val="single" w:sz="4" w:space="0" w:color="auto"/>
                    <w:right w:val="nil"/>
                  </w:tcBorders>
                  <w:vAlign w:val="center"/>
                  <w:hideMark/>
                </w:tcPr>
                <w:p w14:paraId="58EC9575" w14:textId="52A10E65" w:rsidR="006C319D" w:rsidRPr="002C2F39" w:rsidRDefault="001E461A">
                  <w:pPr>
                    <w:rPr>
                      <w:iCs/>
                      <w:sz w:val="14"/>
                      <w:szCs w:val="14"/>
                    </w:rPr>
                  </w:pPr>
                  <m:oMathPara>
                    <m:oMath>
                      <m:sSub>
                        <m:sSubPr>
                          <m:ctrlPr>
                            <w:rPr>
                              <w:rFonts w:ascii="Cambria Math" w:hAnsi="Cambria Math"/>
                              <w:iCs/>
                              <w:sz w:val="14"/>
                              <w:szCs w:val="14"/>
                            </w:rPr>
                          </m:ctrlPr>
                        </m:sSubPr>
                        <m:e>
                          <m:r>
                            <m:rPr>
                              <m:sty m:val="p"/>
                            </m:rPr>
                            <w:rPr>
                              <w:rFonts w:ascii="Cambria Math" w:hAnsi="Cambria Math"/>
                              <w:sz w:val="14"/>
                              <w:szCs w:val="14"/>
                            </w:rPr>
                            <m:t>Θ</m:t>
                          </m:r>
                        </m:e>
                        <m:sub>
                          <m:r>
                            <m:rPr>
                              <m:sty m:val="p"/>
                            </m:rPr>
                            <w:rPr>
                              <w:rFonts w:ascii="Cambria Math" w:hAnsi="Cambria Math"/>
                              <w:sz w:val="14"/>
                              <w:szCs w:val="14"/>
                            </w:rPr>
                            <m:t>2</m:t>
                          </m:r>
                        </m:sub>
                      </m:sSub>
                    </m:oMath>
                  </m:oMathPara>
                </w:p>
              </w:tc>
              <w:tc>
                <w:tcPr>
                  <w:tcW w:w="0" w:type="auto"/>
                  <w:tcBorders>
                    <w:top w:val="nil"/>
                    <w:left w:val="nil"/>
                    <w:bottom w:val="single" w:sz="4" w:space="0" w:color="auto"/>
                    <w:right w:val="nil"/>
                  </w:tcBorders>
                  <w:vAlign w:val="center"/>
                  <w:hideMark/>
                </w:tcPr>
                <w:p w14:paraId="072E806D" w14:textId="5A129CC2" w:rsidR="006C319D" w:rsidRDefault="002C2F39">
                  <w:pPr>
                    <w:jc w:val="right"/>
                    <w:rPr>
                      <w:sz w:val="14"/>
                      <w:szCs w:val="14"/>
                    </w:rPr>
                  </w:pPr>
                  <w:r w:rsidRPr="002C2F39">
                    <w:rPr>
                      <w:sz w:val="14"/>
                      <w:szCs w:val="14"/>
                    </w:rPr>
                    <w:t>-0.704732</w:t>
                  </w:r>
                </w:p>
              </w:tc>
              <w:tc>
                <w:tcPr>
                  <w:tcW w:w="0" w:type="auto"/>
                  <w:tcBorders>
                    <w:top w:val="nil"/>
                    <w:left w:val="nil"/>
                    <w:bottom w:val="single" w:sz="4" w:space="0" w:color="auto"/>
                    <w:right w:val="nil"/>
                  </w:tcBorders>
                  <w:vAlign w:val="center"/>
                  <w:hideMark/>
                </w:tcPr>
                <w:p w14:paraId="1E017DB0" w14:textId="74B8A0A6" w:rsidR="006C319D" w:rsidRDefault="00C52780">
                  <w:pPr>
                    <w:jc w:val="right"/>
                    <w:rPr>
                      <w:sz w:val="14"/>
                      <w:szCs w:val="14"/>
                    </w:rPr>
                  </w:pPr>
                  <w:r w:rsidRPr="00C52780">
                    <w:rPr>
                      <w:sz w:val="14"/>
                      <w:szCs w:val="14"/>
                    </w:rPr>
                    <w:t>0.192679</w:t>
                  </w:r>
                </w:p>
              </w:tc>
              <w:tc>
                <w:tcPr>
                  <w:tcW w:w="0" w:type="auto"/>
                  <w:tcBorders>
                    <w:top w:val="nil"/>
                    <w:left w:val="nil"/>
                    <w:bottom w:val="single" w:sz="4" w:space="0" w:color="auto"/>
                    <w:right w:val="nil"/>
                  </w:tcBorders>
                  <w:vAlign w:val="center"/>
                  <w:hideMark/>
                </w:tcPr>
                <w:p w14:paraId="3A3F833B" w14:textId="476DA3D4" w:rsidR="006C319D" w:rsidRDefault="006C319D">
                  <w:pPr>
                    <w:jc w:val="right"/>
                    <w:rPr>
                      <w:sz w:val="14"/>
                      <w:szCs w:val="14"/>
                    </w:rPr>
                  </w:pPr>
                  <w:r>
                    <w:rPr>
                      <w:sz w:val="14"/>
                      <w:szCs w:val="14"/>
                    </w:rPr>
                    <w:t xml:space="preserve"> </w:t>
                  </w:r>
                  <w:r w:rsidR="002C2F39" w:rsidRPr="002C2F39">
                    <w:rPr>
                      <w:sz w:val="14"/>
                      <w:szCs w:val="14"/>
                    </w:rPr>
                    <w:t>-3.6575</w:t>
                  </w:r>
                </w:p>
              </w:tc>
              <w:tc>
                <w:tcPr>
                  <w:tcW w:w="0" w:type="auto"/>
                  <w:tcBorders>
                    <w:top w:val="nil"/>
                    <w:left w:val="nil"/>
                    <w:bottom w:val="single" w:sz="4" w:space="0" w:color="auto"/>
                    <w:right w:val="single" w:sz="4" w:space="0" w:color="auto"/>
                  </w:tcBorders>
                  <w:vAlign w:val="center"/>
                  <w:hideMark/>
                </w:tcPr>
                <w:p w14:paraId="319A546A" w14:textId="79AE683A" w:rsidR="006C319D" w:rsidRDefault="006C319D">
                  <w:pPr>
                    <w:jc w:val="right"/>
                    <w:rPr>
                      <w:sz w:val="14"/>
                      <w:szCs w:val="14"/>
                    </w:rPr>
                  </w:pPr>
                  <w:r>
                    <w:rPr>
                      <w:sz w:val="14"/>
                      <w:szCs w:val="14"/>
                    </w:rPr>
                    <w:t xml:space="preserve"> </w:t>
                  </w:r>
                  <w:r w:rsidR="002C2F39" w:rsidRPr="002C2F39">
                    <w:rPr>
                      <w:sz w:val="14"/>
                      <w:szCs w:val="14"/>
                    </w:rPr>
                    <w:t>0.0002546</w:t>
                  </w:r>
                </w:p>
              </w:tc>
            </w:tr>
            <w:tr w:rsidR="006C319D" w14:paraId="46A415D1"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421BFC1F" w14:textId="3723C764" w:rsidR="006C319D" w:rsidRDefault="006C319D">
                  <w:pPr>
                    <w:rPr>
                      <w:sz w:val="14"/>
                      <w:szCs w:val="14"/>
                    </w:rPr>
                  </w:pPr>
                  <w:r>
                    <w:rPr>
                      <w:sz w:val="14"/>
                      <w:szCs w:val="14"/>
                    </w:rPr>
                    <w:t xml:space="preserve">AIC= </w:t>
                  </w:r>
                  <w:r w:rsidR="009B5C47" w:rsidRPr="009B5C47">
                    <w:rPr>
                      <w:sz w:val="14"/>
                      <w:szCs w:val="14"/>
                    </w:rPr>
                    <w:t>5.644018</w:t>
                  </w:r>
                  <w:r>
                    <w:rPr>
                      <w:sz w:val="14"/>
                      <w:szCs w:val="14"/>
                    </w:rPr>
                    <w:t xml:space="preserve">, BIC= </w:t>
                  </w:r>
                  <w:r w:rsidR="009B5C47" w:rsidRPr="009B5C47">
                    <w:rPr>
                      <w:sz w:val="14"/>
                      <w:szCs w:val="14"/>
                    </w:rPr>
                    <w:t>6.248974</w:t>
                  </w:r>
                </w:p>
              </w:tc>
            </w:tr>
          </w:tbl>
          <w:p w14:paraId="1FE5C3A0" w14:textId="77777777" w:rsidR="006C319D" w:rsidRDefault="006C319D">
            <w:pPr>
              <w:rPr>
                <w:b/>
                <w:sz w:val="14"/>
                <w:szCs w:val="14"/>
                <w:lang w:val="pt-BR"/>
              </w:rPr>
            </w:pPr>
          </w:p>
        </w:tc>
      </w:tr>
      <w:tr w:rsidR="006C319D" w14:paraId="6DF7EC76"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61C901B" w14:textId="4C3FF7E4" w:rsidR="006C319D" w:rsidRDefault="006C319D">
            <w:pPr>
              <w:jc w:val="center"/>
              <w:rPr>
                <w:rFonts w:eastAsiaTheme="minorEastAsia"/>
                <w:b/>
                <w:sz w:val="14"/>
                <w:szCs w:val="14"/>
              </w:rPr>
            </w:pPr>
            <w:r>
              <w:rPr>
                <w:b/>
                <w:sz w:val="14"/>
                <w:szCs w:val="14"/>
              </w:rPr>
              <w:t xml:space="preserve">Tabla </w:t>
            </w:r>
            <w:r w:rsidR="00EA2BF0">
              <w:rPr>
                <w:b/>
                <w:sz w:val="14"/>
                <w:szCs w:val="14"/>
              </w:rPr>
              <w:t>4</w:t>
            </w:r>
            <w:r w:rsidR="00C22B60">
              <w:rPr>
                <w:b/>
                <w:sz w:val="14"/>
                <w:szCs w:val="14"/>
              </w:rPr>
              <w:t>c</w:t>
            </w:r>
            <w:r>
              <w:rPr>
                <w:b/>
                <w:sz w:val="14"/>
                <w:szCs w:val="14"/>
              </w:rPr>
              <w:t xml:space="preserve">. </w:t>
            </w:r>
            <w:r>
              <w:rPr>
                <w:sz w:val="14"/>
                <w:szCs w:val="14"/>
              </w:rPr>
              <w:t xml:space="preserve">Parámetros estimados en Modelo </w:t>
            </w:r>
            <w:r w:rsidR="00C22B60">
              <w:rPr>
                <w:sz w:val="14"/>
                <w:szCs w:val="14"/>
              </w:rPr>
              <w:t>3</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3234685B"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60D122B0"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522CB3B2"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17F693E0" w14:textId="77777777" w:rsidR="006C319D" w:rsidRDefault="006C319D">
                  <w:pPr>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6993B48A" w14:textId="349E3667" w:rsidR="006C319D" w:rsidRDefault="001E461A">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62820CDD" w14:textId="1340230C" w:rsidR="006C319D" w:rsidRDefault="006C319D">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1BCBE914" w14:textId="77777777">
              <w:trPr>
                <w:jc w:val="center"/>
              </w:trPr>
              <w:tc>
                <w:tcPr>
                  <w:tcW w:w="0" w:type="auto"/>
                  <w:tcBorders>
                    <w:top w:val="single" w:sz="4" w:space="0" w:color="auto"/>
                    <w:left w:val="single" w:sz="4" w:space="0" w:color="auto"/>
                    <w:bottom w:val="nil"/>
                    <w:right w:val="nil"/>
                  </w:tcBorders>
                  <w:vAlign w:val="center"/>
                  <w:hideMark/>
                </w:tcPr>
                <w:p w14:paraId="1F943E62" w14:textId="1C532E26" w:rsidR="006C319D" w:rsidRPr="00C22B60" w:rsidRDefault="001E461A">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1529E87B" w14:textId="7F1F8BC7" w:rsidR="006C319D" w:rsidRDefault="0079206C">
                  <w:pPr>
                    <w:jc w:val="right"/>
                    <w:rPr>
                      <w:sz w:val="14"/>
                      <w:szCs w:val="14"/>
                      <w:lang w:val="en-US"/>
                    </w:rPr>
                  </w:pPr>
                  <w:r w:rsidRPr="0079206C">
                    <w:rPr>
                      <w:sz w:val="14"/>
                      <w:szCs w:val="14"/>
                      <w:lang w:val="en-US"/>
                    </w:rPr>
                    <w:t>-0.742123</w:t>
                  </w:r>
                </w:p>
              </w:tc>
              <w:tc>
                <w:tcPr>
                  <w:tcW w:w="0" w:type="auto"/>
                  <w:tcBorders>
                    <w:top w:val="single" w:sz="4" w:space="0" w:color="auto"/>
                    <w:left w:val="nil"/>
                    <w:bottom w:val="nil"/>
                    <w:right w:val="nil"/>
                  </w:tcBorders>
                  <w:vAlign w:val="center"/>
                  <w:hideMark/>
                </w:tcPr>
                <w:p w14:paraId="03C876FA" w14:textId="17CCEB62" w:rsidR="006C319D" w:rsidRDefault="006C319D">
                  <w:pPr>
                    <w:jc w:val="right"/>
                    <w:rPr>
                      <w:sz w:val="14"/>
                      <w:szCs w:val="14"/>
                      <w:lang w:val="en-US"/>
                    </w:rPr>
                  </w:pPr>
                  <w:r>
                    <w:rPr>
                      <w:sz w:val="14"/>
                      <w:szCs w:val="14"/>
                      <w:lang w:val="en-US"/>
                    </w:rPr>
                    <w:t xml:space="preserve"> </w:t>
                  </w:r>
                  <w:r w:rsidR="0079206C" w:rsidRPr="0079206C">
                    <w:rPr>
                      <w:sz w:val="14"/>
                      <w:szCs w:val="14"/>
                      <w:lang w:val="en-US"/>
                    </w:rPr>
                    <w:t>0.062208</w:t>
                  </w:r>
                </w:p>
              </w:tc>
              <w:tc>
                <w:tcPr>
                  <w:tcW w:w="0" w:type="auto"/>
                  <w:tcBorders>
                    <w:top w:val="single" w:sz="4" w:space="0" w:color="auto"/>
                    <w:left w:val="nil"/>
                    <w:bottom w:val="nil"/>
                    <w:right w:val="nil"/>
                  </w:tcBorders>
                  <w:vAlign w:val="center"/>
                  <w:hideMark/>
                </w:tcPr>
                <w:p w14:paraId="3C890274" w14:textId="1FC84CF6" w:rsidR="006C319D" w:rsidRDefault="006C319D">
                  <w:pPr>
                    <w:jc w:val="right"/>
                    <w:rPr>
                      <w:sz w:val="14"/>
                      <w:szCs w:val="14"/>
                      <w:lang w:val="en-US"/>
                    </w:rPr>
                  </w:pPr>
                  <w:r>
                    <w:rPr>
                      <w:sz w:val="14"/>
                      <w:szCs w:val="14"/>
                      <w:lang w:val="en-US"/>
                    </w:rPr>
                    <w:t xml:space="preserve"> </w:t>
                  </w:r>
                  <w:r w:rsidR="0079206C" w:rsidRPr="0079206C">
                    <w:rPr>
                      <w:sz w:val="14"/>
                      <w:szCs w:val="14"/>
                      <w:lang w:val="en-US"/>
                    </w:rPr>
                    <w:t>-11.9298</w:t>
                  </w:r>
                </w:p>
              </w:tc>
              <w:tc>
                <w:tcPr>
                  <w:tcW w:w="0" w:type="auto"/>
                  <w:tcBorders>
                    <w:top w:val="single" w:sz="4" w:space="0" w:color="auto"/>
                    <w:left w:val="nil"/>
                    <w:bottom w:val="nil"/>
                    <w:right w:val="single" w:sz="4" w:space="0" w:color="auto"/>
                  </w:tcBorders>
                  <w:vAlign w:val="center"/>
                  <w:hideMark/>
                </w:tcPr>
                <w:p w14:paraId="6F2FE75E" w14:textId="0573A234" w:rsidR="006C319D" w:rsidRDefault="0079206C">
                  <w:pPr>
                    <w:jc w:val="center"/>
                    <w:rPr>
                      <w:sz w:val="14"/>
                      <w:szCs w:val="14"/>
                      <w:lang w:val="en-US"/>
                    </w:rPr>
                  </w:pPr>
                  <w:r w:rsidRPr="0079206C">
                    <w:rPr>
                      <w:sz w:val="14"/>
                      <w:szCs w:val="14"/>
                      <w:lang w:val="en-US"/>
                    </w:rPr>
                    <w:t>&lt; 2.2</w:t>
                  </w:r>
                  <w:r w:rsidR="00EC1615">
                    <w:rPr>
                      <w:sz w:val="14"/>
                      <w:szCs w:val="14"/>
                      <w:lang w:val="pt-BR"/>
                    </w:rPr>
                    <w:t>×10</w:t>
                  </w:r>
                  <w:r w:rsidR="00EC1615">
                    <w:rPr>
                      <w:sz w:val="14"/>
                      <w:szCs w:val="14"/>
                      <w:vertAlign w:val="superscript"/>
                      <w:lang w:val="pt-BR"/>
                    </w:rPr>
                    <w:t>-16</w:t>
                  </w:r>
                </w:p>
              </w:tc>
            </w:tr>
            <w:tr w:rsidR="006C319D" w14:paraId="069C6532" w14:textId="77777777">
              <w:trPr>
                <w:jc w:val="center"/>
              </w:trPr>
              <w:tc>
                <w:tcPr>
                  <w:tcW w:w="0" w:type="auto"/>
                  <w:tcBorders>
                    <w:top w:val="nil"/>
                    <w:left w:val="single" w:sz="4" w:space="0" w:color="auto"/>
                    <w:bottom w:val="nil"/>
                    <w:right w:val="nil"/>
                  </w:tcBorders>
                  <w:vAlign w:val="center"/>
                  <w:hideMark/>
                </w:tcPr>
                <w:p w14:paraId="78B95557" w14:textId="0BC46482" w:rsidR="006C319D" w:rsidRPr="00C22B60" w:rsidRDefault="001E461A">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790BE9D5" w14:textId="6876D394" w:rsidR="006C319D" w:rsidRDefault="0079206C">
                  <w:pPr>
                    <w:jc w:val="right"/>
                    <w:rPr>
                      <w:sz w:val="14"/>
                      <w:szCs w:val="14"/>
                      <w:lang w:val="en-US"/>
                    </w:rPr>
                  </w:pPr>
                  <w:r w:rsidRPr="0079206C">
                    <w:rPr>
                      <w:sz w:val="14"/>
                      <w:szCs w:val="14"/>
                      <w:lang w:val="en-US"/>
                    </w:rPr>
                    <w:t>-0.344376</w:t>
                  </w:r>
                </w:p>
              </w:tc>
              <w:tc>
                <w:tcPr>
                  <w:tcW w:w="0" w:type="auto"/>
                  <w:tcBorders>
                    <w:top w:val="nil"/>
                    <w:left w:val="nil"/>
                    <w:bottom w:val="nil"/>
                    <w:right w:val="nil"/>
                  </w:tcBorders>
                  <w:vAlign w:val="center"/>
                  <w:hideMark/>
                </w:tcPr>
                <w:p w14:paraId="59167AB3" w14:textId="35B21950" w:rsidR="006C319D" w:rsidRDefault="006C319D">
                  <w:pPr>
                    <w:jc w:val="right"/>
                    <w:rPr>
                      <w:sz w:val="14"/>
                      <w:szCs w:val="14"/>
                      <w:lang w:val="en-US"/>
                    </w:rPr>
                  </w:pPr>
                  <w:r>
                    <w:rPr>
                      <w:sz w:val="14"/>
                      <w:szCs w:val="14"/>
                      <w:lang w:val="en-US"/>
                    </w:rPr>
                    <w:t xml:space="preserve"> </w:t>
                  </w:r>
                  <w:r w:rsidR="0079206C" w:rsidRPr="0079206C">
                    <w:rPr>
                      <w:sz w:val="14"/>
                      <w:szCs w:val="14"/>
                      <w:lang w:val="en-US"/>
                    </w:rPr>
                    <w:t>0.064892</w:t>
                  </w:r>
                </w:p>
              </w:tc>
              <w:tc>
                <w:tcPr>
                  <w:tcW w:w="0" w:type="auto"/>
                  <w:tcBorders>
                    <w:top w:val="nil"/>
                    <w:left w:val="nil"/>
                    <w:bottom w:val="nil"/>
                    <w:right w:val="nil"/>
                  </w:tcBorders>
                  <w:vAlign w:val="center"/>
                  <w:hideMark/>
                </w:tcPr>
                <w:p w14:paraId="4E6E1BA3" w14:textId="7DDA8AF5" w:rsidR="006C319D" w:rsidRDefault="006C319D">
                  <w:pPr>
                    <w:jc w:val="right"/>
                    <w:rPr>
                      <w:sz w:val="14"/>
                      <w:szCs w:val="14"/>
                      <w:lang w:val="en-US"/>
                    </w:rPr>
                  </w:pPr>
                  <w:r>
                    <w:rPr>
                      <w:sz w:val="14"/>
                      <w:szCs w:val="14"/>
                      <w:lang w:val="en-US"/>
                    </w:rPr>
                    <w:t xml:space="preserve"> </w:t>
                  </w:r>
                  <w:r w:rsidR="0079206C" w:rsidRPr="0079206C">
                    <w:rPr>
                      <w:sz w:val="14"/>
                      <w:szCs w:val="14"/>
                      <w:lang w:val="en-US"/>
                    </w:rPr>
                    <w:t>-5.3069</w:t>
                  </w:r>
                </w:p>
              </w:tc>
              <w:tc>
                <w:tcPr>
                  <w:tcW w:w="0" w:type="auto"/>
                  <w:tcBorders>
                    <w:top w:val="nil"/>
                    <w:left w:val="nil"/>
                    <w:bottom w:val="nil"/>
                    <w:right w:val="single" w:sz="4" w:space="0" w:color="auto"/>
                  </w:tcBorders>
                  <w:vAlign w:val="center"/>
                  <w:hideMark/>
                </w:tcPr>
                <w:p w14:paraId="71272AA8" w14:textId="6D8BAC5D" w:rsidR="006C319D" w:rsidRDefault="0079206C">
                  <w:pPr>
                    <w:jc w:val="center"/>
                    <w:rPr>
                      <w:sz w:val="14"/>
                      <w:szCs w:val="14"/>
                      <w:lang w:val="en-US"/>
                    </w:rPr>
                  </w:pPr>
                  <w:r w:rsidRPr="0079206C">
                    <w:rPr>
                      <w:sz w:val="14"/>
                      <w:szCs w:val="14"/>
                      <w:lang w:val="en-US"/>
                    </w:rPr>
                    <w:t>1.115</w:t>
                  </w:r>
                  <w:r>
                    <w:rPr>
                      <w:sz w:val="14"/>
                      <w:szCs w:val="14"/>
                      <w:lang w:val="pt-BR"/>
                    </w:rPr>
                    <w:t>×10</w:t>
                  </w:r>
                  <w:r>
                    <w:rPr>
                      <w:sz w:val="14"/>
                      <w:szCs w:val="14"/>
                      <w:vertAlign w:val="superscript"/>
                      <w:lang w:val="pt-BR"/>
                    </w:rPr>
                    <w:t>-7</w:t>
                  </w:r>
                </w:p>
              </w:tc>
            </w:tr>
            <w:tr w:rsidR="006C319D" w14:paraId="4F76BD34" w14:textId="77777777">
              <w:trPr>
                <w:jc w:val="center"/>
              </w:trPr>
              <w:tc>
                <w:tcPr>
                  <w:tcW w:w="0" w:type="auto"/>
                  <w:tcBorders>
                    <w:top w:val="nil"/>
                    <w:left w:val="single" w:sz="4" w:space="0" w:color="auto"/>
                    <w:bottom w:val="nil"/>
                    <w:right w:val="nil"/>
                  </w:tcBorders>
                  <w:vAlign w:val="center"/>
                  <w:hideMark/>
                </w:tcPr>
                <w:p w14:paraId="38E2F3E0" w14:textId="5022CCC9" w:rsidR="006C319D" w:rsidRPr="00C22B60" w:rsidRDefault="001E461A">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6</m:t>
                          </m:r>
                        </m:sub>
                      </m:sSub>
                    </m:oMath>
                  </m:oMathPara>
                </w:p>
              </w:tc>
              <w:tc>
                <w:tcPr>
                  <w:tcW w:w="0" w:type="auto"/>
                  <w:tcBorders>
                    <w:top w:val="nil"/>
                    <w:left w:val="nil"/>
                    <w:bottom w:val="nil"/>
                    <w:right w:val="nil"/>
                  </w:tcBorders>
                  <w:vAlign w:val="center"/>
                  <w:hideMark/>
                </w:tcPr>
                <w:p w14:paraId="75B2A181" w14:textId="5089646D" w:rsidR="006C319D" w:rsidRDefault="0079206C">
                  <w:pPr>
                    <w:jc w:val="right"/>
                    <w:rPr>
                      <w:sz w:val="14"/>
                      <w:szCs w:val="14"/>
                      <w:vertAlign w:val="superscript"/>
                      <w:lang w:val="en-US"/>
                    </w:rPr>
                  </w:pPr>
                  <w:r w:rsidRPr="0079206C">
                    <w:rPr>
                      <w:sz w:val="14"/>
                      <w:szCs w:val="14"/>
                      <w:lang w:val="en-US"/>
                    </w:rPr>
                    <w:t>0.099804</w:t>
                  </w:r>
                </w:p>
              </w:tc>
              <w:tc>
                <w:tcPr>
                  <w:tcW w:w="0" w:type="auto"/>
                  <w:tcBorders>
                    <w:top w:val="nil"/>
                    <w:left w:val="nil"/>
                    <w:bottom w:val="nil"/>
                    <w:right w:val="nil"/>
                  </w:tcBorders>
                  <w:vAlign w:val="center"/>
                  <w:hideMark/>
                </w:tcPr>
                <w:p w14:paraId="60EAB67E" w14:textId="5BDFD7FA" w:rsidR="006C319D" w:rsidRDefault="006C319D">
                  <w:pPr>
                    <w:jc w:val="right"/>
                    <w:rPr>
                      <w:sz w:val="14"/>
                      <w:szCs w:val="14"/>
                      <w:lang w:val="en-US"/>
                    </w:rPr>
                  </w:pPr>
                  <w:r>
                    <w:rPr>
                      <w:sz w:val="14"/>
                      <w:szCs w:val="14"/>
                      <w:lang w:val="en-US"/>
                    </w:rPr>
                    <w:t xml:space="preserve"> </w:t>
                  </w:r>
                  <w:r w:rsidR="0079206C" w:rsidRPr="0079206C">
                    <w:rPr>
                      <w:sz w:val="14"/>
                      <w:szCs w:val="14"/>
                      <w:lang w:val="en-US"/>
                    </w:rPr>
                    <w:t>0.054453</w:t>
                  </w:r>
                </w:p>
              </w:tc>
              <w:tc>
                <w:tcPr>
                  <w:tcW w:w="0" w:type="auto"/>
                  <w:tcBorders>
                    <w:top w:val="nil"/>
                    <w:left w:val="nil"/>
                    <w:bottom w:val="nil"/>
                    <w:right w:val="nil"/>
                  </w:tcBorders>
                  <w:vAlign w:val="center"/>
                  <w:hideMark/>
                </w:tcPr>
                <w:p w14:paraId="2767D784" w14:textId="101B62BB" w:rsidR="006C319D" w:rsidRDefault="006C319D">
                  <w:pPr>
                    <w:jc w:val="right"/>
                    <w:rPr>
                      <w:sz w:val="14"/>
                      <w:szCs w:val="14"/>
                      <w:lang w:val="en-US"/>
                    </w:rPr>
                  </w:pPr>
                  <w:r>
                    <w:rPr>
                      <w:sz w:val="14"/>
                      <w:szCs w:val="14"/>
                      <w:lang w:val="en-US"/>
                    </w:rPr>
                    <w:t xml:space="preserve"> </w:t>
                  </w:r>
                  <w:r w:rsidR="0079206C" w:rsidRPr="0079206C">
                    <w:rPr>
                      <w:sz w:val="14"/>
                      <w:szCs w:val="14"/>
                      <w:lang w:val="en-US"/>
                    </w:rPr>
                    <w:t>1.8329</w:t>
                  </w:r>
                </w:p>
              </w:tc>
              <w:tc>
                <w:tcPr>
                  <w:tcW w:w="0" w:type="auto"/>
                  <w:tcBorders>
                    <w:top w:val="nil"/>
                    <w:left w:val="nil"/>
                    <w:bottom w:val="nil"/>
                    <w:right w:val="single" w:sz="4" w:space="0" w:color="auto"/>
                  </w:tcBorders>
                  <w:vAlign w:val="center"/>
                  <w:hideMark/>
                </w:tcPr>
                <w:p w14:paraId="55C3B154" w14:textId="3EBA2D64" w:rsidR="006C319D" w:rsidRDefault="0079206C">
                  <w:pPr>
                    <w:jc w:val="center"/>
                    <w:rPr>
                      <w:sz w:val="14"/>
                      <w:szCs w:val="14"/>
                      <w:lang w:val="en-US"/>
                    </w:rPr>
                  </w:pPr>
                  <w:r w:rsidRPr="0079206C">
                    <w:rPr>
                      <w:sz w:val="14"/>
                      <w:szCs w:val="14"/>
                      <w:lang w:val="en-US"/>
                    </w:rPr>
                    <w:t>0.06682</w:t>
                  </w:r>
                </w:p>
              </w:tc>
            </w:tr>
            <w:tr w:rsidR="006C319D" w14:paraId="5665D5B1" w14:textId="77777777">
              <w:trPr>
                <w:jc w:val="center"/>
              </w:trPr>
              <w:tc>
                <w:tcPr>
                  <w:tcW w:w="0" w:type="auto"/>
                  <w:tcBorders>
                    <w:top w:val="nil"/>
                    <w:left w:val="single" w:sz="4" w:space="0" w:color="auto"/>
                    <w:bottom w:val="nil"/>
                    <w:right w:val="nil"/>
                  </w:tcBorders>
                  <w:vAlign w:val="center"/>
                  <w:hideMark/>
                </w:tcPr>
                <w:p w14:paraId="19455DFE" w14:textId="07F9A9D3" w:rsidR="006C319D" w:rsidRPr="00C22B60" w:rsidRDefault="001E461A">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vAlign w:val="center"/>
                  <w:hideMark/>
                </w:tcPr>
                <w:p w14:paraId="1533948B" w14:textId="075FCD43" w:rsidR="006C319D" w:rsidRDefault="0079206C">
                  <w:pPr>
                    <w:jc w:val="right"/>
                    <w:rPr>
                      <w:sz w:val="14"/>
                      <w:szCs w:val="14"/>
                      <w:lang w:val="en-US"/>
                    </w:rPr>
                  </w:pPr>
                  <w:r w:rsidRPr="0079206C">
                    <w:rPr>
                      <w:sz w:val="14"/>
                      <w:szCs w:val="14"/>
                      <w:lang w:val="en-US"/>
                    </w:rPr>
                    <w:t>0.079693</w:t>
                  </w:r>
                </w:p>
              </w:tc>
              <w:tc>
                <w:tcPr>
                  <w:tcW w:w="0" w:type="auto"/>
                  <w:tcBorders>
                    <w:top w:val="nil"/>
                    <w:left w:val="nil"/>
                    <w:bottom w:val="nil"/>
                    <w:right w:val="nil"/>
                  </w:tcBorders>
                  <w:vAlign w:val="center"/>
                  <w:hideMark/>
                </w:tcPr>
                <w:p w14:paraId="76D665F8" w14:textId="575FC266" w:rsidR="006C319D" w:rsidRDefault="006C319D">
                  <w:pPr>
                    <w:jc w:val="right"/>
                    <w:rPr>
                      <w:sz w:val="14"/>
                      <w:szCs w:val="14"/>
                      <w:lang w:val="en-US"/>
                    </w:rPr>
                  </w:pPr>
                  <w:r>
                    <w:rPr>
                      <w:sz w:val="14"/>
                      <w:szCs w:val="14"/>
                      <w:lang w:val="en-US"/>
                    </w:rPr>
                    <w:t xml:space="preserve"> </w:t>
                  </w:r>
                  <w:r w:rsidR="0079206C" w:rsidRPr="0079206C">
                    <w:rPr>
                      <w:sz w:val="14"/>
                      <w:szCs w:val="14"/>
                      <w:lang w:val="pt-BR"/>
                    </w:rPr>
                    <w:t>0.069183</w:t>
                  </w:r>
                </w:p>
              </w:tc>
              <w:tc>
                <w:tcPr>
                  <w:tcW w:w="0" w:type="auto"/>
                  <w:tcBorders>
                    <w:top w:val="nil"/>
                    <w:left w:val="nil"/>
                    <w:bottom w:val="nil"/>
                    <w:right w:val="nil"/>
                  </w:tcBorders>
                  <w:vAlign w:val="center"/>
                  <w:hideMark/>
                </w:tcPr>
                <w:p w14:paraId="1A12D441" w14:textId="3173C9F2" w:rsidR="006C319D" w:rsidRDefault="006C319D">
                  <w:pPr>
                    <w:jc w:val="right"/>
                    <w:rPr>
                      <w:sz w:val="14"/>
                      <w:szCs w:val="14"/>
                      <w:lang w:val="en-US"/>
                    </w:rPr>
                  </w:pPr>
                  <w:r>
                    <w:rPr>
                      <w:sz w:val="14"/>
                      <w:szCs w:val="14"/>
                      <w:lang w:val="en-US"/>
                    </w:rPr>
                    <w:t xml:space="preserve"> </w:t>
                  </w:r>
                  <w:r w:rsidR="0079206C" w:rsidRPr="0079206C">
                    <w:rPr>
                      <w:sz w:val="14"/>
                      <w:szCs w:val="14"/>
                      <w:lang w:val="en-US"/>
                    </w:rPr>
                    <w:t>1.1519</w:t>
                  </w:r>
                </w:p>
              </w:tc>
              <w:tc>
                <w:tcPr>
                  <w:tcW w:w="0" w:type="auto"/>
                  <w:tcBorders>
                    <w:top w:val="nil"/>
                    <w:left w:val="nil"/>
                    <w:bottom w:val="nil"/>
                    <w:right w:val="single" w:sz="4" w:space="0" w:color="auto"/>
                  </w:tcBorders>
                  <w:vAlign w:val="center"/>
                  <w:hideMark/>
                </w:tcPr>
                <w:p w14:paraId="5F659083" w14:textId="28717CDD" w:rsidR="006C319D" w:rsidRDefault="0079206C">
                  <w:pPr>
                    <w:jc w:val="center"/>
                    <w:rPr>
                      <w:sz w:val="14"/>
                      <w:szCs w:val="14"/>
                      <w:lang w:val="en-US"/>
                    </w:rPr>
                  </w:pPr>
                  <w:r w:rsidRPr="0079206C">
                    <w:rPr>
                      <w:sz w:val="14"/>
                      <w:szCs w:val="14"/>
                      <w:lang w:val="en-US"/>
                    </w:rPr>
                    <w:t>0.24936</w:t>
                  </w:r>
                </w:p>
              </w:tc>
            </w:tr>
            <w:tr w:rsidR="006C319D" w14:paraId="074E1B27" w14:textId="77777777">
              <w:trPr>
                <w:jc w:val="center"/>
              </w:trPr>
              <w:tc>
                <w:tcPr>
                  <w:tcW w:w="0" w:type="auto"/>
                  <w:tcBorders>
                    <w:top w:val="nil"/>
                    <w:left w:val="single" w:sz="4" w:space="0" w:color="auto"/>
                    <w:bottom w:val="nil"/>
                    <w:right w:val="nil"/>
                  </w:tcBorders>
                  <w:vAlign w:val="center"/>
                  <w:hideMark/>
                </w:tcPr>
                <w:p w14:paraId="1BC3DAEB" w14:textId="49D58645" w:rsidR="006C319D" w:rsidRPr="00C22B60" w:rsidRDefault="001E461A">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43B22743" w14:textId="61062603" w:rsidR="006C319D" w:rsidRDefault="0079206C">
                  <w:pPr>
                    <w:jc w:val="right"/>
                    <w:rPr>
                      <w:sz w:val="14"/>
                      <w:szCs w:val="14"/>
                      <w:lang w:val="en-US"/>
                    </w:rPr>
                  </w:pPr>
                  <w:r w:rsidRPr="0079206C">
                    <w:rPr>
                      <w:sz w:val="14"/>
                      <w:szCs w:val="14"/>
                      <w:lang w:val="en-US"/>
                    </w:rPr>
                    <w:t>-0.860131</w:t>
                  </w:r>
                </w:p>
              </w:tc>
              <w:tc>
                <w:tcPr>
                  <w:tcW w:w="0" w:type="auto"/>
                  <w:tcBorders>
                    <w:top w:val="nil"/>
                    <w:left w:val="nil"/>
                    <w:bottom w:val="nil"/>
                    <w:right w:val="nil"/>
                  </w:tcBorders>
                  <w:vAlign w:val="center"/>
                  <w:hideMark/>
                </w:tcPr>
                <w:p w14:paraId="24991088" w14:textId="2CA8BF6E" w:rsidR="006C319D" w:rsidRDefault="0079206C">
                  <w:pPr>
                    <w:jc w:val="right"/>
                    <w:rPr>
                      <w:sz w:val="14"/>
                      <w:szCs w:val="14"/>
                      <w:lang w:val="en-US"/>
                    </w:rPr>
                  </w:pPr>
                  <w:r w:rsidRPr="0079206C">
                    <w:rPr>
                      <w:sz w:val="14"/>
                      <w:szCs w:val="14"/>
                      <w:lang w:val="en-US"/>
                    </w:rPr>
                    <w:t>0.056870</w:t>
                  </w:r>
                </w:p>
              </w:tc>
              <w:tc>
                <w:tcPr>
                  <w:tcW w:w="0" w:type="auto"/>
                  <w:tcBorders>
                    <w:top w:val="nil"/>
                    <w:left w:val="nil"/>
                    <w:bottom w:val="nil"/>
                    <w:right w:val="nil"/>
                  </w:tcBorders>
                  <w:vAlign w:val="center"/>
                  <w:hideMark/>
                </w:tcPr>
                <w:p w14:paraId="1F1BE70F" w14:textId="3B917FE0" w:rsidR="006C319D" w:rsidRDefault="0079206C">
                  <w:pPr>
                    <w:jc w:val="right"/>
                    <w:rPr>
                      <w:sz w:val="14"/>
                      <w:szCs w:val="14"/>
                      <w:lang w:val="en-US"/>
                    </w:rPr>
                  </w:pPr>
                  <w:r w:rsidRPr="0079206C">
                    <w:rPr>
                      <w:sz w:val="14"/>
                      <w:szCs w:val="14"/>
                      <w:lang w:val="en-US"/>
                    </w:rPr>
                    <w:t>-15.1245</w:t>
                  </w:r>
                </w:p>
              </w:tc>
              <w:tc>
                <w:tcPr>
                  <w:tcW w:w="0" w:type="auto"/>
                  <w:tcBorders>
                    <w:top w:val="nil"/>
                    <w:left w:val="nil"/>
                    <w:bottom w:val="nil"/>
                    <w:right w:val="single" w:sz="4" w:space="0" w:color="auto"/>
                  </w:tcBorders>
                  <w:vAlign w:val="center"/>
                  <w:hideMark/>
                </w:tcPr>
                <w:p w14:paraId="0C7BE007" w14:textId="4DCF107B"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2EA4AA5B"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85B38F4" w14:textId="1B644A99" w:rsidR="006C319D" w:rsidRDefault="006C319D">
                  <w:pPr>
                    <w:rPr>
                      <w:sz w:val="14"/>
                      <w:szCs w:val="14"/>
                      <w:lang w:val="pt-BR"/>
                    </w:rPr>
                  </w:pPr>
                  <w:r>
                    <w:rPr>
                      <w:sz w:val="14"/>
                      <w:szCs w:val="14"/>
                      <w:lang w:val="pt-BR"/>
                    </w:rPr>
                    <w:t xml:space="preserve">AIC= </w:t>
                  </w:r>
                  <w:r w:rsidR="009B5C47" w:rsidRPr="009B5C47">
                    <w:rPr>
                      <w:sz w:val="14"/>
                      <w:szCs w:val="14"/>
                      <w:lang w:val="pt-BR"/>
                    </w:rPr>
                    <w:t>5.622459</w:t>
                  </w:r>
                  <w:r w:rsidR="009B5C47">
                    <w:rPr>
                      <w:sz w:val="14"/>
                      <w:szCs w:val="14"/>
                      <w:lang w:val="pt-BR"/>
                    </w:rPr>
                    <w:t>,</w:t>
                  </w:r>
                  <w:r>
                    <w:rPr>
                      <w:sz w:val="14"/>
                      <w:szCs w:val="14"/>
                      <w:lang w:val="pt-BR"/>
                    </w:rPr>
                    <w:t xml:space="preserve"> BIC= </w:t>
                  </w:r>
                  <w:r w:rsidR="009B5C47" w:rsidRPr="009B5C47">
                    <w:rPr>
                      <w:sz w:val="14"/>
                      <w:szCs w:val="14"/>
                      <w:lang w:val="pt-BR"/>
                    </w:rPr>
                    <w:t>6.046614</w:t>
                  </w:r>
                </w:p>
              </w:tc>
            </w:tr>
          </w:tbl>
          <w:p w14:paraId="7E283AFD" w14:textId="77777777" w:rsidR="006C319D" w:rsidRDefault="006C319D">
            <w:pPr>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86BF9FA" w14:textId="58160165" w:rsidR="006C319D" w:rsidRDefault="006C319D">
            <w:pPr>
              <w:jc w:val="center"/>
              <w:rPr>
                <w:rFonts w:eastAsiaTheme="minorEastAsia"/>
                <w:b/>
                <w:sz w:val="14"/>
                <w:szCs w:val="14"/>
              </w:rPr>
            </w:pPr>
            <w:r>
              <w:rPr>
                <w:b/>
                <w:sz w:val="14"/>
                <w:szCs w:val="14"/>
              </w:rPr>
              <w:t xml:space="preserve">Tabla </w:t>
            </w:r>
            <w:r w:rsidR="00C22B60">
              <w:rPr>
                <w:b/>
                <w:sz w:val="14"/>
                <w:szCs w:val="14"/>
              </w:rPr>
              <w:t>4</w:t>
            </w:r>
            <w:r>
              <w:rPr>
                <w:b/>
                <w:sz w:val="14"/>
                <w:szCs w:val="14"/>
              </w:rPr>
              <w:t xml:space="preserve">d. </w:t>
            </w:r>
            <w:r>
              <w:rPr>
                <w:sz w:val="14"/>
                <w:szCs w:val="14"/>
              </w:rPr>
              <w:t xml:space="preserve">Parámetros estimados en Modelo </w:t>
            </w:r>
            <w:r w:rsidR="00C22B60">
              <w:rPr>
                <w:sz w:val="14"/>
                <w:szCs w:val="14"/>
              </w:rPr>
              <w:t>4</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595A80CC"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1161CA02"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F8F6E90"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6C918139" w14:textId="77777777" w:rsidR="006C319D" w:rsidRDefault="006C319D">
                  <w:pPr>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25174BBD" w14:textId="2EA225C8" w:rsidR="006C319D" w:rsidRDefault="001E461A">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09C15805" w14:textId="38D69A6F"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411E2713" w14:textId="77777777">
              <w:trPr>
                <w:jc w:val="center"/>
              </w:trPr>
              <w:tc>
                <w:tcPr>
                  <w:tcW w:w="0" w:type="auto"/>
                  <w:tcBorders>
                    <w:top w:val="single" w:sz="4" w:space="0" w:color="auto"/>
                    <w:left w:val="single" w:sz="4" w:space="0" w:color="auto"/>
                    <w:bottom w:val="nil"/>
                    <w:right w:val="nil"/>
                  </w:tcBorders>
                  <w:vAlign w:val="center"/>
                  <w:hideMark/>
                </w:tcPr>
                <w:p w14:paraId="000BE8CE" w14:textId="4720CA51" w:rsidR="006C319D" w:rsidRPr="00EC1615" w:rsidRDefault="001E461A">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hideMark/>
                </w:tcPr>
                <w:p w14:paraId="63EEE061" w14:textId="6B43D76A" w:rsidR="006C319D" w:rsidRDefault="006C319D">
                  <w:pPr>
                    <w:jc w:val="right"/>
                    <w:rPr>
                      <w:sz w:val="14"/>
                      <w:szCs w:val="14"/>
                      <w:lang w:val="en-US"/>
                    </w:rPr>
                  </w:pPr>
                  <w:r>
                    <w:rPr>
                      <w:sz w:val="14"/>
                      <w:szCs w:val="14"/>
                      <w:lang w:val="en-US"/>
                    </w:rPr>
                    <w:t xml:space="preserve"> </w:t>
                  </w:r>
                  <w:r w:rsidR="00EC1615" w:rsidRPr="00EC1615">
                    <w:rPr>
                      <w:sz w:val="14"/>
                      <w:szCs w:val="14"/>
                      <w:lang w:val="en-US"/>
                    </w:rPr>
                    <w:t>-0.757956</w:t>
                  </w:r>
                </w:p>
              </w:tc>
              <w:tc>
                <w:tcPr>
                  <w:tcW w:w="0" w:type="auto"/>
                  <w:tcBorders>
                    <w:top w:val="single" w:sz="4" w:space="0" w:color="auto"/>
                    <w:left w:val="nil"/>
                    <w:bottom w:val="nil"/>
                    <w:right w:val="nil"/>
                  </w:tcBorders>
                  <w:hideMark/>
                </w:tcPr>
                <w:p w14:paraId="5E22D642" w14:textId="4C6B13AD" w:rsidR="006C319D" w:rsidRDefault="006C319D">
                  <w:pPr>
                    <w:jc w:val="right"/>
                    <w:rPr>
                      <w:sz w:val="14"/>
                      <w:szCs w:val="14"/>
                      <w:lang w:val="en-US"/>
                    </w:rPr>
                  </w:pPr>
                  <w:r>
                    <w:rPr>
                      <w:sz w:val="14"/>
                      <w:szCs w:val="14"/>
                      <w:lang w:val="en-US"/>
                    </w:rPr>
                    <w:t xml:space="preserve"> </w:t>
                  </w:r>
                  <w:r w:rsidR="00EC1615" w:rsidRPr="00EC1615">
                    <w:rPr>
                      <w:sz w:val="14"/>
                      <w:szCs w:val="14"/>
                      <w:lang w:val="en-US"/>
                    </w:rPr>
                    <w:t>0.061594</w:t>
                  </w:r>
                  <w:r>
                    <w:rPr>
                      <w:sz w:val="14"/>
                      <w:szCs w:val="14"/>
                      <w:lang w:val="en-US"/>
                    </w:rPr>
                    <w:t xml:space="preserve"> </w:t>
                  </w:r>
                </w:p>
              </w:tc>
              <w:tc>
                <w:tcPr>
                  <w:tcW w:w="0" w:type="auto"/>
                  <w:tcBorders>
                    <w:top w:val="single" w:sz="4" w:space="0" w:color="auto"/>
                    <w:left w:val="nil"/>
                    <w:bottom w:val="nil"/>
                    <w:right w:val="nil"/>
                  </w:tcBorders>
                  <w:hideMark/>
                </w:tcPr>
                <w:p w14:paraId="79829477" w14:textId="46B3637D" w:rsidR="006C319D" w:rsidRDefault="006C319D">
                  <w:pPr>
                    <w:jc w:val="right"/>
                    <w:rPr>
                      <w:sz w:val="14"/>
                      <w:szCs w:val="14"/>
                      <w:lang w:val="en-US"/>
                    </w:rPr>
                  </w:pPr>
                  <w:r>
                    <w:rPr>
                      <w:sz w:val="14"/>
                      <w:szCs w:val="14"/>
                      <w:lang w:val="en-US"/>
                    </w:rPr>
                    <w:t xml:space="preserve"> </w:t>
                  </w:r>
                  <w:r w:rsidR="00EC1615" w:rsidRPr="00EC1615">
                    <w:rPr>
                      <w:sz w:val="14"/>
                      <w:szCs w:val="14"/>
                      <w:lang w:val="en-US"/>
                    </w:rPr>
                    <w:t>-12.3056</w:t>
                  </w:r>
                  <w:r>
                    <w:rPr>
                      <w:sz w:val="14"/>
                      <w:szCs w:val="14"/>
                      <w:lang w:val="en-US"/>
                    </w:rPr>
                    <w:t xml:space="preserve"> </w:t>
                  </w:r>
                </w:p>
              </w:tc>
              <w:tc>
                <w:tcPr>
                  <w:tcW w:w="0" w:type="auto"/>
                  <w:tcBorders>
                    <w:top w:val="single" w:sz="4" w:space="0" w:color="auto"/>
                    <w:left w:val="nil"/>
                    <w:bottom w:val="nil"/>
                    <w:right w:val="single" w:sz="4" w:space="0" w:color="auto"/>
                  </w:tcBorders>
                  <w:hideMark/>
                </w:tcPr>
                <w:p w14:paraId="2186880D" w14:textId="7F66ABCC"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16B6EE61" w14:textId="77777777">
              <w:trPr>
                <w:jc w:val="center"/>
              </w:trPr>
              <w:tc>
                <w:tcPr>
                  <w:tcW w:w="0" w:type="auto"/>
                  <w:tcBorders>
                    <w:top w:val="nil"/>
                    <w:left w:val="single" w:sz="4" w:space="0" w:color="auto"/>
                    <w:bottom w:val="nil"/>
                    <w:right w:val="nil"/>
                  </w:tcBorders>
                  <w:vAlign w:val="center"/>
                  <w:hideMark/>
                </w:tcPr>
                <w:p w14:paraId="3CCDE143" w14:textId="13A7F3F3" w:rsidR="006C319D" w:rsidRPr="00EC1615" w:rsidRDefault="001E461A">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hideMark/>
                </w:tcPr>
                <w:p w14:paraId="4147AD9E" w14:textId="5E631958" w:rsidR="006C319D" w:rsidRDefault="006C319D">
                  <w:pPr>
                    <w:jc w:val="right"/>
                    <w:rPr>
                      <w:sz w:val="14"/>
                      <w:szCs w:val="14"/>
                      <w:lang w:val="en-US"/>
                    </w:rPr>
                  </w:pPr>
                  <w:r>
                    <w:rPr>
                      <w:sz w:val="14"/>
                      <w:szCs w:val="14"/>
                      <w:lang w:val="en-US"/>
                    </w:rPr>
                    <w:t xml:space="preserve"> </w:t>
                  </w:r>
                  <w:r w:rsidR="00EC1615" w:rsidRPr="00EC1615">
                    <w:rPr>
                      <w:sz w:val="14"/>
                      <w:szCs w:val="14"/>
                      <w:lang w:val="en-US"/>
                    </w:rPr>
                    <w:t>-0.367751</w:t>
                  </w:r>
                </w:p>
              </w:tc>
              <w:tc>
                <w:tcPr>
                  <w:tcW w:w="0" w:type="auto"/>
                  <w:tcBorders>
                    <w:top w:val="nil"/>
                    <w:left w:val="nil"/>
                    <w:bottom w:val="nil"/>
                    <w:right w:val="nil"/>
                  </w:tcBorders>
                  <w:hideMark/>
                </w:tcPr>
                <w:p w14:paraId="75DC5DE9" w14:textId="51903112" w:rsidR="006C319D" w:rsidRDefault="006C319D">
                  <w:pPr>
                    <w:jc w:val="right"/>
                    <w:rPr>
                      <w:sz w:val="14"/>
                      <w:szCs w:val="14"/>
                      <w:lang w:val="en-US"/>
                    </w:rPr>
                  </w:pPr>
                  <w:r>
                    <w:rPr>
                      <w:sz w:val="14"/>
                      <w:szCs w:val="14"/>
                      <w:lang w:val="en-US"/>
                    </w:rPr>
                    <w:t xml:space="preserve"> </w:t>
                  </w:r>
                  <w:r w:rsidR="00EC1615" w:rsidRPr="00EC1615">
                    <w:rPr>
                      <w:sz w:val="14"/>
                      <w:szCs w:val="14"/>
                      <w:lang w:val="en-US"/>
                    </w:rPr>
                    <w:t>0.063044</w:t>
                  </w:r>
                </w:p>
              </w:tc>
              <w:tc>
                <w:tcPr>
                  <w:tcW w:w="0" w:type="auto"/>
                  <w:tcBorders>
                    <w:top w:val="nil"/>
                    <w:left w:val="nil"/>
                    <w:bottom w:val="nil"/>
                    <w:right w:val="nil"/>
                  </w:tcBorders>
                  <w:hideMark/>
                </w:tcPr>
                <w:p w14:paraId="220BB9D8" w14:textId="763EACAF" w:rsidR="006C319D" w:rsidRDefault="006C319D">
                  <w:pPr>
                    <w:jc w:val="right"/>
                    <w:rPr>
                      <w:sz w:val="14"/>
                      <w:szCs w:val="14"/>
                      <w:lang w:val="en-US"/>
                    </w:rPr>
                  </w:pPr>
                  <w:r>
                    <w:rPr>
                      <w:sz w:val="14"/>
                      <w:szCs w:val="14"/>
                      <w:lang w:val="en-US"/>
                    </w:rPr>
                    <w:t xml:space="preserve"> </w:t>
                  </w:r>
                  <w:r w:rsidR="00EC1615" w:rsidRPr="00EC1615">
                    <w:rPr>
                      <w:sz w:val="14"/>
                      <w:szCs w:val="14"/>
                      <w:lang w:val="en-US"/>
                    </w:rPr>
                    <w:t>-5.8333</w:t>
                  </w:r>
                </w:p>
              </w:tc>
              <w:tc>
                <w:tcPr>
                  <w:tcW w:w="0" w:type="auto"/>
                  <w:tcBorders>
                    <w:top w:val="nil"/>
                    <w:left w:val="nil"/>
                    <w:bottom w:val="nil"/>
                    <w:right w:val="single" w:sz="4" w:space="0" w:color="auto"/>
                  </w:tcBorders>
                  <w:hideMark/>
                </w:tcPr>
                <w:p w14:paraId="36E5533C" w14:textId="6E50B35F" w:rsidR="006C319D" w:rsidRDefault="00EC1615">
                  <w:pPr>
                    <w:jc w:val="center"/>
                    <w:rPr>
                      <w:sz w:val="14"/>
                      <w:szCs w:val="14"/>
                      <w:lang w:val="en-US"/>
                    </w:rPr>
                  </w:pPr>
                  <w:r w:rsidRPr="00EC1615">
                    <w:rPr>
                      <w:sz w:val="14"/>
                      <w:szCs w:val="14"/>
                      <w:lang w:val="en-US"/>
                    </w:rPr>
                    <w:t>5.436</w:t>
                  </w:r>
                  <w:r>
                    <w:rPr>
                      <w:sz w:val="14"/>
                      <w:szCs w:val="14"/>
                      <w:lang w:val="pt-BR"/>
                    </w:rPr>
                    <w:t>×10</w:t>
                  </w:r>
                  <w:r>
                    <w:rPr>
                      <w:sz w:val="14"/>
                      <w:szCs w:val="14"/>
                      <w:vertAlign w:val="superscript"/>
                      <w:lang w:val="pt-BR"/>
                    </w:rPr>
                    <w:t>-9</w:t>
                  </w:r>
                </w:p>
              </w:tc>
            </w:tr>
            <w:tr w:rsidR="006C319D" w14:paraId="2B2250F4" w14:textId="77777777">
              <w:trPr>
                <w:jc w:val="center"/>
              </w:trPr>
              <w:tc>
                <w:tcPr>
                  <w:tcW w:w="0" w:type="auto"/>
                  <w:tcBorders>
                    <w:top w:val="nil"/>
                    <w:left w:val="single" w:sz="4" w:space="0" w:color="auto"/>
                    <w:bottom w:val="nil"/>
                    <w:right w:val="nil"/>
                  </w:tcBorders>
                  <w:vAlign w:val="center"/>
                  <w:hideMark/>
                </w:tcPr>
                <w:p w14:paraId="02E3C0F4" w14:textId="189B4EE5" w:rsidR="006C319D" w:rsidRPr="00EC1615" w:rsidRDefault="001E461A">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9</m:t>
                          </m:r>
                        </m:sub>
                      </m:sSub>
                    </m:oMath>
                  </m:oMathPara>
                </w:p>
              </w:tc>
              <w:tc>
                <w:tcPr>
                  <w:tcW w:w="0" w:type="auto"/>
                  <w:tcBorders>
                    <w:top w:val="nil"/>
                    <w:left w:val="nil"/>
                    <w:bottom w:val="nil"/>
                    <w:right w:val="nil"/>
                  </w:tcBorders>
                  <w:hideMark/>
                </w:tcPr>
                <w:p w14:paraId="766E0F94" w14:textId="777E0C86" w:rsidR="006C319D" w:rsidRDefault="006C319D">
                  <w:pPr>
                    <w:jc w:val="right"/>
                    <w:rPr>
                      <w:sz w:val="14"/>
                      <w:szCs w:val="14"/>
                      <w:lang w:val="en-US"/>
                    </w:rPr>
                  </w:pPr>
                  <w:r>
                    <w:rPr>
                      <w:sz w:val="14"/>
                      <w:szCs w:val="14"/>
                      <w:lang w:val="en-US"/>
                    </w:rPr>
                    <w:t xml:space="preserve"> </w:t>
                  </w:r>
                  <w:r w:rsidR="00EC1615" w:rsidRPr="00EC1615">
                    <w:rPr>
                      <w:sz w:val="14"/>
                      <w:szCs w:val="14"/>
                      <w:lang w:val="en-US"/>
                    </w:rPr>
                    <w:t>0.120641</w:t>
                  </w:r>
                </w:p>
              </w:tc>
              <w:tc>
                <w:tcPr>
                  <w:tcW w:w="0" w:type="auto"/>
                  <w:tcBorders>
                    <w:top w:val="nil"/>
                    <w:left w:val="nil"/>
                    <w:bottom w:val="nil"/>
                    <w:right w:val="nil"/>
                  </w:tcBorders>
                  <w:hideMark/>
                </w:tcPr>
                <w:p w14:paraId="775890C8" w14:textId="70CC80ED" w:rsidR="006C319D" w:rsidRDefault="006C319D">
                  <w:pPr>
                    <w:jc w:val="right"/>
                    <w:rPr>
                      <w:sz w:val="14"/>
                      <w:szCs w:val="14"/>
                      <w:lang w:val="en-US"/>
                    </w:rPr>
                  </w:pPr>
                  <w:r>
                    <w:rPr>
                      <w:sz w:val="14"/>
                      <w:szCs w:val="14"/>
                      <w:lang w:val="en-US"/>
                    </w:rPr>
                    <w:t xml:space="preserve"> </w:t>
                  </w:r>
                  <w:r w:rsidR="00EC1615" w:rsidRPr="00EC1615">
                    <w:rPr>
                      <w:sz w:val="14"/>
                      <w:szCs w:val="14"/>
                      <w:lang w:val="en-US"/>
                    </w:rPr>
                    <w:t>0.066607</w:t>
                  </w:r>
                </w:p>
              </w:tc>
              <w:tc>
                <w:tcPr>
                  <w:tcW w:w="0" w:type="auto"/>
                  <w:tcBorders>
                    <w:top w:val="nil"/>
                    <w:left w:val="nil"/>
                    <w:bottom w:val="nil"/>
                    <w:right w:val="nil"/>
                  </w:tcBorders>
                  <w:hideMark/>
                </w:tcPr>
                <w:p w14:paraId="1BB74EB5" w14:textId="558A1A24" w:rsidR="006C319D" w:rsidRDefault="00EC1615">
                  <w:pPr>
                    <w:jc w:val="right"/>
                    <w:rPr>
                      <w:sz w:val="14"/>
                      <w:szCs w:val="14"/>
                      <w:lang w:val="en-US"/>
                    </w:rPr>
                  </w:pPr>
                  <w:r w:rsidRPr="00EC1615">
                    <w:rPr>
                      <w:sz w:val="14"/>
                      <w:szCs w:val="14"/>
                      <w:lang w:val="en-US"/>
                    </w:rPr>
                    <w:t>1.8112</w:t>
                  </w:r>
                </w:p>
              </w:tc>
              <w:tc>
                <w:tcPr>
                  <w:tcW w:w="0" w:type="auto"/>
                  <w:tcBorders>
                    <w:top w:val="nil"/>
                    <w:left w:val="nil"/>
                    <w:bottom w:val="nil"/>
                    <w:right w:val="single" w:sz="4" w:space="0" w:color="auto"/>
                  </w:tcBorders>
                  <w:hideMark/>
                </w:tcPr>
                <w:p w14:paraId="62532794" w14:textId="29E56B41" w:rsidR="006C319D" w:rsidRDefault="00EC1615">
                  <w:pPr>
                    <w:jc w:val="center"/>
                    <w:rPr>
                      <w:sz w:val="14"/>
                      <w:szCs w:val="14"/>
                      <w:lang w:val="en-US"/>
                    </w:rPr>
                  </w:pPr>
                  <w:r w:rsidRPr="00EC1615">
                    <w:rPr>
                      <w:sz w:val="14"/>
                      <w:szCs w:val="14"/>
                      <w:lang w:val="en-US"/>
                    </w:rPr>
                    <w:t>0.07010</w:t>
                  </w:r>
                </w:p>
              </w:tc>
            </w:tr>
            <w:tr w:rsidR="006C319D" w14:paraId="31A2E7F0" w14:textId="77777777">
              <w:trPr>
                <w:jc w:val="center"/>
              </w:trPr>
              <w:tc>
                <w:tcPr>
                  <w:tcW w:w="0" w:type="auto"/>
                  <w:tcBorders>
                    <w:top w:val="nil"/>
                    <w:left w:val="single" w:sz="4" w:space="0" w:color="auto"/>
                    <w:bottom w:val="nil"/>
                    <w:right w:val="nil"/>
                  </w:tcBorders>
                  <w:vAlign w:val="center"/>
                  <w:hideMark/>
                </w:tcPr>
                <w:p w14:paraId="5E88619A" w14:textId="36B1EFA2" w:rsidR="006C319D" w:rsidRPr="00EC1615" w:rsidRDefault="001E461A">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hideMark/>
                </w:tcPr>
                <w:p w14:paraId="31153D4B" w14:textId="0BBFE6B4" w:rsidR="006C319D" w:rsidRDefault="00EC1615">
                  <w:pPr>
                    <w:jc w:val="right"/>
                    <w:rPr>
                      <w:sz w:val="14"/>
                      <w:szCs w:val="14"/>
                      <w:lang w:val="en-US"/>
                    </w:rPr>
                  </w:pPr>
                  <w:r w:rsidRPr="00EC1615">
                    <w:rPr>
                      <w:sz w:val="14"/>
                      <w:szCs w:val="14"/>
                      <w:lang w:val="en-US"/>
                    </w:rPr>
                    <w:t>0.154306</w:t>
                  </w:r>
                </w:p>
              </w:tc>
              <w:tc>
                <w:tcPr>
                  <w:tcW w:w="0" w:type="auto"/>
                  <w:tcBorders>
                    <w:top w:val="nil"/>
                    <w:left w:val="nil"/>
                    <w:bottom w:val="nil"/>
                    <w:right w:val="nil"/>
                  </w:tcBorders>
                  <w:hideMark/>
                </w:tcPr>
                <w:p w14:paraId="16DD32C0" w14:textId="2CAABAB8" w:rsidR="006C319D" w:rsidRDefault="006C319D">
                  <w:pPr>
                    <w:jc w:val="right"/>
                    <w:rPr>
                      <w:sz w:val="14"/>
                      <w:szCs w:val="14"/>
                      <w:lang w:val="en-US"/>
                    </w:rPr>
                  </w:pPr>
                  <w:r>
                    <w:rPr>
                      <w:sz w:val="14"/>
                      <w:szCs w:val="14"/>
                      <w:lang w:val="en-US"/>
                    </w:rPr>
                    <w:t xml:space="preserve"> </w:t>
                  </w:r>
                  <w:r w:rsidR="00EC1615" w:rsidRPr="00EC1615">
                    <w:rPr>
                      <w:sz w:val="14"/>
                      <w:szCs w:val="14"/>
                      <w:lang w:val="en-US"/>
                    </w:rPr>
                    <w:t>0.087548</w:t>
                  </w:r>
                </w:p>
              </w:tc>
              <w:tc>
                <w:tcPr>
                  <w:tcW w:w="0" w:type="auto"/>
                  <w:tcBorders>
                    <w:top w:val="nil"/>
                    <w:left w:val="nil"/>
                    <w:bottom w:val="nil"/>
                    <w:right w:val="nil"/>
                  </w:tcBorders>
                  <w:hideMark/>
                </w:tcPr>
                <w:p w14:paraId="3EF0B4AF" w14:textId="3B368F02" w:rsidR="006C319D" w:rsidRDefault="006C319D">
                  <w:pPr>
                    <w:jc w:val="right"/>
                    <w:rPr>
                      <w:sz w:val="14"/>
                      <w:szCs w:val="14"/>
                      <w:lang w:val="en-US"/>
                    </w:rPr>
                  </w:pPr>
                  <w:r>
                    <w:rPr>
                      <w:sz w:val="14"/>
                      <w:szCs w:val="14"/>
                      <w:lang w:val="en-US"/>
                    </w:rPr>
                    <w:t xml:space="preserve"> </w:t>
                  </w:r>
                  <w:r w:rsidR="00EC1615" w:rsidRPr="00EC1615">
                    <w:rPr>
                      <w:sz w:val="14"/>
                      <w:szCs w:val="14"/>
                      <w:lang w:val="en-US"/>
                    </w:rPr>
                    <w:t>1.7625</w:t>
                  </w:r>
                </w:p>
              </w:tc>
              <w:tc>
                <w:tcPr>
                  <w:tcW w:w="0" w:type="auto"/>
                  <w:tcBorders>
                    <w:top w:val="nil"/>
                    <w:left w:val="nil"/>
                    <w:bottom w:val="nil"/>
                    <w:right w:val="single" w:sz="4" w:space="0" w:color="auto"/>
                  </w:tcBorders>
                  <w:hideMark/>
                </w:tcPr>
                <w:p w14:paraId="33507B9C" w14:textId="04DF9098" w:rsidR="006C319D" w:rsidRDefault="00EC1615">
                  <w:pPr>
                    <w:jc w:val="center"/>
                    <w:rPr>
                      <w:sz w:val="14"/>
                      <w:szCs w:val="14"/>
                      <w:lang w:val="en-US"/>
                    </w:rPr>
                  </w:pPr>
                  <w:r w:rsidRPr="00EC1615">
                    <w:rPr>
                      <w:sz w:val="14"/>
                      <w:szCs w:val="14"/>
                      <w:lang w:val="en-US"/>
                    </w:rPr>
                    <w:t>0.07798</w:t>
                  </w:r>
                </w:p>
              </w:tc>
            </w:tr>
            <w:tr w:rsidR="006C319D" w14:paraId="7ED182CB" w14:textId="77777777">
              <w:trPr>
                <w:jc w:val="center"/>
              </w:trPr>
              <w:tc>
                <w:tcPr>
                  <w:tcW w:w="0" w:type="auto"/>
                  <w:tcBorders>
                    <w:top w:val="nil"/>
                    <w:left w:val="single" w:sz="4" w:space="0" w:color="auto"/>
                    <w:bottom w:val="nil"/>
                    <w:right w:val="nil"/>
                  </w:tcBorders>
                  <w:vAlign w:val="center"/>
                  <w:hideMark/>
                </w:tcPr>
                <w:p w14:paraId="51A8BAFA" w14:textId="1E3DACE6" w:rsidR="006C319D" w:rsidRPr="00EC1615" w:rsidRDefault="001E461A">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hideMark/>
                </w:tcPr>
                <w:p w14:paraId="5119EC06" w14:textId="39912962" w:rsidR="006C319D" w:rsidRDefault="006C319D">
                  <w:pPr>
                    <w:jc w:val="right"/>
                    <w:rPr>
                      <w:sz w:val="14"/>
                      <w:szCs w:val="14"/>
                      <w:lang w:val="en-US"/>
                    </w:rPr>
                  </w:pPr>
                  <w:r>
                    <w:rPr>
                      <w:sz w:val="14"/>
                      <w:szCs w:val="14"/>
                      <w:lang w:val="en-US"/>
                    </w:rPr>
                    <w:t xml:space="preserve"> </w:t>
                  </w:r>
                  <w:r w:rsidR="00EC1615" w:rsidRPr="00EC1615">
                    <w:rPr>
                      <w:sz w:val="14"/>
                      <w:szCs w:val="14"/>
                      <w:lang w:val="en-US"/>
                    </w:rPr>
                    <w:t>-0.849464</w:t>
                  </w:r>
                </w:p>
              </w:tc>
              <w:tc>
                <w:tcPr>
                  <w:tcW w:w="0" w:type="auto"/>
                  <w:tcBorders>
                    <w:top w:val="nil"/>
                    <w:left w:val="nil"/>
                    <w:bottom w:val="nil"/>
                    <w:right w:val="nil"/>
                  </w:tcBorders>
                  <w:hideMark/>
                </w:tcPr>
                <w:p w14:paraId="6A808EE6" w14:textId="30DE21EA" w:rsidR="006C319D" w:rsidRDefault="006C319D">
                  <w:pPr>
                    <w:jc w:val="right"/>
                    <w:rPr>
                      <w:sz w:val="14"/>
                      <w:szCs w:val="14"/>
                      <w:lang w:val="en-US"/>
                    </w:rPr>
                  </w:pPr>
                  <w:r>
                    <w:rPr>
                      <w:sz w:val="14"/>
                      <w:szCs w:val="14"/>
                      <w:lang w:val="en-US"/>
                    </w:rPr>
                    <w:t xml:space="preserve"> </w:t>
                  </w:r>
                  <w:r w:rsidR="00EC1615" w:rsidRPr="00EC1615">
                    <w:rPr>
                      <w:sz w:val="14"/>
                      <w:szCs w:val="14"/>
                      <w:lang w:val="en-US"/>
                    </w:rPr>
                    <w:t>0.054735</w:t>
                  </w:r>
                </w:p>
              </w:tc>
              <w:tc>
                <w:tcPr>
                  <w:tcW w:w="0" w:type="auto"/>
                  <w:tcBorders>
                    <w:top w:val="nil"/>
                    <w:left w:val="nil"/>
                    <w:bottom w:val="nil"/>
                    <w:right w:val="nil"/>
                  </w:tcBorders>
                  <w:hideMark/>
                </w:tcPr>
                <w:p w14:paraId="60F6FCE5" w14:textId="0973CC77" w:rsidR="006C319D" w:rsidRDefault="006C319D">
                  <w:pPr>
                    <w:jc w:val="right"/>
                    <w:rPr>
                      <w:sz w:val="14"/>
                      <w:szCs w:val="14"/>
                      <w:lang w:val="en-US"/>
                    </w:rPr>
                  </w:pPr>
                  <w:r>
                    <w:rPr>
                      <w:sz w:val="14"/>
                      <w:szCs w:val="14"/>
                      <w:lang w:val="en-US"/>
                    </w:rPr>
                    <w:t xml:space="preserve"> </w:t>
                  </w:r>
                  <w:r w:rsidR="00EC1615" w:rsidRPr="00EC1615">
                    <w:rPr>
                      <w:sz w:val="14"/>
                      <w:szCs w:val="14"/>
                      <w:lang w:val="en-US"/>
                    </w:rPr>
                    <w:t>-15.5196</w:t>
                  </w:r>
                </w:p>
              </w:tc>
              <w:tc>
                <w:tcPr>
                  <w:tcW w:w="0" w:type="auto"/>
                  <w:tcBorders>
                    <w:top w:val="nil"/>
                    <w:left w:val="nil"/>
                    <w:bottom w:val="nil"/>
                    <w:right w:val="single" w:sz="4" w:space="0" w:color="auto"/>
                  </w:tcBorders>
                  <w:hideMark/>
                </w:tcPr>
                <w:p w14:paraId="7E50DA3E" w14:textId="5B5FD134"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69D33717"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2CC11CA" w14:textId="4CA2C7AA" w:rsidR="006C319D" w:rsidRDefault="006C319D">
                  <w:pPr>
                    <w:rPr>
                      <w:sz w:val="14"/>
                      <w:szCs w:val="14"/>
                    </w:rPr>
                  </w:pPr>
                  <w:r>
                    <w:rPr>
                      <w:sz w:val="14"/>
                      <w:szCs w:val="14"/>
                    </w:rPr>
                    <w:t xml:space="preserve">AIC= </w:t>
                  </w:r>
                  <w:r w:rsidR="009B5C47" w:rsidRPr="009B5C47">
                    <w:rPr>
                      <w:sz w:val="14"/>
                      <w:szCs w:val="14"/>
                    </w:rPr>
                    <w:t>5.588376</w:t>
                  </w:r>
                  <w:r>
                    <w:rPr>
                      <w:sz w:val="14"/>
                      <w:szCs w:val="14"/>
                    </w:rPr>
                    <w:t xml:space="preserve">, BIC= </w:t>
                  </w:r>
                  <w:r w:rsidR="009B5C47" w:rsidRPr="009B5C47">
                    <w:rPr>
                      <w:sz w:val="14"/>
                      <w:szCs w:val="14"/>
                    </w:rPr>
                    <w:t>6.009960</w:t>
                  </w:r>
                </w:p>
              </w:tc>
            </w:tr>
          </w:tbl>
          <w:p w14:paraId="66F55CD9" w14:textId="77777777" w:rsidR="006C319D" w:rsidRDefault="006C319D">
            <w:pPr>
              <w:rPr>
                <w:b/>
                <w:sz w:val="14"/>
                <w:szCs w:val="14"/>
                <w:lang w:val="pt-BR"/>
              </w:rPr>
            </w:pPr>
          </w:p>
        </w:tc>
      </w:tr>
    </w:tbl>
    <w:p w14:paraId="5C1725DC" w14:textId="0DFC797B" w:rsidR="006C319D" w:rsidRDefault="006C319D" w:rsidP="006C319D">
      <w:pPr>
        <w:pStyle w:val="Prrafodelista"/>
        <w:tabs>
          <w:tab w:val="left" w:pos="567"/>
        </w:tabs>
        <w:spacing w:line="240" w:lineRule="auto"/>
        <w:rPr>
          <w:b/>
          <w:bCs/>
        </w:rPr>
      </w:pPr>
    </w:p>
    <w:p w14:paraId="29CD15D1" w14:textId="4E440CE8" w:rsidR="00990DEB" w:rsidRDefault="00BF4097" w:rsidP="00BF4097">
      <w:pPr>
        <w:rPr>
          <w:iCs/>
        </w:rPr>
      </w:pPr>
      <w:r>
        <w:tab/>
      </w:r>
      <w:r w:rsidRPr="00CE6A79">
        <w:t xml:space="preserve">Entonces, teniendo en cuenta los valores </w:t>
      </w:r>
      <w:r w:rsidRPr="00CE6A79">
        <w:rPr>
          <w:i/>
          <w:iCs/>
        </w:rPr>
        <w:t>p</w:t>
      </w:r>
      <w:r w:rsidRPr="00CE6A79">
        <w:t xml:space="preserve"> mostrados en </w:t>
      </w:r>
      <w:r w:rsidR="00E711FC">
        <w:t xml:space="preserve">la </w:t>
      </w:r>
      <w:r w:rsidRPr="00CE6A79">
        <w:t xml:space="preserve">quinta </w:t>
      </w:r>
      <w:r w:rsidRPr="00BF4097">
        <w:t xml:space="preserve">columna de las tablas </w:t>
      </w:r>
      <w:r>
        <w:t>4</w:t>
      </w:r>
      <w:r w:rsidRPr="00BF4097">
        <w:t xml:space="preserve">a, </w:t>
      </w:r>
      <w:r>
        <w:t>4</w:t>
      </w:r>
      <w:r w:rsidRPr="00BF4097">
        <w:t xml:space="preserve">b, </w:t>
      </w:r>
      <w:r>
        <w:t>4</w:t>
      </w:r>
      <w:r w:rsidRPr="00BF4097">
        <w:t xml:space="preserve">c y </w:t>
      </w:r>
      <w:r>
        <w:t>4</w:t>
      </w:r>
      <w:r w:rsidRPr="00BF4097">
        <w:t xml:space="preserve">d, se puede determinar la significancia estadística de cada uno de los parámetros de interés. Así pues, </w:t>
      </w:r>
      <w:r w:rsidR="00546B01">
        <w:t xml:space="preserve">usando una significancia de 5%, </w:t>
      </w:r>
      <w:r w:rsidRPr="00BF4097">
        <w:t xml:space="preserve">en el </w:t>
      </w:r>
      <w:r w:rsidR="00546B01">
        <w:t>modelo 1</w:t>
      </w:r>
      <w:r w:rsidRPr="00BF4097">
        <w:t>,</w:t>
      </w:r>
      <w:r w:rsidR="00546B01">
        <w:t xml:space="preserve"> todos </w:t>
      </w:r>
      <w:r w:rsidR="00546B01">
        <w:lastRenderedPageBreak/>
        <w:t xml:space="preserve">los parámetros son significativos excepto </w:t>
      </w:r>
      <m:oMath>
        <m:sSub>
          <m:sSubPr>
            <m:ctrlPr>
              <w:rPr>
                <w:rFonts w:ascii="Cambria Math" w:hAnsi="Cambria Math"/>
                <w:i/>
              </w:rPr>
            </m:ctrlPr>
          </m:sSubPr>
          <m:e>
            <m:r>
              <m:rPr>
                <m:sty m:val="p"/>
              </m:rPr>
              <w:rPr>
                <w:rFonts w:ascii="Cambria Math" w:hAnsi="Cambria Math"/>
              </w:rPr>
              <m:t>Θ</m:t>
            </m:r>
          </m:e>
          <m:sub>
            <m:r>
              <w:rPr>
                <w:rFonts w:ascii="Cambria Math" w:hAnsi="Cambria Math"/>
              </w:rPr>
              <m:t>2</m:t>
            </m:r>
          </m:sub>
        </m:sSub>
      </m:oMath>
      <w:r w:rsidR="00546B01">
        <w:t>; en el modelo 2, todos los parámetros son significativos excepto</w:t>
      </w:r>
      <w:r w:rsidR="00546B01" w:rsidRPr="00546B01">
        <w:rPr>
          <w:iCs/>
        </w:rPr>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3</m:t>
            </m:r>
          </m:sub>
        </m:sSub>
      </m:oMath>
      <w:r w:rsidR="00546B01" w:rsidRPr="00546B01">
        <w:rPr>
          <w:iCs/>
        </w:rPr>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4</m:t>
            </m:r>
          </m:sub>
        </m:sSub>
      </m:oMath>
      <w:r w:rsidR="00546B01">
        <w:t xml:space="preserve"> y </w:t>
      </w:r>
      <m:oMath>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546B01">
        <w:t>; en el modelo 3, solo</w:t>
      </w:r>
      <w:r w:rsidR="00467234">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6</m:t>
            </m:r>
          </m:sub>
        </m:sSub>
      </m:oMath>
      <w:r w:rsidR="00467234">
        <w:rPr>
          <w:iCs/>
        </w:rPr>
        <w:t xml:space="preserve"> y</w:t>
      </w:r>
      <w:r w:rsidR="00546B01">
        <w:t xml:space="preserve"> </w:t>
      </w:r>
      <m:oMath>
        <m:sSub>
          <m:sSubPr>
            <m:ctrlPr>
              <w:rPr>
                <w:rFonts w:ascii="Cambria Math" w:hAnsi="Cambria Math"/>
                <w:iCs/>
              </w:rPr>
            </m:ctrlPr>
          </m:sSubPr>
          <m:e>
            <m:r>
              <m:rPr>
                <m:sty m:val="p"/>
              </m:rPr>
              <w:rPr>
                <w:rFonts w:ascii="Cambria Math" w:hAnsi="Cambria Math"/>
              </w:rPr>
              <m:t>θ</m:t>
            </m:r>
          </m:e>
          <m:sub>
            <m:r>
              <m:rPr>
                <m:sty m:val="p"/>
              </m:rPr>
              <w:rPr>
                <w:rFonts w:ascii="Cambria Math" w:hAnsi="Cambria Math"/>
              </w:rPr>
              <m:t>10</m:t>
            </m:r>
          </m:sub>
        </m:sSub>
      </m:oMath>
      <w:r w:rsidR="00546B01">
        <w:rPr>
          <w:iCs/>
        </w:rPr>
        <w:t xml:space="preserve"> </w:t>
      </w:r>
      <w:r w:rsidR="00467234">
        <w:rPr>
          <w:iCs/>
        </w:rPr>
        <w:t xml:space="preserve">son no significativos y por último en el modelo 4, solo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9</m:t>
            </m:r>
          </m:sub>
        </m:sSub>
      </m:oMath>
      <w:r w:rsidR="00467234">
        <w:rPr>
          <w:iCs/>
        </w:rPr>
        <w:t xml:space="preserve"> y</w:t>
      </w:r>
      <w:r w:rsidR="00467234">
        <w:t xml:space="preserve"> </w:t>
      </w:r>
      <m:oMath>
        <m:sSub>
          <m:sSubPr>
            <m:ctrlPr>
              <w:rPr>
                <w:rFonts w:ascii="Cambria Math" w:hAnsi="Cambria Math"/>
                <w:iCs/>
              </w:rPr>
            </m:ctrlPr>
          </m:sSubPr>
          <m:e>
            <m:r>
              <m:rPr>
                <m:sty m:val="p"/>
              </m:rPr>
              <w:rPr>
                <w:rFonts w:ascii="Cambria Math" w:hAnsi="Cambria Math"/>
              </w:rPr>
              <m:t>θ</m:t>
            </m:r>
          </m:e>
          <m:sub>
            <m:r>
              <m:rPr>
                <m:sty m:val="p"/>
              </m:rPr>
              <w:rPr>
                <w:rFonts w:ascii="Cambria Math" w:hAnsi="Cambria Math"/>
              </w:rPr>
              <m:t>10</m:t>
            </m:r>
          </m:sub>
        </m:sSub>
      </m:oMath>
      <w:r w:rsidR="00467234">
        <w:rPr>
          <w:iCs/>
        </w:rPr>
        <w:t xml:space="preserve"> son no significativos.</w:t>
      </w:r>
    </w:p>
    <w:p w14:paraId="1AC1FDCE" w14:textId="1F328188" w:rsidR="00CD4CEC" w:rsidRDefault="00CD4CEC" w:rsidP="00BF4097">
      <w:pPr>
        <w:rPr>
          <w:iCs/>
        </w:rPr>
      </w:pPr>
    </w:p>
    <w:p w14:paraId="7B0094AE" w14:textId="4952839F" w:rsidR="00CD4CEC" w:rsidRDefault="00CD4CEC" w:rsidP="00CD4CEC">
      <w:pPr>
        <w:ind w:firstLine="708"/>
      </w:pPr>
      <w:r>
        <w:t xml:space="preserve">Por otro lado, vale la pena observar la </w:t>
      </w:r>
      <w:r>
        <w:rPr>
          <w:b/>
          <w:bCs/>
          <w:i/>
          <w:iCs/>
        </w:rPr>
        <w:t>figura 7</w:t>
      </w:r>
      <w:r>
        <w:t xml:space="preserve">, en la cual se observa cómo es el ajuste de cada uno de los modelos comparado con la serie temporal. </w:t>
      </w:r>
      <w:r w:rsidRPr="00100521">
        <w:t>De las gráficas de ajuste se observa que al modelar</w:t>
      </w:r>
      <w:r>
        <w:t xml:space="preserve"> </w:t>
      </w:r>
      <w:proofErr w:type="gramStart"/>
      <w:r>
        <w:t>log(</w:t>
      </w:r>
      <w:proofErr w:type="gramEnd"/>
      <m:oMath>
        <m:sSub>
          <m:sSubPr>
            <m:ctrlPr>
              <w:rPr>
                <w:rFonts w:ascii="Cambria Math" w:hAnsi="Cambria Math"/>
                <w:i/>
              </w:rPr>
            </m:ctrlPr>
          </m:sSubPr>
          <m:e>
            <m:r>
              <w:rPr>
                <w:rFonts w:ascii="Cambria Math" w:hAnsi="Cambria Math"/>
              </w:rPr>
              <m:t>Y</m:t>
            </m:r>
          </m:e>
          <m:sub>
            <m:r>
              <w:rPr>
                <w:rFonts w:ascii="Cambria Math" w:hAnsi="Cambria Math"/>
              </w:rPr>
              <m:t>t</m:t>
            </m:r>
          </m:sub>
        </m:sSub>
      </m:oMath>
      <w:r>
        <w:t>) se logra seguir la componente cíclica en todos los modelos SARIMA</w:t>
      </w:r>
      <w:r w:rsidR="00B24635">
        <w:t>.</w:t>
      </w:r>
      <w:r w:rsidRPr="00100521">
        <w:t xml:space="preserve"> </w:t>
      </w:r>
      <w:r w:rsidR="00B24635">
        <w:t>G</w:t>
      </w:r>
      <w:r w:rsidRPr="00100521">
        <w:t xml:space="preserve">ráficamente no se logra identificar cuál modelo tiene mejor ajuste porque todas </w:t>
      </w:r>
      <w:r w:rsidR="00B24635">
        <w:t>siguen la dinámica de la serie de forma adecuada</w:t>
      </w:r>
      <w:r w:rsidR="00BB33E2">
        <w:t>.</w:t>
      </w:r>
      <w:r w:rsidRPr="00100521">
        <w:t xml:space="preserve"> </w:t>
      </w:r>
      <w:r w:rsidR="00BB33E2">
        <w:t>A</w:t>
      </w:r>
      <w:r w:rsidRPr="00100521">
        <w:t>demás</w:t>
      </w:r>
      <w:r w:rsidR="00BB33E2">
        <w:t>,</w:t>
      </w:r>
      <w:r w:rsidRPr="00100521">
        <w:t xml:space="preserve"> se puede observar la presencia de datos atípicos que no</w:t>
      </w:r>
      <w:r w:rsidR="00B24635">
        <w:t xml:space="preserve"> </w:t>
      </w:r>
      <w:r w:rsidRPr="00100521">
        <w:t xml:space="preserve">logran </w:t>
      </w:r>
      <w:r w:rsidR="00B24635">
        <w:t xml:space="preserve">ser </w:t>
      </w:r>
      <w:r w:rsidRPr="00100521">
        <w:t>explica</w:t>
      </w:r>
      <w:r w:rsidR="00B24635">
        <w:t>dos</w:t>
      </w:r>
      <w:r w:rsidRPr="00100521">
        <w:t xml:space="preserve"> por ningún modelo, esto debido </w:t>
      </w:r>
      <w:r w:rsidR="00090F43">
        <w:t xml:space="preserve">a </w:t>
      </w:r>
      <w:r w:rsidRPr="00100521">
        <w:t>que son observaciones que se comportan diferente, sin embargo, según las medidas de ajuste AIC y BIC, los modelos con mejor ajuste son el modelo</w:t>
      </w:r>
      <w:r w:rsidR="00F37533">
        <w:t xml:space="preserve"> 1 y el modelo 4</w:t>
      </w:r>
      <w:r w:rsidR="002A43BA">
        <w:t>,</w:t>
      </w:r>
      <w:r w:rsidR="00F37533">
        <w:t xml:space="preserve"> siendo mejor el modelo 1 que tiene menor AIC y BIC</w:t>
      </w:r>
      <w:r w:rsidRPr="00100521">
        <w:t>.</w:t>
      </w:r>
    </w:p>
    <w:tbl>
      <w:tblPr>
        <w:tblStyle w:val="Tablaconcuadrcula"/>
        <w:tblW w:w="0" w:type="auto"/>
        <w:tblLook w:val="04A0" w:firstRow="1" w:lastRow="0" w:firstColumn="1" w:lastColumn="0" w:noHBand="0" w:noVBand="1"/>
      </w:tblPr>
      <w:tblGrid>
        <w:gridCol w:w="5471"/>
        <w:gridCol w:w="5471"/>
      </w:tblGrid>
      <w:tr w:rsidR="00B10C4A" w14:paraId="0FB6056F" w14:textId="77777777" w:rsidTr="00B10C4A">
        <w:tc>
          <w:tcPr>
            <w:tcW w:w="5471" w:type="dxa"/>
          </w:tcPr>
          <w:p w14:paraId="3C586458" w14:textId="161B3922" w:rsidR="00B10C4A" w:rsidRDefault="007C4E32" w:rsidP="007C4E32">
            <w:pPr>
              <w:jc w:val="center"/>
            </w:pPr>
            <w:r>
              <w:rPr>
                <w:b/>
                <w:sz w:val="14"/>
                <w:szCs w:val="14"/>
              </w:rPr>
              <w:t>(a)</w:t>
            </w:r>
            <w:r w:rsidR="000C099E">
              <w:rPr>
                <w:noProof/>
              </w:rPr>
              <w:drawing>
                <wp:anchor distT="0" distB="0" distL="114300" distR="114300" simplePos="0" relativeHeight="251644416" behindDoc="0" locked="0" layoutInCell="1" allowOverlap="1" wp14:anchorId="4F73218B" wp14:editId="619FA8B1">
                  <wp:simplePos x="459726" y="2450188"/>
                  <wp:positionH relativeFrom="margin">
                    <wp:align>center</wp:align>
                  </wp:positionH>
                  <wp:positionV relativeFrom="margin">
                    <wp:align>center</wp:align>
                  </wp:positionV>
                  <wp:extent cx="1800000" cy="18000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260E5A96" w14:textId="149BD2DF" w:rsidR="00B10C4A" w:rsidRDefault="007C4E32" w:rsidP="007C4E32">
            <w:pPr>
              <w:jc w:val="center"/>
            </w:pPr>
            <w:r>
              <w:rPr>
                <w:b/>
                <w:sz w:val="14"/>
                <w:szCs w:val="14"/>
              </w:rPr>
              <w:t>(</w:t>
            </w:r>
            <w:r>
              <w:rPr>
                <w:b/>
                <w:sz w:val="14"/>
                <w:szCs w:val="14"/>
              </w:rPr>
              <w:t>b</w:t>
            </w:r>
            <w:r>
              <w:rPr>
                <w:b/>
                <w:sz w:val="14"/>
                <w:szCs w:val="14"/>
              </w:rPr>
              <w:t>)</w:t>
            </w:r>
            <w:r w:rsidR="000C099E">
              <w:rPr>
                <w:noProof/>
              </w:rPr>
              <w:drawing>
                <wp:anchor distT="0" distB="0" distL="114300" distR="114300" simplePos="0" relativeHeight="251646464" behindDoc="0" locked="0" layoutInCell="1" allowOverlap="1" wp14:anchorId="589CE085" wp14:editId="45177E52">
                  <wp:simplePos x="3930404" y="2450188"/>
                  <wp:positionH relativeFrom="margin">
                    <wp:align>center</wp:align>
                  </wp:positionH>
                  <wp:positionV relativeFrom="margin">
                    <wp:align>center</wp:align>
                  </wp:positionV>
                  <wp:extent cx="1800000" cy="1800000"/>
                  <wp:effectExtent l="0" t="0" r="0" b="0"/>
                  <wp:wrapTopAndBottom/>
                  <wp:docPr id="22" name="Imagen 22" descr="Gráfico, Histo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Histograma, Gráfico de dispersión&#10;&#10;Descripción generada automá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B10C4A" w14:paraId="662900D3" w14:textId="77777777" w:rsidTr="00B10C4A">
        <w:tc>
          <w:tcPr>
            <w:tcW w:w="5471" w:type="dxa"/>
          </w:tcPr>
          <w:p w14:paraId="54FB3E1A" w14:textId="5E2C2CAC" w:rsidR="00B10C4A" w:rsidRDefault="007C4E32" w:rsidP="007C4E32">
            <w:pPr>
              <w:jc w:val="center"/>
            </w:pPr>
            <w:r>
              <w:rPr>
                <w:b/>
                <w:sz w:val="14"/>
                <w:szCs w:val="14"/>
              </w:rPr>
              <w:t>(</w:t>
            </w:r>
            <w:r>
              <w:rPr>
                <w:b/>
                <w:sz w:val="14"/>
                <w:szCs w:val="14"/>
              </w:rPr>
              <w:t>c</w:t>
            </w:r>
            <w:r>
              <w:rPr>
                <w:b/>
                <w:sz w:val="14"/>
                <w:szCs w:val="14"/>
              </w:rPr>
              <w:t>)</w:t>
            </w:r>
            <w:r w:rsidR="000C099E">
              <w:rPr>
                <w:noProof/>
              </w:rPr>
              <w:drawing>
                <wp:anchor distT="0" distB="0" distL="114300" distR="114300" simplePos="0" relativeHeight="251648512" behindDoc="0" locked="0" layoutInCell="1" allowOverlap="1" wp14:anchorId="3155E910" wp14:editId="3155D879">
                  <wp:simplePos x="459726" y="4253728"/>
                  <wp:positionH relativeFrom="margin">
                    <wp:align>center</wp:align>
                  </wp:positionH>
                  <wp:positionV relativeFrom="margin">
                    <wp:align>center</wp:align>
                  </wp:positionV>
                  <wp:extent cx="1800000" cy="1800000"/>
                  <wp:effectExtent l="0" t="0" r="0"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458A4FED" w14:textId="148EB100" w:rsidR="00B10C4A" w:rsidRDefault="007C4E32" w:rsidP="007C4E32">
            <w:pPr>
              <w:jc w:val="center"/>
            </w:pPr>
            <w:r>
              <w:rPr>
                <w:b/>
                <w:sz w:val="14"/>
                <w:szCs w:val="14"/>
              </w:rPr>
              <w:t>(</w:t>
            </w:r>
            <w:r>
              <w:rPr>
                <w:b/>
                <w:sz w:val="14"/>
                <w:szCs w:val="14"/>
              </w:rPr>
              <w:t>d</w:t>
            </w:r>
            <w:r>
              <w:rPr>
                <w:b/>
                <w:sz w:val="14"/>
                <w:szCs w:val="14"/>
              </w:rPr>
              <w:t>)</w:t>
            </w:r>
            <w:r w:rsidR="000C099E">
              <w:rPr>
                <w:noProof/>
              </w:rPr>
              <w:drawing>
                <wp:anchor distT="0" distB="0" distL="114300" distR="114300" simplePos="0" relativeHeight="251650560" behindDoc="0" locked="0" layoutInCell="1" allowOverlap="1" wp14:anchorId="3519AB60" wp14:editId="455E54C7">
                  <wp:simplePos x="3930404" y="4253728"/>
                  <wp:positionH relativeFrom="margin">
                    <wp:align>center</wp:align>
                  </wp:positionH>
                  <wp:positionV relativeFrom="margin">
                    <wp:align>center</wp:align>
                  </wp:positionV>
                  <wp:extent cx="1800000" cy="1800000"/>
                  <wp:effectExtent l="0" t="0" r="0" b="0"/>
                  <wp:wrapTopAndBottom/>
                  <wp:docPr id="39" name="Imagen 39" descr="Gráfico, Histo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Gráfico, Histograma, Gráfico de dispersión&#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58295FEB" w14:textId="0F3F5BD7" w:rsidR="00CD4CEC" w:rsidRPr="00C45CA1" w:rsidRDefault="00CD4CEC" w:rsidP="00CD4CEC">
      <w:pPr>
        <w:rPr>
          <w:bCs/>
        </w:rPr>
      </w:pPr>
      <w:r w:rsidRPr="00791626">
        <w:rPr>
          <w:b/>
          <w:sz w:val="16"/>
          <w:szCs w:val="16"/>
        </w:rPr>
        <w:t xml:space="preserve">Figura </w:t>
      </w:r>
      <w:r w:rsidR="00044FF1">
        <w:rPr>
          <w:b/>
          <w:sz w:val="16"/>
          <w:szCs w:val="16"/>
        </w:rPr>
        <w:t>7</w:t>
      </w:r>
      <w:r>
        <w:rPr>
          <w:b/>
          <w:sz w:val="16"/>
          <w:szCs w:val="16"/>
        </w:rPr>
        <w:t xml:space="preserve">. </w:t>
      </w:r>
      <w:r>
        <w:rPr>
          <w:bCs/>
          <w:sz w:val="16"/>
          <w:szCs w:val="16"/>
        </w:rPr>
        <w:t xml:space="preserve">Graficas con ayuda de </w:t>
      </w:r>
      <w:r>
        <w:rPr>
          <w:b/>
          <w:i/>
          <w:iCs/>
          <w:sz w:val="16"/>
          <w:szCs w:val="16"/>
        </w:rPr>
        <w:t xml:space="preserve">R </w:t>
      </w:r>
      <w:r>
        <w:rPr>
          <w:bCs/>
          <w:sz w:val="16"/>
          <w:szCs w:val="16"/>
        </w:rPr>
        <w:t xml:space="preserve">de la serie original (en negro) y la serie ajustada (en rojo) para cada uno de los modelos, a saber: </w:t>
      </w:r>
      <w:r>
        <w:rPr>
          <w:b/>
          <w:sz w:val="16"/>
          <w:szCs w:val="16"/>
        </w:rPr>
        <w:t xml:space="preserve">(a) </w:t>
      </w:r>
      <w:r w:rsidRPr="003E6594">
        <w:rPr>
          <w:bCs/>
          <w:sz w:val="16"/>
          <w:szCs w:val="16"/>
        </w:rPr>
        <w:t>m</w:t>
      </w:r>
      <w:r>
        <w:rPr>
          <w:bCs/>
          <w:sz w:val="16"/>
          <w:szCs w:val="16"/>
        </w:rPr>
        <w:t xml:space="preserve">odelo uno: </w:t>
      </w:r>
      <w:proofErr w:type="gramStart"/>
      <w:r>
        <w:rPr>
          <w:bCs/>
          <w:sz w:val="16"/>
          <w:szCs w:val="16"/>
        </w:rPr>
        <w:t>AR</w:t>
      </w:r>
      <w:r w:rsidR="00044FF1">
        <w:rPr>
          <w:bCs/>
          <w:sz w:val="16"/>
          <w:szCs w:val="16"/>
        </w:rPr>
        <w:t>IMA</w:t>
      </w:r>
      <w:r>
        <w:rPr>
          <w:bCs/>
          <w:sz w:val="16"/>
          <w:szCs w:val="16"/>
        </w:rPr>
        <w:t>(</w:t>
      </w:r>
      <w:proofErr w:type="gramEnd"/>
      <w:r w:rsidR="00044FF1">
        <w:rPr>
          <w:bCs/>
          <w:sz w:val="16"/>
          <w:szCs w:val="16"/>
        </w:rPr>
        <w:t>2,1,0</w:t>
      </w:r>
      <w:r>
        <w:rPr>
          <w:bCs/>
          <w:sz w:val="16"/>
          <w:szCs w:val="16"/>
        </w:rPr>
        <w:t>)</w:t>
      </w:r>
      <w:r w:rsidR="005D2C8B">
        <w:rPr>
          <w:bCs/>
          <w:sz w:val="16"/>
          <w:szCs w:val="16"/>
        </w:rPr>
        <w:t>(0,1,2)[12]</w:t>
      </w:r>
      <w:r>
        <w:rPr>
          <w:bCs/>
          <w:sz w:val="16"/>
          <w:szCs w:val="16"/>
        </w:rPr>
        <w:t xml:space="preserve">, </w:t>
      </w:r>
      <w:r>
        <w:rPr>
          <w:b/>
          <w:sz w:val="16"/>
          <w:szCs w:val="16"/>
        </w:rPr>
        <w:t xml:space="preserve">(b) </w:t>
      </w:r>
      <w:r>
        <w:rPr>
          <w:bCs/>
          <w:sz w:val="16"/>
          <w:szCs w:val="16"/>
        </w:rPr>
        <w:t>modelo dos: AR</w:t>
      </w:r>
      <w:r w:rsidR="005D2C8B">
        <w:rPr>
          <w:bCs/>
          <w:sz w:val="16"/>
          <w:szCs w:val="16"/>
        </w:rPr>
        <w:t>I</w:t>
      </w:r>
      <w:r>
        <w:rPr>
          <w:bCs/>
          <w:sz w:val="16"/>
          <w:szCs w:val="16"/>
        </w:rPr>
        <w:t>MA(</w:t>
      </w:r>
      <w:r w:rsidR="005D2C8B">
        <w:rPr>
          <w:bCs/>
          <w:sz w:val="16"/>
          <w:szCs w:val="16"/>
        </w:rPr>
        <w:t>4</w:t>
      </w:r>
      <w:r>
        <w:rPr>
          <w:bCs/>
          <w:sz w:val="16"/>
          <w:szCs w:val="16"/>
        </w:rPr>
        <w:t>, 1</w:t>
      </w:r>
      <w:r w:rsidR="005D2C8B">
        <w:rPr>
          <w:bCs/>
          <w:sz w:val="16"/>
          <w:szCs w:val="16"/>
        </w:rPr>
        <w:t>,0</w:t>
      </w:r>
      <w:r>
        <w:rPr>
          <w:bCs/>
          <w:sz w:val="16"/>
          <w:szCs w:val="16"/>
        </w:rPr>
        <w:t>)</w:t>
      </w:r>
      <w:r w:rsidR="005D2C8B">
        <w:rPr>
          <w:bCs/>
          <w:sz w:val="16"/>
          <w:szCs w:val="16"/>
        </w:rPr>
        <w:t>(1,1,2)[12]</w:t>
      </w:r>
      <w:r>
        <w:rPr>
          <w:bCs/>
          <w:sz w:val="16"/>
          <w:szCs w:val="16"/>
        </w:rPr>
        <w:t xml:space="preserve">, </w:t>
      </w:r>
      <w:r>
        <w:rPr>
          <w:b/>
          <w:sz w:val="16"/>
          <w:szCs w:val="16"/>
        </w:rPr>
        <w:t xml:space="preserve">(c) </w:t>
      </w:r>
      <w:r>
        <w:rPr>
          <w:bCs/>
          <w:sz w:val="16"/>
          <w:szCs w:val="16"/>
        </w:rPr>
        <w:t>modelo tres: AR</w:t>
      </w:r>
      <w:r w:rsidR="005D2C8B">
        <w:rPr>
          <w:bCs/>
          <w:sz w:val="16"/>
          <w:szCs w:val="16"/>
        </w:rPr>
        <w:t>I</w:t>
      </w:r>
      <w:r>
        <w:rPr>
          <w:bCs/>
          <w:sz w:val="16"/>
          <w:szCs w:val="16"/>
        </w:rPr>
        <w:t>MA(</w:t>
      </w:r>
      <w:r w:rsidR="005D2C8B">
        <w:rPr>
          <w:bCs/>
          <w:sz w:val="16"/>
          <w:szCs w:val="16"/>
        </w:rPr>
        <w:t>6</w:t>
      </w:r>
      <w:r>
        <w:rPr>
          <w:bCs/>
          <w:sz w:val="16"/>
          <w:szCs w:val="16"/>
        </w:rPr>
        <w:t xml:space="preserve">, </w:t>
      </w:r>
      <w:r w:rsidR="005D2C8B">
        <w:rPr>
          <w:bCs/>
          <w:sz w:val="16"/>
          <w:szCs w:val="16"/>
        </w:rPr>
        <w:t>1, 10</w:t>
      </w:r>
      <w:r>
        <w:rPr>
          <w:bCs/>
          <w:sz w:val="16"/>
          <w:szCs w:val="16"/>
        </w:rPr>
        <w:t>)(</w:t>
      </w:r>
      <w:r w:rsidR="005D2C8B">
        <w:rPr>
          <w:bCs/>
          <w:sz w:val="16"/>
          <w:szCs w:val="16"/>
        </w:rPr>
        <w:t xml:space="preserve">0, </w:t>
      </w:r>
      <w:r>
        <w:rPr>
          <w:bCs/>
          <w:sz w:val="16"/>
          <w:szCs w:val="16"/>
        </w:rPr>
        <w:t xml:space="preserve">1, </w:t>
      </w:r>
      <w:r w:rsidR="005D2C8B">
        <w:rPr>
          <w:bCs/>
          <w:sz w:val="16"/>
          <w:szCs w:val="16"/>
        </w:rPr>
        <w:t>1</w:t>
      </w:r>
      <w:r>
        <w:rPr>
          <w:bCs/>
          <w:sz w:val="16"/>
          <w:szCs w:val="16"/>
        </w:rPr>
        <w:t>)</w:t>
      </w:r>
      <w:r w:rsidR="005D2C8B">
        <w:rPr>
          <w:bCs/>
          <w:sz w:val="16"/>
          <w:szCs w:val="16"/>
        </w:rPr>
        <w:t xml:space="preserve">[12] </w:t>
      </w:r>
      <w:r>
        <w:rPr>
          <w:bCs/>
          <w:sz w:val="16"/>
          <w:szCs w:val="16"/>
        </w:rPr>
        <w:t xml:space="preserve">y </w:t>
      </w:r>
      <w:r>
        <w:rPr>
          <w:b/>
          <w:sz w:val="16"/>
          <w:szCs w:val="16"/>
        </w:rPr>
        <w:t xml:space="preserve">(d) </w:t>
      </w:r>
      <w:r>
        <w:rPr>
          <w:bCs/>
          <w:sz w:val="16"/>
          <w:szCs w:val="16"/>
        </w:rPr>
        <w:t>modelo cuatro: AR</w:t>
      </w:r>
      <w:r w:rsidR="005D2C8B">
        <w:rPr>
          <w:bCs/>
          <w:sz w:val="16"/>
          <w:szCs w:val="16"/>
        </w:rPr>
        <w:t>I</w:t>
      </w:r>
      <w:r>
        <w:rPr>
          <w:bCs/>
          <w:sz w:val="16"/>
          <w:szCs w:val="16"/>
        </w:rPr>
        <w:t>MA(</w:t>
      </w:r>
      <w:r w:rsidR="005D2C8B">
        <w:rPr>
          <w:bCs/>
          <w:sz w:val="16"/>
          <w:szCs w:val="16"/>
        </w:rPr>
        <w:t xml:space="preserve">9, </w:t>
      </w:r>
      <w:r>
        <w:rPr>
          <w:bCs/>
          <w:sz w:val="16"/>
          <w:szCs w:val="16"/>
        </w:rPr>
        <w:t>1, 10)</w:t>
      </w:r>
      <w:r w:rsidR="005D2C8B">
        <w:rPr>
          <w:bCs/>
          <w:sz w:val="16"/>
          <w:szCs w:val="16"/>
        </w:rPr>
        <w:t>(0, 1, 1)[12]</w:t>
      </w:r>
    </w:p>
    <w:p w14:paraId="6FA012FF" w14:textId="100879C7" w:rsidR="00CD4CEC" w:rsidRDefault="00CD4CEC" w:rsidP="00BF4097">
      <w:pPr>
        <w:rPr>
          <w:b/>
          <w:bCs/>
        </w:rPr>
      </w:pPr>
    </w:p>
    <w:p w14:paraId="303473BA" w14:textId="37E7615A" w:rsidR="00C37549" w:rsidRDefault="00C37549" w:rsidP="00C37549">
      <w:pPr>
        <w:pStyle w:val="Prrafodelista"/>
        <w:numPr>
          <w:ilvl w:val="0"/>
          <w:numId w:val="12"/>
        </w:numPr>
        <w:jc w:val="center"/>
        <w:rPr>
          <w:b/>
          <w:bCs/>
        </w:rPr>
      </w:pPr>
      <w:r>
        <w:rPr>
          <w:b/>
          <w:bCs/>
        </w:rPr>
        <w:t>ANÁLISIS DE RESIDUALES Y VALIDACIÓN DE SUPUESTOS</w:t>
      </w:r>
    </w:p>
    <w:p w14:paraId="428E8B11" w14:textId="7179EF0D" w:rsidR="00C37549" w:rsidRDefault="00C37549" w:rsidP="00C37549">
      <w:pPr>
        <w:pStyle w:val="Prrafodelista"/>
        <w:rPr>
          <w:b/>
          <w:bCs/>
        </w:rPr>
      </w:pPr>
    </w:p>
    <w:p w14:paraId="57A9C676" w14:textId="215479A0" w:rsidR="006A31A5" w:rsidRDefault="006A31A5" w:rsidP="006A31A5">
      <w:pPr>
        <w:ind w:firstLine="708"/>
        <w:rPr>
          <w:bCs/>
        </w:rPr>
      </w:pPr>
      <w:r w:rsidRPr="00126836">
        <w:rPr>
          <w:bCs/>
        </w:rPr>
        <w:t xml:space="preserve">Ahora bien, se debe tener en cuenta que para el planteamiento de cada uno de los modelos se partieron de varios supuestos sobre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implícitos al suponer que estos son un ruido blanco, los cuales</w:t>
      </w:r>
      <w:r w:rsidRPr="00126836">
        <w:rPr>
          <w:bCs/>
        </w:rPr>
        <w:t xml:space="preserve"> son</w:t>
      </w:r>
      <w:r>
        <w:rPr>
          <w:bCs/>
        </w:rPr>
        <w:t>:</w:t>
      </w:r>
      <w:r w:rsidRPr="00126836">
        <w:rPr>
          <w:bCs/>
        </w:rPr>
        <w:t xml:space="preserve"> media cero, varianza constante y ausencia de patrones contrarios a la independencia y la distribución normal. No obstante, teniendo en cuenta que estos no son conocidos, para poder validar los supuestos se </w:t>
      </w:r>
      <w:r>
        <w:rPr>
          <w:bCs/>
        </w:rPr>
        <w:t xml:space="preserve">va a realizar esta revisión mediante los residuales, que son los estimadores de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para lo cual se tiene la </w:t>
      </w:r>
      <w:r>
        <w:rPr>
          <w:b/>
          <w:i/>
          <w:iCs/>
        </w:rPr>
        <w:t xml:space="preserve">figura 8, </w:t>
      </w:r>
      <w:r>
        <w:rPr>
          <w:bCs/>
        </w:rPr>
        <w:t xml:space="preserve">en la que se pueden visualizar a los residuales contra el tiempo, y en la </w:t>
      </w:r>
      <w:r>
        <w:rPr>
          <w:b/>
          <w:i/>
          <w:iCs/>
        </w:rPr>
        <w:t xml:space="preserve">figura </w:t>
      </w:r>
      <w:r w:rsidR="008A213F">
        <w:rPr>
          <w:b/>
          <w:i/>
          <w:iCs/>
        </w:rPr>
        <w:t>9</w:t>
      </w:r>
      <w:r>
        <w:rPr>
          <w:b/>
          <w:i/>
          <w:iCs/>
        </w:rPr>
        <w:t xml:space="preserve">, </w:t>
      </w:r>
      <w:r>
        <w:rPr>
          <w:bCs/>
        </w:rPr>
        <w:t>los residuales contra los valores ajustados de cada modelo.</w:t>
      </w:r>
    </w:p>
    <w:p w14:paraId="272F93DB" w14:textId="77777777" w:rsidR="006A31A5" w:rsidRDefault="006A31A5" w:rsidP="006A31A5">
      <w:pPr>
        <w:ind w:firstLine="708"/>
      </w:pPr>
    </w:p>
    <w:p w14:paraId="6747FD1E" w14:textId="015A3FBA" w:rsidR="006A31A5" w:rsidRDefault="006A31A5" w:rsidP="006A31A5">
      <w:pPr>
        <w:ind w:firstLine="708"/>
        <w:rPr>
          <w:bCs/>
        </w:rPr>
      </w:pPr>
      <w:r>
        <w:rPr>
          <w:bCs/>
        </w:rPr>
        <w:t xml:space="preserve">Así pues, vale la pena comenzar evaluando si se cumple el supuesto de media cero y varianza constante para cada modelo, y al revisar cada uno de los gráficos se valida que ninguna aporta evidencia en contra de los supuestos de homocedasticidad y media </w:t>
      </w:r>
      <w:r>
        <w:rPr>
          <w:bCs/>
        </w:rPr>
        <w:lastRenderedPageBreak/>
        <w:t xml:space="preserve">constante en cero, y tampoco se detecta que </w:t>
      </w:r>
      <w:proofErr w:type="gramStart"/>
      <w:r>
        <w:rPr>
          <w:bCs/>
        </w:rPr>
        <w:t>hayan</w:t>
      </w:r>
      <w:proofErr w:type="gramEnd"/>
      <w:r>
        <w:rPr>
          <w:bCs/>
        </w:rPr>
        <w:t xml:space="preserve"> patrones contrarios a la independencia mediante estos gráficos como ciclos o rachas de signos positivos y negativos.</w:t>
      </w:r>
    </w:p>
    <w:tbl>
      <w:tblPr>
        <w:tblStyle w:val="Tablaconcuadrcula"/>
        <w:tblW w:w="0" w:type="auto"/>
        <w:tblLook w:val="04A0" w:firstRow="1" w:lastRow="0" w:firstColumn="1" w:lastColumn="0" w:noHBand="0" w:noVBand="1"/>
      </w:tblPr>
      <w:tblGrid>
        <w:gridCol w:w="5471"/>
        <w:gridCol w:w="5471"/>
      </w:tblGrid>
      <w:tr w:rsidR="00A9523F" w14:paraId="4CBAA1A5" w14:textId="77777777" w:rsidTr="00A9523F">
        <w:tc>
          <w:tcPr>
            <w:tcW w:w="5471" w:type="dxa"/>
          </w:tcPr>
          <w:p w14:paraId="216698F9" w14:textId="29DE5829" w:rsidR="00A9523F" w:rsidRDefault="002F0262" w:rsidP="002F0262">
            <w:pPr>
              <w:jc w:val="center"/>
              <w:rPr>
                <w:bCs/>
              </w:rPr>
            </w:pPr>
            <w:r>
              <w:rPr>
                <w:b/>
                <w:sz w:val="14"/>
                <w:szCs w:val="14"/>
              </w:rPr>
              <w:t>(a)</w:t>
            </w:r>
            <w:r w:rsidR="000C099E">
              <w:rPr>
                <w:bCs/>
                <w:noProof/>
              </w:rPr>
              <w:drawing>
                <wp:anchor distT="0" distB="0" distL="114300" distR="114300" simplePos="0" relativeHeight="251650560" behindDoc="0" locked="0" layoutInCell="1" allowOverlap="1" wp14:anchorId="2B7882F0" wp14:editId="4EE72052">
                  <wp:simplePos x="459726" y="464778"/>
                  <wp:positionH relativeFrom="margin">
                    <wp:align>center</wp:align>
                  </wp:positionH>
                  <wp:positionV relativeFrom="margin">
                    <wp:align>center</wp:align>
                  </wp:positionV>
                  <wp:extent cx="1800000" cy="1800000"/>
                  <wp:effectExtent l="0" t="0" r="0" b="0"/>
                  <wp:wrapTopAndBottom/>
                  <wp:docPr id="40" name="Imagen 4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Gráfico&#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780757A7" w14:textId="64634B86" w:rsidR="00A9523F" w:rsidRDefault="002F0262" w:rsidP="002F0262">
            <w:pPr>
              <w:jc w:val="center"/>
              <w:rPr>
                <w:bCs/>
              </w:rPr>
            </w:pPr>
            <w:r>
              <w:rPr>
                <w:b/>
                <w:sz w:val="14"/>
                <w:szCs w:val="14"/>
              </w:rPr>
              <w:t>(</w:t>
            </w:r>
            <w:r>
              <w:rPr>
                <w:b/>
                <w:sz w:val="14"/>
                <w:szCs w:val="14"/>
              </w:rPr>
              <w:t>b</w:t>
            </w:r>
            <w:r>
              <w:rPr>
                <w:b/>
                <w:sz w:val="14"/>
                <w:szCs w:val="14"/>
              </w:rPr>
              <w:t>)</w:t>
            </w:r>
            <w:r w:rsidR="000C099E">
              <w:rPr>
                <w:bCs/>
                <w:noProof/>
              </w:rPr>
              <w:drawing>
                <wp:anchor distT="0" distB="0" distL="114300" distR="114300" simplePos="0" relativeHeight="251654656" behindDoc="0" locked="0" layoutInCell="1" allowOverlap="1" wp14:anchorId="3CF1F874" wp14:editId="13CFD550">
                  <wp:simplePos x="3930404" y="464778"/>
                  <wp:positionH relativeFrom="margin">
                    <wp:align>center</wp:align>
                  </wp:positionH>
                  <wp:positionV relativeFrom="margin">
                    <wp:align>center</wp:align>
                  </wp:positionV>
                  <wp:extent cx="1800000" cy="1800000"/>
                  <wp:effectExtent l="0" t="0" r="0" b="0"/>
                  <wp:wrapTopAndBottom/>
                  <wp:docPr id="42" name="Imagen 42"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Gráfico&#10;&#10;Descripción generada automáticamente con confianza baja"/>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A9523F" w14:paraId="7930AC58" w14:textId="77777777" w:rsidTr="00A9523F">
        <w:tc>
          <w:tcPr>
            <w:tcW w:w="5471" w:type="dxa"/>
          </w:tcPr>
          <w:p w14:paraId="2ED81A13" w14:textId="26AA0B81" w:rsidR="00A9523F" w:rsidRDefault="002F0262" w:rsidP="002F0262">
            <w:pPr>
              <w:jc w:val="center"/>
              <w:rPr>
                <w:bCs/>
              </w:rPr>
            </w:pPr>
            <w:r>
              <w:rPr>
                <w:b/>
                <w:sz w:val="14"/>
                <w:szCs w:val="14"/>
              </w:rPr>
              <w:t>(</w:t>
            </w:r>
            <w:r>
              <w:rPr>
                <w:b/>
                <w:sz w:val="14"/>
                <w:szCs w:val="14"/>
              </w:rPr>
              <w:t>c</w:t>
            </w:r>
            <w:r>
              <w:rPr>
                <w:b/>
                <w:sz w:val="14"/>
                <w:szCs w:val="14"/>
              </w:rPr>
              <w:t>)</w:t>
            </w:r>
            <w:r w:rsidR="000C099E">
              <w:rPr>
                <w:bCs/>
                <w:noProof/>
              </w:rPr>
              <w:drawing>
                <wp:anchor distT="0" distB="0" distL="114300" distR="114300" simplePos="0" relativeHeight="251653632" behindDoc="0" locked="0" layoutInCell="1" allowOverlap="1" wp14:anchorId="2DF427A2" wp14:editId="27372AA4">
                  <wp:simplePos x="459726" y="2268318"/>
                  <wp:positionH relativeFrom="margin">
                    <wp:align>center</wp:align>
                  </wp:positionH>
                  <wp:positionV relativeFrom="margin">
                    <wp:align>center</wp:align>
                  </wp:positionV>
                  <wp:extent cx="1800000" cy="1800000"/>
                  <wp:effectExtent l="0" t="0" r="0"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336D0A4B" w14:textId="5EB850F8" w:rsidR="00A9523F" w:rsidRDefault="002F0262" w:rsidP="002F0262">
            <w:pPr>
              <w:jc w:val="center"/>
              <w:rPr>
                <w:bCs/>
              </w:rPr>
            </w:pPr>
            <w:r>
              <w:rPr>
                <w:b/>
                <w:sz w:val="14"/>
                <w:szCs w:val="14"/>
              </w:rPr>
              <w:t>(</w:t>
            </w:r>
            <w:r>
              <w:rPr>
                <w:b/>
                <w:sz w:val="14"/>
                <w:szCs w:val="14"/>
              </w:rPr>
              <w:t>d</w:t>
            </w:r>
            <w:r>
              <w:rPr>
                <w:b/>
                <w:sz w:val="14"/>
                <w:szCs w:val="14"/>
              </w:rPr>
              <w:t>)</w:t>
            </w:r>
            <w:r w:rsidR="000C099E">
              <w:rPr>
                <w:bCs/>
                <w:noProof/>
              </w:rPr>
              <w:drawing>
                <wp:anchor distT="0" distB="0" distL="114300" distR="114300" simplePos="0" relativeHeight="251654656" behindDoc="0" locked="0" layoutInCell="1" allowOverlap="1" wp14:anchorId="5C2C1E29" wp14:editId="0A6BA17C">
                  <wp:simplePos x="3930404" y="2268318"/>
                  <wp:positionH relativeFrom="margin">
                    <wp:align>center</wp:align>
                  </wp:positionH>
                  <wp:positionV relativeFrom="margin">
                    <wp:align>center</wp:align>
                  </wp:positionV>
                  <wp:extent cx="1800000" cy="1800000"/>
                  <wp:effectExtent l="0" t="0" r="0" b="0"/>
                  <wp:wrapTopAndBottom/>
                  <wp:docPr id="43" name="Imagen 43"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Gráfico&#10;&#10;Descripción generada automáticamente con confianza media"/>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4FC64974" w14:textId="77777777" w:rsidR="006A31A5" w:rsidRPr="00372F00" w:rsidRDefault="006A31A5" w:rsidP="006A31A5">
      <w:pPr>
        <w:rPr>
          <w:sz w:val="2"/>
          <w:szCs w:val="2"/>
        </w:rPr>
      </w:pPr>
      <w:r>
        <w:t xml:space="preserve"> </w:t>
      </w:r>
    </w:p>
    <w:p w14:paraId="6D9D87EE" w14:textId="61ECE751" w:rsidR="006A31A5" w:rsidRPr="00C45CA1" w:rsidRDefault="006A31A5" w:rsidP="006A31A5">
      <w:pPr>
        <w:rPr>
          <w:bCs/>
        </w:rPr>
      </w:pPr>
      <w:r w:rsidRPr="00791626">
        <w:rPr>
          <w:b/>
          <w:sz w:val="16"/>
          <w:szCs w:val="16"/>
        </w:rPr>
        <w:t xml:space="preserve">Figura </w:t>
      </w:r>
      <w:r>
        <w:rPr>
          <w:b/>
          <w:sz w:val="16"/>
          <w:szCs w:val="16"/>
        </w:rPr>
        <w:t xml:space="preserve">8. </w:t>
      </w:r>
      <w:r>
        <w:rPr>
          <w:bCs/>
          <w:sz w:val="16"/>
          <w:szCs w:val="16"/>
        </w:rPr>
        <w:t xml:space="preserve">Graficas hechas con ayuda de </w:t>
      </w:r>
      <w:r>
        <w:rPr>
          <w:b/>
          <w:i/>
          <w:iCs/>
          <w:sz w:val="16"/>
          <w:szCs w:val="16"/>
        </w:rPr>
        <w:t xml:space="preserve">R </w:t>
      </w:r>
      <w:r>
        <w:rPr>
          <w:bCs/>
          <w:sz w:val="16"/>
          <w:szCs w:val="16"/>
        </w:rPr>
        <w:t xml:space="preserve">de los residuales contra el tiempo para cada modelo, a saber: </w:t>
      </w:r>
      <w:r>
        <w:rPr>
          <w:b/>
          <w:sz w:val="16"/>
          <w:szCs w:val="16"/>
        </w:rPr>
        <w:t xml:space="preserve">(a) </w:t>
      </w:r>
      <w:r w:rsidRPr="003E6594">
        <w:rPr>
          <w:bCs/>
          <w:sz w:val="16"/>
          <w:szCs w:val="16"/>
        </w:rPr>
        <w:t>m</w:t>
      </w:r>
      <w:r>
        <w:rPr>
          <w:bCs/>
          <w:sz w:val="16"/>
          <w:szCs w:val="16"/>
        </w:rPr>
        <w:t xml:space="preserve">odelo uno: </w:t>
      </w:r>
      <w:proofErr w:type="gramStart"/>
      <w:r w:rsidR="00AF1566">
        <w:rPr>
          <w:bCs/>
          <w:sz w:val="16"/>
          <w:szCs w:val="16"/>
        </w:rPr>
        <w:t>ARIMA(</w:t>
      </w:r>
      <w:proofErr w:type="gramEnd"/>
      <w:r w:rsidR="00AF1566">
        <w:rPr>
          <w:bCs/>
          <w:sz w:val="16"/>
          <w:szCs w:val="16"/>
        </w:rPr>
        <w:t>2,1,0)(0,1,2)[12]</w:t>
      </w:r>
      <w:r>
        <w:rPr>
          <w:bCs/>
          <w:sz w:val="16"/>
          <w:szCs w:val="16"/>
        </w:rPr>
        <w:t xml:space="preserve">, </w:t>
      </w:r>
      <w:r>
        <w:rPr>
          <w:b/>
          <w:sz w:val="16"/>
          <w:szCs w:val="16"/>
        </w:rPr>
        <w:t xml:space="preserve">(b) </w:t>
      </w:r>
      <w:r>
        <w:rPr>
          <w:bCs/>
          <w:sz w:val="16"/>
          <w:szCs w:val="16"/>
        </w:rPr>
        <w:t xml:space="preserve">modelo dos: </w:t>
      </w:r>
      <w:r w:rsidR="00AF1566">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F1566">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F1566">
        <w:rPr>
          <w:bCs/>
          <w:sz w:val="16"/>
          <w:szCs w:val="16"/>
        </w:rPr>
        <w:t>ARIMA(9,1,10)(0,1,1)[12]</w:t>
      </w:r>
      <w:r>
        <w:rPr>
          <w:bCs/>
          <w:sz w:val="16"/>
          <w:szCs w:val="16"/>
        </w:rPr>
        <w:t>. Nótese las líneas rojas horizontales presentes en cada modelo. En el medio se marca el residual nulo y las otras dos correspondes a las delimitaciones del positivo y el negativo del doble de la varianza de los residuales asociados con cada modelo.</w:t>
      </w:r>
    </w:p>
    <w:tbl>
      <w:tblPr>
        <w:tblStyle w:val="Tablaconcuadrcula"/>
        <w:tblW w:w="0" w:type="auto"/>
        <w:tblLook w:val="04A0" w:firstRow="1" w:lastRow="0" w:firstColumn="1" w:lastColumn="0" w:noHBand="0" w:noVBand="1"/>
      </w:tblPr>
      <w:tblGrid>
        <w:gridCol w:w="5471"/>
        <w:gridCol w:w="5471"/>
      </w:tblGrid>
      <w:tr w:rsidR="00A9523F" w14:paraId="15A03F04" w14:textId="77777777" w:rsidTr="00A9523F">
        <w:tc>
          <w:tcPr>
            <w:tcW w:w="5471" w:type="dxa"/>
          </w:tcPr>
          <w:p w14:paraId="7D709C09" w14:textId="2772E1D4" w:rsidR="00A9523F" w:rsidRDefault="00E025C5" w:rsidP="00E025C5">
            <w:pPr>
              <w:jc w:val="center"/>
              <w:rPr>
                <w:bCs/>
              </w:rPr>
            </w:pPr>
            <w:r>
              <w:rPr>
                <w:b/>
                <w:sz w:val="14"/>
                <w:szCs w:val="14"/>
              </w:rPr>
              <w:t>(a)</w:t>
            </w:r>
            <w:r w:rsidR="000C099E">
              <w:rPr>
                <w:bCs/>
                <w:noProof/>
              </w:rPr>
              <w:drawing>
                <wp:anchor distT="0" distB="0" distL="114300" distR="114300" simplePos="0" relativeHeight="251660800" behindDoc="0" locked="0" layoutInCell="1" allowOverlap="1" wp14:anchorId="60B5F20C" wp14:editId="5E1EC599">
                  <wp:simplePos x="459726" y="4804389"/>
                  <wp:positionH relativeFrom="margin">
                    <wp:align>center</wp:align>
                  </wp:positionH>
                  <wp:positionV relativeFrom="margin">
                    <wp:align>center</wp:align>
                  </wp:positionV>
                  <wp:extent cx="1800000" cy="1800000"/>
                  <wp:effectExtent l="0" t="0" r="0" b="0"/>
                  <wp:wrapTopAndBottom/>
                  <wp:docPr id="44" name="Imagen 4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Gráfico, Gráfico de dispersión&#10;&#10;Descripción generada automáticament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641F08C4" w14:textId="397514F8" w:rsidR="00A9523F" w:rsidRDefault="00E025C5" w:rsidP="00E025C5">
            <w:pPr>
              <w:jc w:val="center"/>
              <w:rPr>
                <w:bCs/>
              </w:rPr>
            </w:pPr>
            <w:r>
              <w:rPr>
                <w:b/>
                <w:sz w:val="14"/>
                <w:szCs w:val="14"/>
              </w:rPr>
              <w:t>(</w:t>
            </w:r>
            <w:r>
              <w:rPr>
                <w:b/>
                <w:sz w:val="14"/>
                <w:szCs w:val="14"/>
              </w:rPr>
              <w:t>b</w:t>
            </w:r>
            <w:r>
              <w:rPr>
                <w:b/>
                <w:sz w:val="14"/>
                <w:szCs w:val="14"/>
              </w:rPr>
              <w:t>)</w:t>
            </w:r>
            <w:r w:rsidR="000C099E">
              <w:rPr>
                <w:bCs/>
                <w:noProof/>
              </w:rPr>
              <w:drawing>
                <wp:anchor distT="0" distB="0" distL="114300" distR="114300" simplePos="0" relativeHeight="251663872" behindDoc="0" locked="0" layoutInCell="1" allowOverlap="1" wp14:anchorId="4698515A" wp14:editId="5D8F5739">
                  <wp:simplePos x="3930404" y="4804389"/>
                  <wp:positionH relativeFrom="margin">
                    <wp:align>center</wp:align>
                  </wp:positionH>
                  <wp:positionV relativeFrom="margin">
                    <wp:align>center</wp:align>
                  </wp:positionV>
                  <wp:extent cx="1800000" cy="1800000"/>
                  <wp:effectExtent l="0" t="0" r="0" b="0"/>
                  <wp:wrapTopAndBottom/>
                  <wp:docPr id="54" name="Imagen 5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Gráfico, Gráfico de dispersión&#10;&#10;Descripción generada automáticament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A9523F" w14:paraId="436CC9EC" w14:textId="77777777" w:rsidTr="00A9523F">
        <w:tc>
          <w:tcPr>
            <w:tcW w:w="5471" w:type="dxa"/>
          </w:tcPr>
          <w:p w14:paraId="3F9E40F0" w14:textId="44297704" w:rsidR="00A9523F" w:rsidRDefault="00E025C5" w:rsidP="00E025C5">
            <w:pPr>
              <w:jc w:val="center"/>
              <w:rPr>
                <w:bCs/>
              </w:rPr>
            </w:pPr>
            <w:r>
              <w:rPr>
                <w:b/>
                <w:sz w:val="14"/>
                <w:szCs w:val="14"/>
              </w:rPr>
              <w:t>(</w:t>
            </w:r>
            <w:r>
              <w:rPr>
                <w:b/>
                <w:sz w:val="14"/>
                <w:szCs w:val="14"/>
              </w:rPr>
              <w:t>c</w:t>
            </w:r>
            <w:r>
              <w:rPr>
                <w:b/>
                <w:sz w:val="14"/>
                <w:szCs w:val="14"/>
              </w:rPr>
              <w:t>)</w:t>
            </w:r>
            <w:r w:rsidR="000C099E">
              <w:rPr>
                <w:bCs/>
                <w:noProof/>
              </w:rPr>
              <w:drawing>
                <wp:anchor distT="0" distB="0" distL="114300" distR="114300" simplePos="0" relativeHeight="251662848" behindDoc="0" locked="0" layoutInCell="1" allowOverlap="1" wp14:anchorId="2CFEE8DE" wp14:editId="5F11FAF9">
                  <wp:simplePos x="459726" y="6683708"/>
                  <wp:positionH relativeFrom="margin">
                    <wp:align>center</wp:align>
                  </wp:positionH>
                  <wp:positionV relativeFrom="margin">
                    <wp:align>center</wp:align>
                  </wp:positionV>
                  <wp:extent cx="1800000" cy="1800000"/>
                  <wp:effectExtent l="0" t="0" r="0" b="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352E11C7" w14:textId="5C6ECE20" w:rsidR="00A9523F" w:rsidRDefault="00E025C5" w:rsidP="00E025C5">
            <w:pPr>
              <w:jc w:val="center"/>
              <w:rPr>
                <w:bCs/>
              </w:rPr>
            </w:pPr>
            <w:r>
              <w:rPr>
                <w:b/>
                <w:sz w:val="14"/>
                <w:szCs w:val="14"/>
              </w:rPr>
              <w:t>(</w:t>
            </w:r>
            <w:r>
              <w:rPr>
                <w:b/>
                <w:sz w:val="14"/>
                <w:szCs w:val="14"/>
              </w:rPr>
              <w:t>d</w:t>
            </w:r>
            <w:r>
              <w:rPr>
                <w:b/>
                <w:sz w:val="14"/>
                <w:szCs w:val="14"/>
              </w:rPr>
              <w:t>)</w:t>
            </w:r>
            <w:r w:rsidR="000C099E">
              <w:rPr>
                <w:bCs/>
                <w:noProof/>
              </w:rPr>
              <w:drawing>
                <wp:anchor distT="0" distB="0" distL="114300" distR="114300" simplePos="0" relativeHeight="251655680" behindDoc="0" locked="0" layoutInCell="1" allowOverlap="1" wp14:anchorId="203D76EA" wp14:editId="4FD6176B">
                  <wp:simplePos x="3930404" y="6612981"/>
                  <wp:positionH relativeFrom="margin">
                    <wp:align>center</wp:align>
                  </wp:positionH>
                  <wp:positionV relativeFrom="margin">
                    <wp:align>center</wp:align>
                  </wp:positionV>
                  <wp:extent cx="1800000" cy="1800000"/>
                  <wp:effectExtent l="0" t="0" r="0" b="0"/>
                  <wp:wrapTopAndBottom/>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51CBD595" w14:textId="0DE070B8" w:rsidR="006A31A5" w:rsidRDefault="006A31A5" w:rsidP="006A31A5">
      <w:pPr>
        <w:rPr>
          <w:bCs/>
          <w:sz w:val="16"/>
          <w:szCs w:val="16"/>
        </w:rPr>
      </w:pPr>
      <w:r w:rsidRPr="00791626">
        <w:rPr>
          <w:b/>
          <w:sz w:val="16"/>
          <w:szCs w:val="16"/>
        </w:rPr>
        <w:lastRenderedPageBreak/>
        <w:t xml:space="preserve">Figura </w:t>
      </w:r>
      <w:r w:rsidR="008A213F">
        <w:rPr>
          <w:b/>
          <w:sz w:val="16"/>
          <w:szCs w:val="16"/>
        </w:rPr>
        <w:t>9</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 xml:space="preserve">de los residuales contra el índice nominal de ventas para cada modelo, a saber: </w:t>
      </w:r>
      <w:r>
        <w:rPr>
          <w:b/>
          <w:sz w:val="16"/>
          <w:szCs w:val="16"/>
        </w:rPr>
        <w:t xml:space="preserve">(a) </w:t>
      </w:r>
      <w:r w:rsidRPr="003E6594">
        <w:rPr>
          <w:bCs/>
          <w:sz w:val="16"/>
          <w:szCs w:val="16"/>
        </w:rPr>
        <w:t>m</w:t>
      </w:r>
      <w:r>
        <w:rPr>
          <w:bCs/>
          <w:sz w:val="16"/>
          <w:szCs w:val="16"/>
        </w:rPr>
        <w:t xml:space="preserve">odelo uno: </w:t>
      </w:r>
      <w:proofErr w:type="gramStart"/>
      <w:r w:rsidR="00AF1566">
        <w:rPr>
          <w:bCs/>
          <w:sz w:val="16"/>
          <w:szCs w:val="16"/>
        </w:rPr>
        <w:t>ARIMA(</w:t>
      </w:r>
      <w:proofErr w:type="gramEnd"/>
      <w:r w:rsidR="00AF1566">
        <w:rPr>
          <w:bCs/>
          <w:sz w:val="16"/>
          <w:szCs w:val="16"/>
        </w:rPr>
        <w:t>2,1,0)(0,1,2)[12]</w:t>
      </w:r>
      <w:r>
        <w:rPr>
          <w:bCs/>
          <w:sz w:val="16"/>
          <w:szCs w:val="16"/>
        </w:rPr>
        <w:t xml:space="preserve">, </w:t>
      </w:r>
      <w:r>
        <w:rPr>
          <w:b/>
          <w:sz w:val="16"/>
          <w:szCs w:val="16"/>
        </w:rPr>
        <w:t xml:space="preserve">(b) </w:t>
      </w:r>
      <w:r>
        <w:rPr>
          <w:bCs/>
          <w:sz w:val="16"/>
          <w:szCs w:val="16"/>
        </w:rPr>
        <w:t xml:space="preserve">modelo dos: </w:t>
      </w:r>
      <w:r w:rsidR="00AF1566">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F1566">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F1566">
        <w:rPr>
          <w:bCs/>
          <w:sz w:val="16"/>
          <w:szCs w:val="16"/>
        </w:rPr>
        <w:t>ARIMA(9,1,10)(0,1,1)[12]</w:t>
      </w:r>
      <w:r>
        <w:rPr>
          <w:bCs/>
          <w:sz w:val="16"/>
          <w:szCs w:val="16"/>
        </w:rPr>
        <w:t>. Nótese las líneas rojas horizontales presentes en cada modelo. En el medio se marca el residual nulo y las otras dos correspondes a las delimitaciones del positivo y el negativo del doble de la varianza de los residuales asociados con cada modelo.</w:t>
      </w:r>
    </w:p>
    <w:p w14:paraId="7650E921" w14:textId="77777777" w:rsidR="00876D51" w:rsidRDefault="00876D51" w:rsidP="006A31A5">
      <w:pPr>
        <w:rPr>
          <w:bCs/>
          <w:sz w:val="16"/>
          <w:szCs w:val="16"/>
        </w:rPr>
      </w:pPr>
    </w:p>
    <w:p w14:paraId="13CD9018" w14:textId="5D6CA952" w:rsidR="006A31A5" w:rsidRPr="00100521" w:rsidRDefault="006A31A5" w:rsidP="006A31A5">
      <w:pPr>
        <w:ind w:firstLine="708"/>
        <w:rPr>
          <w:bCs/>
        </w:rPr>
      </w:pPr>
      <w:r>
        <w:rPr>
          <w:bCs/>
        </w:rPr>
        <w:t xml:space="preserve">Asimismo, es necesario evaluar las gráficas del ACF y PACF para cada uno de los modelos en la </w:t>
      </w:r>
      <w:r>
        <w:rPr>
          <w:b/>
          <w:i/>
          <w:iCs/>
        </w:rPr>
        <w:t xml:space="preserve">figura </w:t>
      </w:r>
      <w:r w:rsidR="00876D51">
        <w:rPr>
          <w:b/>
          <w:i/>
          <w:iCs/>
        </w:rPr>
        <w:t>10</w:t>
      </w:r>
      <w:r w:rsidRPr="00100521">
        <w:rPr>
          <w:b/>
          <w:i/>
          <w:iCs/>
        </w:rPr>
        <w:t xml:space="preserve">, </w:t>
      </w:r>
      <w:r w:rsidR="001C46EF">
        <w:rPr>
          <w:bCs/>
        </w:rPr>
        <w:t xml:space="preserve">esto con el fin de validar el supuesto de ruido blanco para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sidR="001C46EF">
        <w:rPr>
          <w:bCs/>
        </w:rPr>
        <w:t xml:space="preserve">, </w:t>
      </w:r>
      <w:r w:rsidRPr="00100521">
        <w:rPr>
          <w:bCs/>
        </w:rPr>
        <w:t xml:space="preserve">donde </w:t>
      </w:r>
      <w:r w:rsidR="001C46EF">
        <w:rPr>
          <w:bCs/>
        </w:rPr>
        <w:t xml:space="preserve">para el </w:t>
      </w:r>
      <w:r w:rsidR="001C46EF" w:rsidRPr="00100521">
        <w:rPr>
          <w:b/>
        </w:rPr>
        <w:t>ACF</w:t>
      </w:r>
      <w:r w:rsidR="001C46EF">
        <w:rPr>
          <w:bCs/>
        </w:rPr>
        <w:t xml:space="preserve"> el</w:t>
      </w:r>
      <w:r w:rsidR="001C46EF">
        <w:rPr>
          <w:bCs/>
        </w:rPr>
        <w:t xml:space="preserve"> estadístico de prueba </w:t>
      </w:r>
      <w:r w:rsidR="001C46EF">
        <w:rPr>
          <w:bCs/>
        </w:rPr>
        <w:t>es</w:t>
      </w:r>
      <w:r w:rsidR="001C46EF">
        <w:rPr>
          <w:bCs/>
        </w:rPr>
        <w:t xml:space="preserve"> </w:t>
      </w:r>
      <m:oMath>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r>
          <w:rPr>
            <w:rFonts w:ascii="Cambria Math" w:hAnsi="Cambria Math"/>
          </w:rPr>
          <m:t>=</m:t>
        </m:r>
        <m:acc>
          <m:accPr>
            <m:ctrlPr>
              <w:rPr>
                <w:rFonts w:ascii="Cambria Math" w:hAnsi="Cambria Math"/>
                <w:bCs/>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m:t>
        </m:r>
        <m:f>
          <m:fPr>
            <m:ctrlPr>
              <w:rPr>
                <w:rFonts w:ascii="Cambria Math" w:hAnsi="Cambria Math"/>
                <w:bCs/>
              </w:rPr>
            </m:ctrlPr>
          </m:fPr>
          <m:num>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239-k</m:t>
                </m:r>
                <m:ctrlPr>
                  <w:rPr>
                    <w:rFonts w:ascii="Cambria Math" w:hAnsi="Cambria Math"/>
                    <w:bCs/>
                    <w:i/>
                  </w:rPr>
                </m:ctrlPr>
              </m:sup>
              <m:e>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m:t>
                        </m:r>
                      </m:sub>
                    </m:sSub>
                  </m:e>
                </m:acc>
                <m:ctrlPr>
                  <w:rPr>
                    <w:rFonts w:ascii="Cambria Math" w:hAnsi="Cambria Math"/>
                    <w:bCs/>
                    <w:i/>
                  </w:rPr>
                </m:ctrlPr>
              </m:e>
            </m:nary>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t+k</m:t>
                    </m:r>
                  </m:sub>
                </m:sSub>
              </m:e>
            </m:acc>
            <m:ctrlPr>
              <w:rPr>
                <w:rFonts w:ascii="Cambria Math" w:hAnsi="Cambria Math"/>
                <w:bCs/>
                <w:i/>
              </w:rPr>
            </m:ctrlPr>
          </m:num>
          <m:den>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m:t>
                </m:r>
                <m:ctrlPr>
                  <w:rPr>
                    <w:rFonts w:ascii="Cambria Math" w:hAnsi="Cambria Math"/>
                    <w:bCs/>
                    <w:i/>
                  </w:rPr>
                </m:ctrlPr>
              </m:sup>
              <m:e>
                <m:acc>
                  <m:accPr>
                    <m:ctrlPr>
                      <w:rPr>
                        <w:rFonts w:ascii="Cambria Math" w:hAnsi="Cambria Math"/>
                        <w:bCs/>
                      </w:rPr>
                    </m:ctrlPr>
                  </m:accPr>
                  <m:e>
                    <m:sSubSup>
                      <m:sSubSupPr>
                        <m:ctrlPr>
                          <w:rPr>
                            <w:rFonts w:ascii="Cambria Math" w:hAnsi="Cambria Math"/>
                            <w:bCs/>
                            <w:i/>
                          </w:rPr>
                        </m:ctrlPr>
                      </m:sSubSupPr>
                      <m:e>
                        <m:r>
                          <w:rPr>
                            <w:rFonts w:ascii="Cambria Math" w:hAnsi="Cambria Math"/>
                          </w:rPr>
                          <m:t>E</m:t>
                        </m:r>
                        <m:ctrlPr>
                          <w:rPr>
                            <w:rFonts w:ascii="Cambria Math" w:hAnsi="Cambria Math"/>
                            <w:bCs/>
                          </w:rPr>
                        </m:ctrlPr>
                      </m:e>
                      <m:sub>
                        <m:r>
                          <w:rPr>
                            <w:rFonts w:ascii="Cambria Math" w:hAnsi="Cambria Math"/>
                          </w:rPr>
                          <m:t>t</m:t>
                        </m:r>
                      </m:sub>
                      <m:sup>
                        <m:r>
                          <w:rPr>
                            <w:rFonts w:ascii="Cambria Math" w:hAnsi="Cambria Math"/>
                          </w:rPr>
                          <m:t>2</m:t>
                        </m:r>
                      </m:sup>
                    </m:sSubSup>
                  </m:e>
                </m:acc>
                <m:ctrlPr>
                  <w:rPr>
                    <w:rFonts w:ascii="Cambria Math" w:hAnsi="Cambria Math"/>
                    <w:bCs/>
                    <w:i/>
                  </w:rPr>
                </m:ctrlPr>
              </m:e>
            </m:nary>
            <m:ctrlPr>
              <w:rPr>
                <w:rFonts w:ascii="Cambria Math" w:hAnsi="Cambria Math"/>
                <w:bCs/>
                <w:i/>
              </w:rPr>
            </m:ctrlPr>
          </m:den>
        </m:f>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sidR="001C46EF">
        <w:rPr>
          <w:bCs/>
        </w:rPr>
        <w:t>,</w:t>
      </w:r>
      <w:r w:rsidR="001C46EF">
        <w:rPr>
          <w:bCs/>
        </w:rPr>
        <w:t xml:space="preserve"> y que con una significancia de aproximadamente </w:t>
      </w:r>
      <m:oMath>
        <m:r>
          <m:rPr>
            <m:sty m:val="p"/>
          </m:rPr>
          <w:rPr>
            <w:rFonts w:ascii="Cambria Math" w:hAnsi="Cambria Math"/>
          </w:rPr>
          <m:t>α≈</m:t>
        </m:r>
        <m:r>
          <w:rPr>
            <w:rFonts w:ascii="Cambria Math" w:hAnsi="Cambria Math"/>
          </w:rPr>
          <m:t>0.05</m:t>
        </m:r>
      </m:oMath>
      <w:r w:rsidR="001C46EF">
        <w:rPr>
          <w:bCs/>
        </w:rPr>
        <w:t xml:space="preserve"> </w:t>
      </w:r>
      <w:r w:rsidR="001C46EF">
        <w:rPr>
          <w:bCs/>
        </w:rPr>
        <w:t xml:space="preserve">se </w:t>
      </w:r>
      <w:r w:rsidR="001C46EF">
        <w:rPr>
          <w:bCs/>
        </w:rPr>
        <w:t xml:space="preserve">rechaza la hipótesis nula 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A01BFB">
        <w:rPr>
          <w:bCs/>
        </w:rPr>
        <w:t>, y</w:t>
      </w:r>
      <w:r w:rsidR="001C46EF">
        <w:rPr>
          <w:bCs/>
        </w:rPr>
        <w:t xml:space="preserve"> </w:t>
      </w:r>
      <w:r w:rsidRPr="00100521">
        <w:rPr>
          <w:bCs/>
        </w:rPr>
        <w:t xml:space="preserve">las hipótesis a contrastar en </w:t>
      </w:r>
      <w:r w:rsidR="001C46EF">
        <w:rPr>
          <w:bCs/>
        </w:rPr>
        <w:t>esta</w:t>
      </w:r>
      <w:r w:rsidRPr="00100521">
        <w:rPr>
          <w:bCs/>
        </w:rPr>
        <w:t xml:space="preserve"> son:</w:t>
      </w:r>
    </w:p>
    <w:p w14:paraId="501DAFD3" w14:textId="61719AB0" w:rsidR="006A31A5" w:rsidRPr="007F2101" w:rsidRDefault="001E461A" w:rsidP="006A31A5">
      <w:pPr>
        <w:jc w:val="center"/>
      </w:p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w:rPr>
            <w:rFonts w:ascii="Cambria Math" w:hAnsi="Cambria Math"/>
          </w:rPr>
          <m:t xml:space="preserve">=0   k = 1, 2, </m:t>
        </m:r>
        <m:r>
          <m:rPr>
            <m:sty m:val="p"/>
          </m:rPr>
          <w:rPr>
            <w:rFonts w:ascii="Cambria Math" w:hAnsi="Cambria Math"/>
          </w:rPr>
          <m:t>…</m:t>
        </m:r>
        <m:r>
          <w:rPr>
            <w:rFonts w:ascii="Cambria Math" w:hAnsi="Cambria Math"/>
          </w:rPr>
          <m:t>, 36</m:t>
        </m:r>
      </m:oMath>
      <w:r w:rsidR="006A31A5" w:rsidRPr="00100521">
        <w:t xml:space="preserve"> </w:t>
      </w:r>
    </w:p>
    <w:p w14:paraId="1DEF19F4" w14:textId="77777777" w:rsidR="006A31A5" w:rsidRPr="007F2101" w:rsidRDefault="006A31A5" w:rsidP="006A31A5">
      <w:pPr>
        <w:jc w:val="center"/>
      </w:pPr>
      <m:oMathPara>
        <m:oMath>
          <m:r>
            <w:rPr>
              <w:rFonts w:ascii="Cambria Math" w:hAnsi="Cambria Math"/>
            </w:rPr>
            <m:t>vs.   </m:t>
          </m:r>
        </m:oMath>
      </m:oMathPara>
    </w:p>
    <w:p w14:paraId="78C3797B" w14:textId="21F5DBEB" w:rsidR="006A31A5" w:rsidRPr="00A9523F" w:rsidRDefault="001E461A" w:rsidP="006A31A5">
      <w:pPr>
        <w:jc w:val="cente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tbl>
      <w:tblPr>
        <w:tblStyle w:val="Tablaconcuadrcula"/>
        <w:tblW w:w="0" w:type="auto"/>
        <w:tblLook w:val="04A0" w:firstRow="1" w:lastRow="0" w:firstColumn="1" w:lastColumn="0" w:noHBand="0" w:noVBand="1"/>
      </w:tblPr>
      <w:tblGrid>
        <w:gridCol w:w="5471"/>
        <w:gridCol w:w="5471"/>
      </w:tblGrid>
      <w:tr w:rsidR="00A9523F" w14:paraId="603005AD" w14:textId="77777777" w:rsidTr="00A9523F">
        <w:tc>
          <w:tcPr>
            <w:tcW w:w="5471" w:type="dxa"/>
          </w:tcPr>
          <w:p w14:paraId="75CE03A4" w14:textId="69CE656C" w:rsidR="00A9523F" w:rsidRDefault="00EC4321" w:rsidP="00EC4321">
            <w:pPr>
              <w:jc w:val="center"/>
            </w:pPr>
            <w:r>
              <w:rPr>
                <w:b/>
                <w:sz w:val="14"/>
                <w:szCs w:val="14"/>
              </w:rPr>
              <w:t>(a)</w:t>
            </w:r>
            <w:r w:rsidR="000C099E">
              <w:rPr>
                <w:noProof/>
              </w:rPr>
              <w:drawing>
                <wp:anchor distT="0" distB="0" distL="114300" distR="114300" simplePos="0" relativeHeight="251666944" behindDoc="0" locked="0" layoutInCell="1" allowOverlap="1" wp14:anchorId="36F00EFE" wp14:editId="634D5277">
                  <wp:simplePos x="459726" y="1571151"/>
                  <wp:positionH relativeFrom="margin">
                    <wp:align>center</wp:align>
                  </wp:positionH>
                  <wp:positionV relativeFrom="margin">
                    <wp:align>center</wp:align>
                  </wp:positionV>
                  <wp:extent cx="1800000" cy="1800000"/>
                  <wp:effectExtent l="0" t="0" r="0" b="0"/>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7B6EAEAC" w14:textId="2FCAF97A" w:rsidR="00A9523F" w:rsidRDefault="00EC4321" w:rsidP="00EC4321">
            <w:pPr>
              <w:jc w:val="center"/>
            </w:pPr>
            <w:r>
              <w:rPr>
                <w:b/>
                <w:sz w:val="14"/>
                <w:szCs w:val="14"/>
              </w:rPr>
              <w:t>(</w:t>
            </w:r>
            <w:r>
              <w:rPr>
                <w:b/>
                <w:sz w:val="14"/>
                <w:szCs w:val="14"/>
              </w:rPr>
              <w:t>b</w:t>
            </w:r>
            <w:r>
              <w:rPr>
                <w:b/>
                <w:sz w:val="14"/>
                <w:szCs w:val="14"/>
              </w:rPr>
              <w:t>)</w:t>
            </w:r>
            <w:r w:rsidR="000C099E">
              <w:rPr>
                <w:noProof/>
              </w:rPr>
              <w:drawing>
                <wp:anchor distT="0" distB="0" distL="114300" distR="114300" simplePos="0" relativeHeight="251668992" behindDoc="0" locked="0" layoutInCell="1" allowOverlap="1" wp14:anchorId="35D2EFBD" wp14:editId="28617CF8">
                  <wp:simplePos x="3930404" y="1571151"/>
                  <wp:positionH relativeFrom="margin">
                    <wp:align>center</wp:align>
                  </wp:positionH>
                  <wp:positionV relativeFrom="margin">
                    <wp:align>center</wp:align>
                  </wp:positionV>
                  <wp:extent cx="1800000" cy="1800000"/>
                  <wp:effectExtent l="0" t="0" r="0" b="0"/>
                  <wp:wrapTopAndBottom/>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A9523F" w14:paraId="33A2AD43" w14:textId="77777777" w:rsidTr="00A9523F">
        <w:tc>
          <w:tcPr>
            <w:tcW w:w="5471" w:type="dxa"/>
          </w:tcPr>
          <w:p w14:paraId="2D56AE2B" w14:textId="3FCBA8DF" w:rsidR="00A9523F" w:rsidRDefault="00EC4321" w:rsidP="00EC4321">
            <w:pPr>
              <w:jc w:val="center"/>
            </w:pPr>
            <w:r>
              <w:rPr>
                <w:b/>
                <w:sz w:val="14"/>
                <w:szCs w:val="14"/>
              </w:rPr>
              <w:t>(</w:t>
            </w:r>
            <w:r>
              <w:rPr>
                <w:b/>
                <w:sz w:val="14"/>
                <w:szCs w:val="14"/>
              </w:rPr>
              <w:t>c</w:t>
            </w:r>
            <w:r>
              <w:rPr>
                <w:b/>
                <w:sz w:val="14"/>
                <w:szCs w:val="14"/>
              </w:rPr>
              <w:t>)</w:t>
            </w:r>
            <w:r w:rsidR="000C099E">
              <w:rPr>
                <w:noProof/>
              </w:rPr>
              <w:drawing>
                <wp:anchor distT="0" distB="0" distL="114300" distR="114300" simplePos="0" relativeHeight="251670016" behindDoc="0" locked="0" layoutInCell="1" allowOverlap="1" wp14:anchorId="4E7C7CE9" wp14:editId="3F03F27D">
                  <wp:simplePos x="459726" y="3379744"/>
                  <wp:positionH relativeFrom="margin">
                    <wp:align>center</wp:align>
                  </wp:positionH>
                  <wp:positionV relativeFrom="margin">
                    <wp:align>center</wp:align>
                  </wp:positionV>
                  <wp:extent cx="1800000" cy="1800000"/>
                  <wp:effectExtent l="0" t="0" r="0" b="0"/>
                  <wp:wrapTopAndBottom/>
                  <wp:docPr id="58" name="Imagen 5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Gráfico&#10;&#10;Descripción generada automáticament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716465CF" w14:textId="09CBE4DA" w:rsidR="00A9523F" w:rsidRDefault="00EC4321" w:rsidP="00EC4321">
            <w:pPr>
              <w:jc w:val="center"/>
            </w:pPr>
            <w:r>
              <w:rPr>
                <w:b/>
                <w:sz w:val="14"/>
                <w:szCs w:val="14"/>
              </w:rPr>
              <w:t>(</w:t>
            </w:r>
            <w:r>
              <w:rPr>
                <w:b/>
                <w:sz w:val="14"/>
                <w:szCs w:val="14"/>
              </w:rPr>
              <w:t>d</w:t>
            </w:r>
            <w:r>
              <w:rPr>
                <w:b/>
                <w:sz w:val="14"/>
                <w:szCs w:val="14"/>
              </w:rPr>
              <w:t>)</w:t>
            </w:r>
            <w:r w:rsidR="000C099E">
              <w:rPr>
                <w:noProof/>
              </w:rPr>
              <w:drawing>
                <wp:anchor distT="0" distB="0" distL="114300" distR="114300" simplePos="0" relativeHeight="251656704" behindDoc="0" locked="0" layoutInCell="1" allowOverlap="1" wp14:anchorId="57391DB8" wp14:editId="157A6853">
                  <wp:simplePos x="3930404" y="3379744"/>
                  <wp:positionH relativeFrom="margin">
                    <wp:align>center</wp:align>
                  </wp:positionH>
                  <wp:positionV relativeFrom="margin">
                    <wp:align>center</wp:align>
                  </wp:positionV>
                  <wp:extent cx="1800000" cy="1800000"/>
                  <wp:effectExtent l="0" t="0" r="0" b="0"/>
                  <wp:wrapTopAndBottom/>
                  <wp:docPr id="59" name="Imagen 5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Gráfico&#10;&#10;Descripción generada automáticament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0F51CFB5" w14:textId="0C714562" w:rsidR="006A31A5" w:rsidRPr="000C3DB1" w:rsidRDefault="006A31A5" w:rsidP="006A31A5">
      <w:pPr>
        <w:rPr>
          <w:bCs/>
        </w:rPr>
      </w:pPr>
      <w:r w:rsidRPr="00791626">
        <w:rPr>
          <w:b/>
          <w:sz w:val="16"/>
          <w:szCs w:val="16"/>
        </w:rPr>
        <w:t xml:space="preserve">Figura </w:t>
      </w:r>
      <w:r>
        <w:rPr>
          <w:b/>
          <w:sz w:val="16"/>
          <w:szCs w:val="16"/>
        </w:rPr>
        <w:t>1</w:t>
      </w:r>
      <w:r w:rsidR="00876D51">
        <w:rPr>
          <w:b/>
          <w:sz w:val="16"/>
          <w:szCs w:val="16"/>
        </w:rPr>
        <w:t>0</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 xml:space="preserve">de las funciones de autocorrelación, </w:t>
      </w:r>
      <w:r>
        <w:rPr>
          <w:b/>
          <w:sz w:val="16"/>
          <w:szCs w:val="16"/>
        </w:rPr>
        <w:t>ACF,</w:t>
      </w:r>
      <w:r>
        <w:rPr>
          <w:bCs/>
          <w:sz w:val="16"/>
          <w:szCs w:val="16"/>
        </w:rPr>
        <w:t xml:space="preserve"> estimadas para cada modelo, a saber: </w:t>
      </w:r>
      <w:r>
        <w:rPr>
          <w:b/>
          <w:sz w:val="16"/>
          <w:szCs w:val="16"/>
        </w:rPr>
        <w:t xml:space="preserve">(a) </w:t>
      </w:r>
      <w:r w:rsidRPr="003E6594">
        <w:rPr>
          <w:bCs/>
          <w:sz w:val="16"/>
          <w:szCs w:val="16"/>
        </w:rPr>
        <w:t>m</w:t>
      </w:r>
      <w:r>
        <w:rPr>
          <w:bCs/>
          <w:sz w:val="16"/>
          <w:szCs w:val="16"/>
        </w:rPr>
        <w:t xml:space="preserve">odelo uno: </w:t>
      </w:r>
      <w:proofErr w:type="gramStart"/>
      <w:r w:rsidR="00AF1566">
        <w:rPr>
          <w:bCs/>
          <w:sz w:val="16"/>
          <w:szCs w:val="16"/>
        </w:rPr>
        <w:t>ARIMA(</w:t>
      </w:r>
      <w:proofErr w:type="gramEnd"/>
      <w:r w:rsidR="00AF1566">
        <w:rPr>
          <w:bCs/>
          <w:sz w:val="16"/>
          <w:szCs w:val="16"/>
        </w:rPr>
        <w:t>2,1,0)(0,1,2)[12]</w:t>
      </w:r>
      <w:r>
        <w:rPr>
          <w:bCs/>
          <w:sz w:val="16"/>
          <w:szCs w:val="16"/>
        </w:rPr>
        <w:t xml:space="preserve">, </w:t>
      </w:r>
      <w:r>
        <w:rPr>
          <w:b/>
          <w:sz w:val="16"/>
          <w:szCs w:val="16"/>
        </w:rPr>
        <w:t xml:space="preserve">(b) </w:t>
      </w:r>
      <w:r>
        <w:rPr>
          <w:bCs/>
          <w:sz w:val="16"/>
          <w:szCs w:val="16"/>
        </w:rPr>
        <w:t xml:space="preserve">modelo dos: </w:t>
      </w:r>
      <w:r w:rsidR="00AF1566">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F1566">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F1566">
        <w:rPr>
          <w:bCs/>
          <w:sz w:val="16"/>
          <w:szCs w:val="16"/>
        </w:rPr>
        <w:t>ARIMA(9,1,10)(0,1,1)[12]</w:t>
      </w:r>
      <w:r>
        <w:rPr>
          <w:bCs/>
          <w:sz w:val="16"/>
          <w:szCs w:val="16"/>
        </w:rPr>
        <w:t xml:space="preserve">. Nótese las líneas rojas horizontales presentes en cada modelo, las cuales corresponden a los límites de </w:t>
      </w:r>
      <w:r>
        <w:rPr>
          <w:bCs/>
          <w:i/>
          <w:iCs/>
          <w:sz w:val="16"/>
          <w:szCs w:val="16"/>
        </w:rPr>
        <w:t>Bartlett</w:t>
      </w:r>
      <w:r>
        <w:rPr>
          <w:bCs/>
          <w:sz w:val="16"/>
          <w:szCs w:val="16"/>
        </w:rPr>
        <w:t xml:space="preserve"> para evaluar gráficamente la significancia de la ACF para cada rezago (graficados en el eje de las abscisas).</w:t>
      </w:r>
    </w:p>
    <w:p w14:paraId="5099FD50" w14:textId="77777777" w:rsidR="006A31A5" w:rsidRDefault="006A31A5" w:rsidP="006A31A5"/>
    <w:p w14:paraId="3E97C67F" w14:textId="38CCACE2" w:rsidR="006A31A5" w:rsidRPr="00100521" w:rsidRDefault="006A31A5" w:rsidP="006A31A5">
      <w:pPr>
        <w:ind w:firstLine="708"/>
        <w:rPr>
          <w:b/>
          <w:i/>
          <w:iCs/>
        </w:rPr>
      </w:pPr>
      <w:r>
        <w:rPr>
          <w:bCs/>
        </w:rPr>
        <w:t>Y de igual forma, se presentan las gráficas de autocorrelación parcial, PACF</w:t>
      </w:r>
      <w:r w:rsidRPr="00100521">
        <w:rPr>
          <w:bCs/>
        </w:rPr>
        <w:t xml:space="preserve">, de cada uno de los modelos en la </w:t>
      </w:r>
      <w:r w:rsidRPr="00100521">
        <w:rPr>
          <w:b/>
          <w:i/>
          <w:iCs/>
        </w:rPr>
        <w:t>figura 1</w:t>
      </w:r>
      <w:r w:rsidR="00876D51">
        <w:rPr>
          <w:b/>
          <w:i/>
          <w:iCs/>
        </w:rPr>
        <w:t>1</w:t>
      </w:r>
      <w:r w:rsidRPr="00100521">
        <w:rPr>
          <w:b/>
          <w:i/>
          <w:iCs/>
        </w:rPr>
        <w:t xml:space="preserve">, </w:t>
      </w:r>
      <w:r w:rsidR="005062A2">
        <w:rPr>
          <w:bCs/>
        </w:rPr>
        <w:t>donde</w:t>
      </w:r>
      <w:r w:rsidR="00DD521D">
        <w:rPr>
          <w:bCs/>
        </w:rPr>
        <w:t xml:space="preserve"> el</w:t>
      </w:r>
      <w:r w:rsidR="00DD521D">
        <w:rPr>
          <w:bCs/>
        </w:rPr>
        <w:t xml:space="preserve"> estadístico de prueba </w:t>
      </w:r>
      <w:r w:rsidR="00A01BFB">
        <w:rPr>
          <w:bCs/>
        </w:rPr>
        <w:t>es</w:t>
      </w:r>
      <w:r w:rsidR="00DD521D">
        <w:rPr>
          <w:bCs/>
        </w:rPr>
        <w:t xml:space="preserve"> </w:t>
      </w:r>
      <m:oMath>
        <m:acc>
          <m:accPr>
            <m:ctrlPr>
              <w:rPr>
                <w:rFonts w:ascii="Cambria Math" w:hAnsi="Cambria Math"/>
                <w:bCs/>
              </w:rPr>
            </m:ctrlPr>
          </m:accPr>
          <m:e>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kk</m:t>
                </m:r>
              </m:sub>
            </m:sSub>
          </m:e>
        </m:acc>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sidR="00A01BFB">
        <w:rPr>
          <w:bCs/>
        </w:rPr>
        <w:t xml:space="preserve"> y que con una significancia de aproximadamente </w:t>
      </w:r>
      <m:oMath>
        <m:r>
          <w:rPr>
            <w:rFonts w:ascii="Cambria Math" w:hAnsi="Cambria Math"/>
          </w:rPr>
          <m:t>α</m:t>
        </m:r>
        <m:r>
          <m:rPr>
            <m:sty m:val="p"/>
          </m:rPr>
          <w:rPr>
            <w:rFonts w:ascii="Cambria Math" w:hAnsi="Cambria Math"/>
          </w:rPr>
          <m:t>≈</m:t>
        </m:r>
        <m:r>
          <w:rPr>
            <w:rFonts w:ascii="Cambria Math" w:hAnsi="Cambria Math"/>
          </w:rPr>
          <m:t>0.05</m:t>
        </m:r>
      </m:oMath>
      <w:r w:rsidR="00A01BFB">
        <w:rPr>
          <w:bCs/>
        </w:rPr>
        <w:t xml:space="preserve"> </w:t>
      </w:r>
      <w:r w:rsidR="00A01BFB">
        <w:rPr>
          <w:bCs/>
        </w:rPr>
        <w:t xml:space="preserve">se </w:t>
      </w:r>
      <w:r w:rsidR="00A01BFB">
        <w:rPr>
          <w:bCs/>
        </w:rPr>
        <w:t xml:space="preserve">rechaza la hipótesis nula si </w:t>
      </w:r>
      <m:oMath>
        <m:d>
          <m:dPr>
            <m:begChr m:val="|"/>
            <m:endChr m:val="|"/>
            <m:ctrlPr>
              <w:rPr>
                <w:rFonts w:ascii="Cambria Math" w:hAnsi="Cambria Math"/>
                <w:bCs/>
                <w:i/>
              </w:rPr>
            </m:ctrlPr>
          </m:dPr>
          <m:e>
            <m:acc>
              <m:accPr>
                <m:ctrlPr>
                  <w:rPr>
                    <w:rFonts w:ascii="Cambria Math" w:hAnsi="Cambria Math"/>
                    <w:bCs/>
                  </w:rPr>
                </m:ctrlPr>
              </m:accPr>
              <m:e>
                <m:sSub>
                  <m:sSubPr>
                    <m:ctrlPr>
                      <w:rPr>
                        <w:rFonts w:ascii="Cambria Math" w:hAnsi="Cambria Math"/>
                      </w:rPr>
                    </m:ctrlPr>
                  </m:sSubPr>
                  <m:e>
                    <m:r>
                      <m:rPr>
                        <m:sty m:val="p"/>
                      </m:rPr>
                      <w:rPr>
                        <w:rFonts w:ascii="Cambria Math" w:hAnsi="Cambria Math"/>
                      </w:rPr>
                      <m:t>ϕ</m:t>
                    </m:r>
                  </m:e>
                  <m:sub>
                    <m:r>
                      <w:rPr>
                        <w:rFonts w:ascii="Cambria Math" w:hAnsi="Cambria Math"/>
                      </w:rPr>
                      <m:t>kk</m:t>
                    </m:r>
                  </m:sub>
                </m:sSub>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A01BFB">
        <w:rPr>
          <w:bCs/>
        </w:rPr>
        <w:t>,</w:t>
      </w:r>
      <w:r w:rsidR="00DD521D">
        <w:rPr>
          <w:bCs/>
        </w:rPr>
        <w:t xml:space="preserve"> </w:t>
      </w:r>
      <w:r w:rsidR="00A01BFB">
        <w:rPr>
          <w:bCs/>
        </w:rPr>
        <w:t>y</w:t>
      </w:r>
      <w:r w:rsidRPr="00100521">
        <w:rPr>
          <w:bCs/>
        </w:rPr>
        <w:t xml:space="preserve"> las hipótesis a contrastar en la </w:t>
      </w:r>
      <w:r w:rsidRPr="00100521">
        <w:rPr>
          <w:b/>
        </w:rPr>
        <w:t>PACF</w:t>
      </w:r>
      <w:r w:rsidRPr="00100521">
        <w:rPr>
          <w:bCs/>
        </w:rPr>
        <w:t xml:space="preserve"> es:</w:t>
      </w:r>
    </w:p>
    <w:p w14:paraId="5FA6C735" w14:textId="77777777" w:rsidR="006A31A5" w:rsidRPr="00100521" w:rsidRDefault="006A31A5" w:rsidP="006A31A5">
      <w:pPr>
        <w:ind w:firstLine="708"/>
        <w:rPr>
          <w:bCs/>
        </w:rPr>
      </w:pPr>
    </w:p>
    <w:p w14:paraId="1C352AA0" w14:textId="1CC55980" w:rsidR="006A31A5" w:rsidRPr="00100521" w:rsidRDefault="001E461A" w:rsidP="006A31A5">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w:rPr>
              <w:rFonts w:ascii="Cambria Math" w:hAnsi="Cambria Math"/>
            </w:rPr>
            <m:t>=0, k=1,2,</m:t>
          </m:r>
          <m:r>
            <m:rPr>
              <m:sty m:val="p"/>
            </m:rPr>
            <w:rPr>
              <w:rFonts w:ascii="Cambria Math" w:hAnsi="Cambria Math"/>
            </w:rPr>
            <m:t>…</m:t>
          </m:r>
          <m:r>
            <w:rPr>
              <w:rFonts w:ascii="Cambria Math" w:hAnsi="Cambria Math"/>
            </w:rPr>
            <m:t>,36</m:t>
          </m:r>
        </m:oMath>
      </m:oMathPara>
    </w:p>
    <w:p w14:paraId="3EB104F5" w14:textId="77777777" w:rsidR="006A31A5" w:rsidRPr="00100521" w:rsidRDefault="006A31A5" w:rsidP="006A31A5">
      <m:oMathPara>
        <m:oMathParaPr>
          <m:jc m:val="center"/>
        </m:oMathParaPr>
        <m:oMath>
          <m:r>
            <w:rPr>
              <w:rFonts w:ascii="Cambria Math" w:hAnsi="Cambria Math"/>
            </w:rPr>
            <m:t>vs.   </m:t>
          </m:r>
        </m:oMath>
      </m:oMathPara>
    </w:p>
    <w:p w14:paraId="2817F3C3" w14:textId="2A76629A" w:rsidR="006A31A5" w:rsidRPr="00C45CA1" w:rsidRDefault="001E461A" w:rsidP="006A31A5">
      <w:pPr>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tbl>
      <w:tblPr>
        <w:tblStyle w:val="Tablaconcuadrcula"/>
        <w:tblW w:w="0" w:type="auto"/>
        <w:tblLook w:val="04A0" w:firstRow="1" w:lastRow="0" w:firstColumn="1" w:lastColumn="0" w:noHBand="0" w:noVBand="1"/>
      </w:tblPr>
      <w:tblGrid>
        <w:gridCol w:w="5471"/>
        <w:gridCol w:w="5471"/>
      </w:tblGrid>
      <w:tr w:rsidR="00BC6F3A" w14:paraId="0B8917F6" w14:textId="77777777" w:rsidTr="00BC6F3A">
        <w:tc>
          <w:tcPr>
            <w:tcW w:w="5471" w:type="dxa"/>
          </w:tcPr>
          <w:p w14:paraId="1083CC4E" w14:textId="6F376C8F" w:rsidR="00BC6F3A" w:rsidRDefault="000F6F95" w:rsidP="000F6F95">
            <w:pPr>
              <w:jc w:val="center"/>
            </w:pPr>
            <w:r>
              <w:rPr>
                <w:b/>
                <w:sz w:val="14"/>
                <w:szCs w:val="14"/>
              </w:rPr>
              <w:lastRenderedPageBreak/>
              <w:t>(a)</w:t>
            </w:r>
            <w:r w:rsidR="002030C0">
              <w:rPr>
                <w:noProof/>
              </w:rPr>
              <w:drawing>
                <wp:anchor distT="0" distB="0" distL="114300" distR="114300" simplePos="0" relativeHeight="251673088" behindDoc="0" locked="0" layoutInCell="1" allowOverlap="1" wp14:anchorId="76E4F4CF" wp14:editId="1400F380">
                  <wp:simplePos x="459726" y="7436446"/>
                  <wp:positionH relativeFrom="margin">
                    <wp:align>center</wp:align>
                  </wp:positionH>
                  <wp:positionV relativeFrom="margin">
                    <wp:align>center</wp:align>
                  </wp:positionV>
                  <wp:extent cx="1800000" cy="1800000"/>
                  <wp:effectExtent l="0" t="0" r="0" b="0"/>
                  <wp:wrapTopAndBottom/>
                  <wp:docPr id="60" name="Imagen 60"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Gráfico, Gráfico de cajas y bigotes&#10;&#10;Descripción generada automáticament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2B41849C" w14:textId="4B51FBE6" w:rsidR="00BC6F3A" w:rsidRDefault="000F6F95" w:rsidP="000F6F95">
            <w:pPr>
              <w:jc w:val="center"/>
            </w:pPr>
            <w:r>
              <w:rPr>
                <w:b/>
                <w:sz w:val="14"/>
                <w:szCs w:val="14"/>
              </w:rPr>
              <w:t>(</w:t>
            </w:r>
            <w:r>
              <w:rPr>
                <w:b/>
                <w:sz w:val="14"/>
                <w:szCs w:val="14"/>
              </w:rPr>
              <w:t>b</w:t>
            </w:r>
            <w:r>
              <w:rPr>
                <w:b/>
                <w:sz w:val="14"/>
                <w:szCs w:val="14"/>
              </w:rPr>
              <w:t>)</w:t>
            </w:r>
            <w:r w:rsidR="002030C0">
              <w:rPr>
                <w:noProof/>
              </w:rPr>
              <w:drawing>
                <wp:anchor distT="0" distB="0" distL="114300" distR="114300" simplePos="0" relativeHeight="251675136" behindDoc="0" locked="0" layoutInCell="1" allowOverlap="1" wp14:anchorId="119DF825" wp14:editId="038A2396">
                  <wp:simplePos x="3930404" y="7436446"/>
                  <wp:positionH relativeFrom="margin">
                    <wp:align>center</wp:align>
                  </wp:positionH>
                  <wp:positionV relativeFrom="margin">
                    <wp:align>center</wp:align>
                  </wp:positionV>
                  <wp:extent cx="1800000" cy="1800000"/>
                  <wp:effectExtent l="0" t="0" r="0" b="0"/>
                  <wp:wrapTopAndBottom/>
                  <wp:docPr id="61" name="Imagen 6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Gráfico&#10;&#10;Descripción generada automáticament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BC6F3A" w14:paraId="55702F20" w14:textId="77777777" w:rsidTr="00BC6F3A">
        <w:tc>
          <w:tcPr>
            <w:tcW w:w="5471" w:type="dxa"/>
          </w:tcPr>
          <w:p w14:paraId="2568F031" w14:textId="139BBFDA" w:rsidR="00BC6F3A" w:rsidRDefault="000F6F95" w:rsidP="000F6F95">
            <w:pPr>
              <w:jc w:val="center"/>
            </w:pPr>
            <w:r>
              <w:rPr>
                <w:b/>
                <w:sz w:val="14"/>
                <w:szCs w:val="14"/>
              </w:rPr>
              <w:t>(</w:t>
            </w:r>
            <w:r>
              <w:rPr>
                <w:b/>
                <w:sz w:val="14"/>
                <w:szCs w:val="14"/>
              </w:rPr>
              <w:t>c</w:t>
            </w:r>
            <w:r>
              <w:rPr>
                <w:b/>
                <w:sz w:val="14"/>
                <w:szCs w:val="14"/>
              </w:rPr>
              <w:t>)</w:t>
            </w:r>
            <w:r w:rsidR="002030C0">
              <w:rPr>
                <w:noProof/>
              </w:rPr>
              <w:drawing>
                <wp:anchor distT="0" distB="0" distL="114300" distR="114300" simplePos="0" relativeHeight="251676160" behindDoc="0" locked="0" layoutInCell="1" allowOverlap="1" wp14:anchorId="321C9528" wp14:editId="6583D9CD">
                  <wp:simplePos x="459726" y="464778"/>
                  <wp:positionH relativeFrom="margin">
                    <wp:align>center</wp:align>
                  </wp:positionH>
                  <wp:positionV relativeFrom="margin">
                    <wp:align>center</wp:align>
                  </wp:positionV>
                  <wp:extent cx="1800000" cy="1800000"/>
                  <wp:effectExtent l="0" t="0" r="0" b="0"/>
                  <wp:wrapTopAndBottom/>
                  <wp:docPr id="62" name="Imagen 6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Gráfico&#10;&#10;Descripción generada automáticament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45D347A4" w14:textId="3605B61E" w:rsidR="00BC6F3A" w:rsidRDefault="000F6F95" w:rsidP="000F6F95">
            <w:pPr>
              <w:jc w:val="center"/>
            </w:pPr>
            <w:r>
              <w:rPr>
                <w:b/>
                <w:sz w:val="14"/>
                <w:szCs w:val="14"/>
              </w:rPr>
              <w:t>(</w:t>
            </w:r>
            <w:r>
              <w:rPr>
                <w:b/>
                <w:sz w:val="14"/>
                <w:szCs w:val="14"/>
              </w:rPr>
              <w:t>d</w:t>
            </w:r>
            <w:r>
              <w:rPr>
                <w:b/>
                <w:sz w:val="14"/>
                <w:szCs w:val="14"/>
              </w:rPr>
              <w:t>)</w:t>
            </w:r>
            <w:r w:rsidR="002030C0">
              <w:rPr>
                <w:noProof/>
              </w:rPr>
              <w:drawing>
                <wp:anchor distT="0" distB="0" distL="114300" distR="114300" simplePos="0" relativeHeight="251657728" behindDoc="0" locked="0" layoutInCell="1" allowOverlap="1" wp14:anchorId="2BC0D9C6" wp14:editId="0E47830A">
                  <wp:simplePos x="3930404" y="464778"/>
                  <wp:positionH relativeFrom="margin">
                    <wp:align>center</wp:align>
                  </wp:positionH>
                  <wp:positionV relativeFrom="margin">
                    <wp:align>center</wp:align>
                  </wp:positionV>
                  <wp:extent cx="1800000" cy="1800000"/>
                  <wp:effectExtent l="0" t="0" r="0" b="0"/>
                  <wp:wrapTopAndBottom/>
                  <wp:docPr id="63" name="Imagen 6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Gráfico&#10;&#10;Descripción generada automáticament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0D97665E" w14:textId="4DE6221A" w:rsidR="006A31A5" w:rsidRDefault="006A31A5" w:rsidP="006A31A5">
      <w:pPr>
        <w:rPr>
          <w:bCs/>
        </w:rPr>
      </w:pPr>
      <w:r w:rsidRPr="00791626">
        <w:rPr>
          <w:b/>
          <w:sz w:val="16"/>
          <w:szCs w:val="16"/>
        </w:rPr>
        <w:t xml:space="preserve">Figura </w:t>
      </w:r>
      <w:r>
        <w:rPr>
          <w:b/>
          <w:sz w:val="16"/>
          <w:szCs w:val="16"/>
        </w:rPr>
        <w:t>1</w:t>
      </w:r>
      <w:r w:rsidR="00115E9F">
        <w:rPr>
          <w:b/>
          <w:sz w:val="16"/>
          <w:szCs w:val="16"/>
        </w:rPr>
        <w:t>1</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de las funciones de autocorrelación parciales, P</w:t>
      </w:r>
      <w:r>
        <w:rPr>
          <w:b/>
          <w:sz w:val="16"/>
          <w:szCs w:val="16"/>
        </w:rPr>
        <w:t>ACF,</w:t>
      </w:r>
      <w:r>
        <w:rPr>
          <w:bCs/>
          <w:sz w:val="16"/>
          <w:szCs w:val="16"/>
        </w:rPr>
        <w:t xml:space="preserve"> estimadas para cada modelo, a saber: </w:t>
      </w:r>
      <w:r>
        <w:rPr>
          <w:b/>
          <w:sz w:val="16"/>
          <w:szCs w:val="16"/>
        </w:rPr>
        <w:t xml:space="preserve">(a) </w:t>
      </w:r>
      <w:r w:rsidRPr="003E6594">
        <w:rPr>
          <w:bCs/>
          <w:sz w:val="16"/>
          <w:szCs w:val="16"/>
        </w:rPr>
        <w:t>m</w:t>
      </w:r>
      <w:r>
        <w:rPr>
          <w:bCs/>
          <w:sz w:val="16"/>
          <w:szCs w:val="16"/>
        </w:rPr>
        <w:t xml:space="preserve">odelo uno: </w:t>
      </w:r>
      <w:proofErr w:type="gramStart"/>
      <w:r w:rsidR="00AE0183">
        <w:rPr>
          <w:bCs/>
          <w:sz w:val="16"/>
          <w:szCs w:val="16"/>
        </w:rPr>
        <w:t>ARIMA(</w:t>
      </w:r>
      <w:proofErr w:type="gramEnd"/>
      <w:r w:rsidR="00AE0183">
        <w:rPr>
          <w:bCs/>
          <w:sz w:val="16"/>
          <w:szCs w:val="16"/>
        </w:rPr>
        <w:t>2,1,0)(0,1,2)[12]</w:t>
      </w:r>
      <w:r>
        <w:rPr>
          <w:bCs/>
          <w:sz w:val="16"/>
          <w:szCs w:val="16"/>
        </w:rPr>
        <w:t xml:space="preserve">, </w:t>
      </w:r>
      <w:r>
        <w:rPr>
          <w:b/>
          <w:sz w:val="16"/>
          <w:szCs w:val="16"/>
        </w:rPr>
        <w:t xml:space="preserve">(b) </w:t>
      </w:r>
      <w:r>
        <w:rPr>
          <w:bCs/>
          <w:sz w:val="16"/>
          <w:szCs w:val="16"/>
        </w:rPr>
        <w:t xml:space="preserve">modelo dos: </w:t>
      </w:r>
      <w:r w:rsidR="00AE0183">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E0183">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E0183">
        <w:rPr>
          <w:bCs/>
          <w:sz w:val="16"/>
          <w:szCs w:val="16"/>
        </w:rPr>
        <w:t>ARIMA(9,1,10)(0,1,1)[12]</w:t>
      </w:r>
      <w:r>
        <w:rPr>
          <w:bCs/>
          <w:sz w:val="16"/>
          <w:szCs w:val="16"/>
        </w:rPr>
        <w:t xml:space="preserve">. Nótese las líneas rojas horizontales presentes en cada modelo, las cuales corresponden a los límites de </w:t>
      </w:r>
      <w:r>
        <w:rPr>
          <w:bCs/>
          <w:i/>
          <w:iCs/>
          <w:sz w:val="16"/>
          <w:szCs w:val="16"/>
        </w:rPr>
        <w:t>Bartlett</w:t>
      </w:r>
      <w:r>
        <w:rPr>
          <w:bCs/>
          <w:sz w:val="16"/>
          <w:szCs w:val="16"/>
        </w:rPr>
        <w:t xml:space="preserve"> para evaluar gráficamente la significancia de la PACF para cada rezago (graficados en el eje de las abscisas).</w:t>
      </w:r>
    </w:p>
    <w:p w14:paraId="043ED5C1" w14:textId="77777777" w:rsidR="006A31A5" w:rsidRDefault="006A31A5" w:rsidP="006A31A5">
      <w:pPr>
        <w:rPr>
          <w:bCs/>
        </w:rPr>
      </w:pPr>
      <w:r>
        <w:rPr>
          <w:bCs/>
        </w:rPr>
        <w:tab/>
      </w:r>
    </w:p>
    <w:p w14:paraId="799B0A07" w14:textId="18566ACF" w:rsidR="006A31A5" w:rsidRDefault="006A31A5" w:rsidP="006A31A5">
      <w:pPr>
        <w:ind w:firstLine="708"/>
      </w:pPr>
      <w:r>
        <w:t xml:space="preserve">De las anteriores gráficas de ACF y PACF, se puede observar que en ninguno de los modelos se rechaza el supuesto de </w:t>
      </w:r>
      <w:r w:rsidR="00990F6C">
        <w:t>incorrelación</w:t>
      </w:r>
      <w:r>
        <w:t xml:space="preserve"> sobre el proceso asociado al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ya que </w:t>
      </w:r>
      <w:proofErr w:type="gramStart"/>
      <w:r>
        <w:t xml:space="preserve">ninguno </w:t>
      </w:r>
      <w:r w:rsidR="004D0268">
        <w:t xml:space="preserve">de estos </w:t>
      </w:r>
      <w:r>
        <w:t>supera</w:t>
      </w:r>
      <w:r w:rsidR="004D0268">
        <w:t>n</w:t>
      </w:r>
      <w:proofErr w:type="gramEnd"/>
      <w:r>
        <w:t xml:space="preserve"> las líneas </w:t>
      </w:r>
      <w:r w:rsidR="00315A04">
        <w:t>azules</w:t>
      </w:r>
      <w:r>
        <w:t xml:space="preserve">, que son los límites de </w:t>
      </w:r>
      <w:r>
        <w:rPr>
          <w:i/>
          <w:iCs/>
        </w:rPr>
        <w:t xml:space="preserve">Bartlett </w:t>
      </w:r>
      <w:r>
        <w:t>para rezagos pequeños, para valores pequeños de rezagos, si bien esto sí sucede para rezagos mayores, pero que pueden ser descartados teniendo presente que la probabilidad de cometer error tipo I aumenta con el valor del rezago.</w:t>
      </w:r>
    </w:p>
    <w:p w14:paraId="4BDCA23B" w14:textId="77777777" w:rsidR="006A31A5" w:rsidRDefault="006A31A5" w:rsidP="006A31A5">
      <w:pPr>
        <w:rPr>
          <w:b/>
          <w:i/>
          <w:iCs/>
        </w:rPr>
      </w:pPr>
    </w:p>
    <w:p w14:paraId="6A489CA7" w14:textId="77777777" w:rsidR="006A31A5" w:rsidRDefault="006A31A5" w:rsidP="006A31A5">
      <w:pPr>
        <w:rPr>
          <w:bCs/>
        </w:rPr>
      </w:pPr>
    </w:p>
    <w:p w14:paraId="7EAEB018" w14:textId="40D276EB" w:rsidR="006A31A5" w:rsidRDefault="006A31A5" w:rsidP="006A31A5">
      <w:pPr>
        <w:ind w:firstLine="708"/>
        <w:rPr>
          <w:bCs/>
        </w:rPr>
      </w:pPr>
      <w:r>
        <w:rPr>
          <w:bCs/>
        </w:rPr>
        <w:t xml:space="preserve">De la misma forma, se recurre a las pruebas Ljung-Box, cuyos resultados son presentados en la </w:t>
      </w:r>
      <w:r>
        <w:rPr>
          <w:b/>
          <w:i/>
          <w:iCs/>
        </w:rPr>
        <w:t xml:space="preserve">tabla </w:t>
      </w:r>
      <w:r w:rsidR="00E555A6">
        <w:rPr>
          <w:b/>
          <w:i/>
          <w:iCs/>
        </w:rPr>
        <w:t>5</w:t>
      </w:r>
      <w:r>
        <w:rPr>
          <w:bCs/>
        </w:rPr>
        <w:t xml:space="preserve"> para evaluar el supuesto de </w:t>
      </w:r>
      <w:r w:rsidR="00990F6C">
        <w:rPr>
          <w:bCs/>
        </w:rPr>
        <w:t>incorrelación</w:t>
      </w:r>
      <w:r>
        <w:rPr>
          <w:bCs/>
        </w:rPr>
        <w:t xml:space="preserve"> sobre</w:t>
      </w:r>
      <w:r w:rsidR="00E555A6">
        <w:rPr>
          <w:bCs/>
        </w:rPr>
        <w:t xml:space="preserv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de manera que, considerando </w:t>
      </w:r>
      <m:oMath>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, </m:t>
            </m:r>
            <m:sSub>
              <m:sSubPr>
                <m:ctrlPr>
                  <w:rPr>
                    <w:rFonts w:ascii="Cambria Math" w:hAnsi="Cambria Math"/>
                    <w:bCs/>
                    <w:i/>
                  </w:rPr>
                </m:ctrlPr>
              </m:sSubPr>
              <m:e>
                <m:r>
                  <w:rPr>
                    <w:rFonts w:ascii="Cambria Math" w:hAnsi="Cambria Math"/>
                  </w:rPr>
                  <m:t>E</m:t>
                </m:r>
              </m:e>
              <m:sub>
                <m:r>
                  <w:rPr>
                    <w:rFonts w:ascii="Cambria Math" w:hAnsi="Cambria Math"/>
                  </w:rPr>
                  <m:t>t+k</m:t>
                </m:r>
              </m:sub>
            </m:sSub>
          </m:e>
        </m:d>
      </m:oMath>
      <w:r>
        <w:rPr>
          <w:bCs/>
        </w:rPr>
        <w:t>, se tiene que las hipótesis son:</w:t>
      </w:r>
    </w:p>
    <w:p w14:paraId="0EA68B79" w14:textId="77777777" w:rsidR="006A31A5" w:rsidRDefault="006A31A5" w:rsidP="006A31A5">
      <w:pPr>
        <w:rPr>
          <w:bCs/>
        </w:rPr>
      </w:pPr>
    </w:p>
    <w:p w14:paraId="26415316" w14:textId="77777777" w:rsidR="006A31A5" w:rsidRPr="00E12515" w:rsidRDefault="001E461A" w:rsidP="006A31A5">
      <w:pPr>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2</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m</m:t>
              </m:r>
            </m:e>
          </m:d>
          <m:r>
            <w:rPr>
              <w:rFonts w:ascii="Cambria Math" w:hAnsi="Cambria Math"/>
            </w:rPr>
            <m:t>=0</m:t>
          </m:r>
        </m:oMath>
      </m:oMathPara>
    </w:p>
    <w:p w14:paraId="331D3A53" w14:textId="77777777" w:rsidR="006A31A5" w:rsidRPr="00E12515" w:rsidRDefault="006A31A5" w:rsidP="006A31A5">
      <w:pPr>
        <w:rPr>
          <w:bCs/>
        </w:rPr>
      </w:pPr>
      <m:oMathPara>
        <m:oMath>
          <m:r>
            <w:rPr>
              <w:rFonts w:ascii="Cambria Math" w:hAnsi="Cambria Math"/>
            </w:rPr>
            <m:t>vs.</m:t>
          </m:r>
        </m:oMath>
      </m:oMathPara>
    </w:p>
    <w:p w14:paraId="03535900" w14:textId="55EE698C" w:rsidR="006A31A5" w:rsidRPr="00E12515" w:rsidRDefault="001E461A" w:rsidP="006A31A5">
      <w:pPr>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0, para algún k=1,2,</m:t>
          </m:r>
          <m:r>
            <m:rPr>
              <m:sty m:val="p"/>
            </m:rPr>
            <w:rPr>
              <w:rFonts w:ascii="Cambria Math" w:hAnsi="Cambria Math"/>
            </w:rPr>
            <m:t>…</m:t>
          </m:r>
          <m:r>
            <w:rPr>
              <w:rFonts w:ascii="Cambria Math" w:hAnsi="Cambria Math"/>
            </w:rPr>
            <m:t>,m</m:t>
          </m:r>
        </m:oMath>
      </m:oMathPara>
    </w:p>
    <w:p w14:paraId="2F89F61F" w14:textId="77777777" w:rsidR="006A31A5" w:rsidRDefault="006A31A5" w:rsidP="006A31A5">
      <w:pPr>
        <w:ind w:firstLine="708"/>
      </w:pPr>
      <w:r>
        <w:rPr>
          <w:bCs/>
        </w:rPr>
        <w:t xml:space="preserve">Y se tiene que el estadístico de prueba es </w:t>
      </w:r>
      <m:oMath>
        <m:sSub>
          <m:sSubPr>
            <m:ctrlPr>
              <w:rPr>
                <w:rFonts w:ascii="Cambria Math" w:hAnsi="Cambria Math"/>
                <w:bCs/>
                <w:i/>
              </w:rPr>
            </m:ctrlPr>
          </m:sSubPr>
          <m:e>
            <m:r>
              <w:rPr>
                <w:rFonts w:ascii="Cambria Math" w:hAnsi="Cambria Math"/>
              </w:rPr>
              <m:t>Q</m:t>
            </m:r>
          </m:e>
          <m:sub>
            <m:r>
              <w:rPr>
                <w:rFonts w:ascii="Cambria Math" w:hAnsi="Cambria Math"/>
              </w:rPr>
              <m:t>LB</m:t>
            </m:r>
          </m:sub>
        </m:sSub>
        <m:r>
          <w:rPr>
            <w:rFonts w:ascii="Cambria Math" w:hAnsi="Cambria Math"/>
          </w:rPr>
          <m:t>=239</m:t>
        </m:r>
        <m:r>
          <m:rPr>
            <m:sty m:val="p"/>
          </m:rPr>
          <w:rPr>
            <w:rFonts w:ascii="Cambria Math" w:hAnsi="Cambria Math"/>
          </w:rPr>
          <m:t>×</m:t>
        </m:r>
        <m:r>
          <w:rPr>
            <w:rFonts w:ascii="Cambria Math" w:hAnsi="Cambria Math"/>
          </w:rPr>
          <m:t>241</m:t>
        </m:r>
        <m:nary>
          <m:naryPr>
            <m:chr m:val="∑"/>
            <m:ctrlPr>
              <w:rPr>
                <w:rFonts w:ascii="Cambria Math" w:hAnsi="Cambria Math"/>
                <w:bCs/>
              </w:rPr>
            </m:ctrlPr>
          </m:naryPr>
          <m:sub>
            <m:r>
              <w:rPr>
                <w:rFonts w:ascii="Cambria Math" w:hAnsi="Cambria Math"/>
              </w:rPr>
              <m:t>k=1</m:t>
            </m:r>
            <m:ctrlPr>
              <w:rPr>
                <w:rFonts w:ascii="Cambria Math" w:hAnsi="Cambria Math"/>
                <w:bCs/>
                <w:i/>
              </w:rPr>
            </m:ctrlPr>
          </m:sub>
          <m:sup>
            <m:r>
              <w:rPr>
                <w:rFonts w:ascii="Cambria Math" w:hAnsi="Cambria Math"/>
              </w:rPr>
              <m:t>m</m:t>
            </m:r>
            <m:ctrlPr>
              <w:rPr>
                <w:rFonts w:ascii="Cambria Math" w:hAnsi="Cambria Math"/>
                <w:bCs/>
                <w:i/>
              </w:rPr>
            </m:ctrlPr>
          </m:sup>
          <m:e>
            <m:f>
              <m:fPr>
                <m:ctrlPr>
                  <w:rPr>
                    <w:rFonts w:ascii="Cambria Math" w:hAnsi="Cambria Math"/>
                    <w:bCs/>
                  </w:rPr>
                </m:ctrlPr>
              </m:fPr>
              <m:num>
                <m:sSup>
                  <m:sSupPr>
                    <m:ctrlPr>
                      <w:rPr>
                        <w:rFonts w:ascii="Cambria Math" w:hAnsi="Cambria Math"/>
                        <w:bCs/>
                        <w:i/>
                      </w:rPr>
                    </m:ctrlPr>
                  </m:sSupPr>
                  <m:e>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k</m:t>
                            </m:r>
                          </m:e>
                        </m:d>
                      </m:e>
                    </m:d>
                  </m:e>
                  <m:sup>
                    <m:r>
                      <w:rPr>
                        <w:rFonts w:ascii="Cambria Math" w:hAnsi="Cambria Math"/>
                      </w:rPr>
                      <m:t>2</m:t>
                    </m:r>
                  </m:sup>
                </m:sSup>
                <m:ctrlPr>
                  <w:rPr>
                    <w:rFonts w:ascii="Cambria Math" w:hAnsi="Cambria Math"/>
                    <w:bCs/>
                    <w:i/>
                  </w:rPr>
                </m:ctrlPr>
              </m:num>
              <m:den>
                <m:r>
                  <w:rPr>
                    <w:rFonts w:ascii="Cambria Math" w:hAnsi="Cambria Math"/>
                  </w:rPr>
                  <m:t>239-k</m:t>
                </m:r>
                <m:ctrlPr>
                  <w:rPr>
                    <w:rFonts w:ascii="Cambria Math" w:hAnsi="Cambria Math"/>
                    <w:bCs/>
                    <w:i/>
                  </w:rPr>
                </m:ctrlPr>
              </m:den>
            </m:f>
            <m:ctrlPr>
              <w:rPr>
                <w:rFonts w:ascii="Cambria Math" w:hAnsi="Cambria Math"/>
                <w:bCs/>
                <w:i/>
              </w:rPr>
            </m:ctrlPr>
          </m:e>
        </m:nary>
        <m:r>
          <m:rPr>
            <m:sty m:val="p"/>
          </m:rPr>
          <w:rPr>
            <w:rFonts w:ascii="Cambria Math" w:hAnsi="Cambria Math"/>
          </w:rPr>
          <m:t>∼</m:t>
        </m:r>
        <m:sSubSup>
          <m:sSubSupPr>
            <m:ctrlPr>
              <w:rPr>
                <w:rFonts w:ascii="Cambria Math" w:hAnsi="Cambria Math"/>
                <w:bCs/>
                <w:i/>
              </w:rPr>
            </m:ctrlPr>
          </m:sSubSupPr>
          <m:e>
            <m:r>
              <m:rPr>
                <m:sty m:val="p"/>
              </m:rPr>
              <w:rPr>
                <w:rFonts w:ascii="Cambria Math" w:hAnsi="Cambria Math"/>
              </w:rPr>
              <m:t>χ</m:t>
            </m:r>
            <m:ctrlPr>
              <w:rPr>
                <w:rFonts w:ascii="Cambria Math" w:hAnsi="Cambria Math"/>
                <w:bCs/>
              </w:rPr>
            </m:ctrlPr>
          </m:e>
          <m:sub>
            <m:r>
              <w:rPr>
                <w:rFonts w:ascii="Cambria Math" w:hAnsi="Cambria Math"/>
              </w:rPr>
              <m:t>m</m:t>
            </m:r>
          </m:sub>
          <m:sup>
            <m:r>
              <w:rPr>
                <w:rFonts w:ascii="Cambria Math" w:hAnsi="Cambria Math"/>
              </w:rPr>
              <m:t>2</m:t>
            </m:r>
          </m:sup>
        </m:sSubSup>
      </m:oMath>
      <w:r>
        <w:rPr>
          <w:bCs/>
        </w:rPr>
        <w:t xml:space="preserve"> y que tiene como criterio de rechazo que el valor p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sSubSup>
              <m:sSubSupPr>
                <m:ctrlPr>
                  <w:rPr>
                    <w:rFonts w:ascii="Cambria Math" w:hAnsi="Cambria Math"/>
                    <w:bCs/>
                    <w:i/>
                  </w:rPr>
                </m:ctrlPr>
              </m:sSubSupPr>
              <m:e>
                <m:r>
                  <m:rPr>
                    <m:sty m:val="p"/>
                  </m:rPr>
                  <w:rPr>
                    <w:rFonts w:ascii="Cambria Math" w:hAnsi="Cambria Math"/>
                  </w:rPr>
                  <m:t>χ</m:t>
                </m:r>
              </m:e>
              <m:sub>
                <m:r>
                  <w:rPr>
                    <w:rFonts w:ascii="Cambria Math" w:hAnsi="Cambria Math"/>
                  </w:rPr>
                  <m:t>m</m:t>
                </m:r>
              </m:sub>
              <m:sup>
                <m:r>
                  <w:rPr>
                    <w:rFonts w:ascii="Cambria Math" w:hAnsi="Cambria Math"/>
                  </w:rPr>
                  <m:t>2</m:t>
                </m:r>
              </m:sup>
            </m:sSubSup>
            <m:r>
              <m:rPr>
                <m:sty m:val="p"/>
              </m:rPr>
              <w:rPr>
                <w:rFonts w:ascii="Cambria Math" w:hAnsi="Cambria Math"/>
              </w:rPr>
              <m:t>≥</m:t>
            </m:r>
            <m:sSub>
              <m:sSubPr>
                <m:ctrlPr>
                  <w:rPr>
                    <w:rFonts w:ascii="Cambria Math" w:hAnsi="Cambria Math"/>
                    <w:bCs/>
                    <w:i/>
                  </w:rPr>
                </m:ctrlPr>
              </m:sSubPr>
              <m:e>
                <m:r>
                  <w:rPr>
                    <w:rFonts w:ascii="Cambria Math" w:hAnsi="Cambria Math"/>
                  </w:rPr>
                  <m:t>Q</m:t>
                </m:r>
                <m:ctrlPr>
                  <w:rPr>
                    <w:rFonts w:ascii="Cambria Math" w:hAnsi="Cambria Math"/>
                    <w:bCs/>
                  </w:rPr>
                </m:ctrlPr>
              </m:e>
              <m:sub>
                <m:r>
                  <w:rPr>
                    <w:rFonts w:ascii="Cambria Math" w:hAnsi="Cambria Math"/>
                  </w:rPr>
                  <m:t>LB</m:t>
                </m:r>
              </m:sub>
            </m:sSub>
          </m:e>
        </m:d>
      </m:oMath>
      <w:r>
        <w:rPr>
          <w:bCs/>
        </w:rPr>
        <w:t xml:space="preserve"> sea pequeño. Con esto claro, se debe tener presente que se va a realizar seis veces </w:t>
      </w:r>
      <w:proofErr w:type="gramStart"/>
      <w:r>
        <w:rPr>
          <w:bCs/>
        </w:rPr>
        <w:t>este test</w:t>
      </w:r>
      <w:proofErr w:type="gramEnd"/>
      <w:r>
        <w:rPr>
          <w:bCs/>
        </w:rPr>
        <w:t xml:space="preserve"> conjunto para </w:t>
      </w:r>
      <m:oMath>
        <m:r>
          <w:rPr>
            <w:rFonts w:ascii="Cambria Math" w:hAnsi="Cambria Math"/>
          </w:rPr>
          <m:t>m = 6, 12, 18, 24, 30, 36</m:t>
        </m:r>
      </m:oMath>
    </w:p>
    <w:p w14:paraId="5AB3C1AE" w14:textId="77777777" w:rsidR="006A31A5" w:rsidRDefault="006A31A5" w:rsidP="006A31A5"/>
    <w:p w14:paraId="3D1A0674" w14:textId="1AB8F569" w:rsidR="006A31A5" w:rsidRDefault="006A31A5" w:rsidP="006A31A5">
      <w:pPr>
        <w:ind w:firstLine="708"/>
        <w:rPr>
          <w:bCs/>
        </w:rPr>
      </w:pPr>
      <w:r>
        <w:rPr>
          <w:bCs/>
        </w:rPr>
        <w:t xml:space="preserve">Así pues, usando un nivel de significancia de 5%, se tiene a la luz de los resultados que en ningún escenario se rechaza la hipótesis nula, por lo que hay evidencia muestral suficiente para sugerir que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sidR="00D071EA">
        <w:rPr>
          <w:bCs/>
        </w:rPr>
        <w:t xml:space="preserve"> </w:t>
      </w:r>
      <w:r>
        <w:rPr>
          <w:bCs/>
        </w:rPr>
        <w:t xml:space="preserve">son incorrelacionados. </w:t>
      </w:r>
    </w:p>
    <w:p w14:paraId="2A766C9B" w14:textId="77777777" w:rsidR="006A31A5" w:rsidRDefault="006A31A5" w:rsidP="006A31A5"/>
    <w:p w14:paraId="1C312F55" w14:textId="2440CB3E" w:rsidR="006A31A5" w:rsidRPr="005603D0" w:rsidRDefault="006A31A5" w:rsidP="006A31A5">
      <w:pPr>
        <w:ind w:firstLine="708"/>
        <w:jc w:val="center"/>
        <w:rPr>
          <w:sz w:val="14"/>
          <w:szCs w:val="14"/>
        </w:rPr>
      </w:pPr>
      <w:r>
        <w:rPr>
          <w:b/>
          <w:bCs/>
          <w:sz w:val="14"/>
          <w:szCs w:val="14"/>
        </w:rPr>
        <w:lastRenderedPageBreak/>
        <w:t xml:space="preserve">Tabla </w:t>
      </w:r>
      <w:r w:rsidR="00115E9F">
        <w:rPr>
          <w:b/>
          <w:bCs/>
          <w:sz w:val="14"/>
          <w:szCs w:val="14"/>
        </w:rPr>
        <w:t>5</w:t>
      </w:r>
      <w:r>
        <w:rPr>
          <w:b/>
          <w:bCs/>
          <w:sz w:val="14"/>
          <w:szCs w:val="14"/>
        </w:rPr>
        <w:t xml:space="preserve">. </w:t>
      </w:r>
      <w:r>
        <w:rPr>
          <w:sz w:val="14"/>
          <w:szCs w:val="14"/>
        </w:rPr>
        <w:t xml:space="preserve">Test de </w:t>
      </w:r>
      <w:r w:rsidRPr="004B70BC">
        <w:rPr>
          <w:i/>
          <w:iCs/>
          <w:sz w:val="14"/>
          <w:szCs w:val="14"/>
        </w:rPr>
        <w:t xml:space="preserve">Ljung-Box </w:t>
      </w:r>
      <w:r>
        <w:rPr>
          <w:sz w:val="14"/>
          <w:szCs w:val="14"/>
        </w:rPr>
        <w:t xml:space="preserve">para </w:t>
      </w: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Pr>
          <w:sz w:val="14"/>
          <w:szCs w:val="14"/>
        </w:rPr>
        <w:t xml:space="preserve"> para los modelos uno, dos, tres y cuatro con </w:t>
      </w:r>
      <m:oMath>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k</m:t>
            </m:r>
          </m:e>
        </m:d>
        <m:r>
          <w:rPr>
            <w:rFonts w:ascii="Cambria Math" w:hAnsi="Cambria Math"/>
            <w:sz w:val="14"/>
            <w:szCs w:val="14"/>
          </w:rPr>
          <m:t>=Corr</m:t>
        </m:r>
        <m:d>
          <m:dPr>
            <m:ctrlPr>
              <w:rPr>
                <w:rFonts w:ascii="Cambria Math" w:hAnsi="Cambria Math"/>
                <w:bCs/>
                <w:i/>
                <w:sz w:val="14"/>
                <w:szCs w:val="14"/>
              </w:rPr>
            </m:ctrlPr>
          </m:dPr>
          <m:e>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m:t>
            </m:r>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t+k</m:t>
                </m:r>
              </m:sub>
            </m:sSub>
          </m:e>
        </m:d>
      </m:oMath>
      <w:r>
        <w:rPr>
          <w:bCs/>
          <w:sz w:val="14"/>
          <w:szCs w:val="14"/>
        </w:rPr>
        <w:t>.</w:t>
      </w:r>
    </w:p>
    <w:tbl>
      <w:tblPr>
        <w:tblStyle w:val="Tablaconcuadrcula"/>
        <w:tblW w:w="0" w:type="auto"/>
        <w:tblLook w:val="04A0" w:firstRow="1" w:lastRow="0" w:firstColumn="1" w:lastColumn="0" w:noHBand="0" w:noVBand="1"/>
      </w:tblPr>
      <w:tblGrid>
        <w:gridCol w:w="5471"/>
        <w:gridCol w:w="5471"/>
      </w:tblGrid>
      <w:tr w:rsidR="006A31A5" w14:paraId="3E995C9A" w14:textId="77777777" w:rsidTr="009D3CED">
        <w:tc>
          <w:tcPr>
            <w:tcW w:w="10942" w:type="dxa"/>
            <w:gridSpan w:val="2"/>
          </w:tcPr>
          <w:p w14:paraId="25F18C20" w14:textId="77777777" w:rsidR="006A31A5" w:rsidRPr="005603D0" w:rsidRDefault="001E461A" w:rsidP="009D3CED">
            <w:pPr>
              <w:rPr>
                <w:bCs/>
                <w:sz w:val="14"/>
                <w:szCs w:val="14"/>
              </w:rPr>
            </w:pPr>
            <m:oMathPara>
              <m:oMath>
                <m:sSub>
                  <m:sSubPr>
                    <m:ctrlPr>
                      <w:rPr>
                        <w:rFonts w:ascii="Cambria Math" w:hAnsi="Cambria Math"/>
                        <w:bCs/>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1</m:t>
                    </m:r>
                  </m:e>
                </m:d>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2</m:t>
                    </m:r>
                  </m:e>
                </m:d>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m</m:t>
                    </m:r>
                  </m:e>
                </m:d>
                <m:r>
                  <w:rPr>
                    <w:rFonts w:ascii="Cambria Math" w:hAnsi="Cambria Math"/>
                    <w:sz w:val="14"/>
                    <w:szCs w:val="14"/>
                  </w:rPr>
                  <m:t xml:space="preserve">=0   vs.    </m:t>
                </m:r>
                <m:sSub>
                  <m:sSubPr>
                    <m:ctrlPr>
                      <w:rPr>
                        <w:rFonts w:ascii="Cambria Math" w:hAnsi="Cambria Math"/>
                        <w:bCs/>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r>
                  <m:rPr>
                    <m:sty m:val="p"/>
                  </m:rPr>
                  <w:rPr>
                    <w:rFonts w:ascii="Cambria Math" w:hAnsi="Cambria Math"/>
                    <w:sz w:val="14"/>
                    <w:szCs w:val="14"/>
                  </w:rPr>
                  <m:t>∃</m:t>
                </m:r>
                <m:r>
                  <w:rPr>
                    <w:rFonts w:ascii="Cambria Math" w:hAnsi="Cambria Math"/>
                    <w:sz w:val="14"/>
                    <w:szCs w:val="14"/>
                  </w:rPr>
                  <m:t>k:</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k</m:t>
                    </m:r>
                  </m:e>
                </m:d>
                <m:r>
                  <m:rPr>
                    <m:sty m:val="p"/>
                  </m:rPr>
                  <w:rPr>
                    <w:rFonts w:ascii="Cambria Math" w:hAnsi="Cambria Math"/>
                    <w:sz w:val="14"/>
                    <w:szCs w:val="14"/>
                  </w:rPr>
                  <m:t>≠</m:t>
                </m:r>
                <m:r>
                  <w:rPr>
                    <w:rFonts w:ascii="Cambria Math" w:hAnsi="Cambria Math"/>
                    <w:sz w:val="14"/>
                    <w:szCs w:val="14"/>
                  </w:rPr>
                  <m:t>0,k=1,2,</m:t>
                </m:r>
                <m:r>
                  <m:rPr>
                    <m:sty m:val="p"/>
                  </m:rPr>
                  <w:rPr>
                    <w:rFonts w:ascii="Cambria Math" w:hAnsi="Cambria Math"/>
                    <w:sz w:val="14"/>
                    <w:szCs w:val="14"/>
                  </w:rPr>
                  <m:t>…</m:t>
                </m:r>
                <m:r>
                  <w:rPr>
                    <w:rFonts w:ascii="Cambria Math" w:hAnsi="Cambria Math"/>
                    <w:sz w:val="14"/>
                    <w:szCs w:val="14"/>
                  </w:rPr>
                  <m:t>,m</m:t>
                </m:r>
              </m:oMath>
            </m:oMathPara>
          </w:p>
        </w:tc>
      </w:tr>
      <w:tr w:rsidR="006A31A5" w14:paraId="5F69620A" w14:textId="77777777" w:rsidTr="009D3CED">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14:paraId="4C658C1A" w14:textId="77777777" w:rsidTr="009D3CED">
              <w:tc>
                <w:tcPr>
                  <w:tcW w:w="5240" w:type="dxa"/>
                  <w:gridSpan w:val="4"/>
                </w:tcPr>
                <w:p w14:paraId="1C824388" w14:textId="5B454360" w:rsidR="006A31A5" w:rsidRPr="00F477BC" w:rsidRDefault="006A31A5" w:rsidP="009D3CED">
                  <w:pPr>
                    <w:jc w:val="center"/>
                    <w:rPr>
                      <w:bCs/>
                      <w:sz w:val="14"/>
                      <w:szCs w:val="14"/>
                    </w:rPr>
                  </w:pPr>
                  <w:r>
                    <w:rPr>
                      <w:b/>
                      <w:i/>
                      <w:iCs/>
                      <w:sz w:val="14"/>
                      <w:szCs w:val="14"/>
                    </w:rPr>
                    <w:t xml:space="preserve">Tabla </w:t>
                  </w:r>
                  <w:r w:rsidR="00576082">
                    <w:rPr>
                      <w:b/>
                      <w:i/>
                      <w:iCs/>
                      <w:sz w:val="14"/>
                      <w:szCs w:val="14"/>
                    </w:rPr>
                    <w:t>5</w:t>
                  </w:r>
                  <w:r>
                    <w:rPr>
                      <w:b/>
                      <w:i/>
                      <w:iCs/>
                      <w:sz w:val="14"/>
                      <w:szCs w:val="14"/>
                    </w:rPr>
                    <w:t xml:space="preserve">a. </w:t>
                  </w:r>
                  <w:r>
                    <w:rPr>
                      <w:bCs/>
                      <w:sz w:val="14"/>
                      <w:szCs w:val="14"/>
                    </w:rPr>
                    <w:t>Modelo uno.</w:t>
                  </w:r>
                </w:p>
              </w:tc>
            </w:tr>
            <w:tr w:rsidR="006A31A5" w14:paraId="522198E4" w14:textId="77777777" w:rsidTr="009D3CED">
              <w:tc>
                <w:tcPr>
                  <w:tcW w:w="988" w:type="dxa"/>
                </w:tcPr>
                <w:p w14:paraId="6EBC9729" w14:textId="77777777" w:rsidR="006A31A5" w:rsidRPr="00F477BC" w:rsidRDefault="006A31A5" w:rsidP="009D3CED">
                  <w:pPr>
                    <w:jc w:val="center"/>
                    <w:rPr>
                      <w:b/>
                      <w:sz w:val="14"/>
                      <w:szCs w:val="14"/>
                    </w:rPr>
                  </w:pPr>
                  <w:r>
                    <w:rPr>
                      <w:b/>
                      <w:sz w:val="14"/>
                      <w:szCs w:val="14"/>
                    </w:rPr>
                    <w:t>m</w:t>
                  </w:r>
                </w:p>
              </w:tc>
              <w:tc>
                <w:tcPr>
                  <w:tcW w:w="1417" w:type="dxa"/>
                </w:tcPr>
                <w:p w14:paraId="53FFF84E"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1DE59E48" w14:textId="77777777" w:rsidR="006A31A5" w:rsidRPr="00F477BC" w:rsidRDefault="006A31A5" w:rsidP="009D3CED">
                  <w:pPr>
                    <w:jc w:val="center"/>
                    <w:rPr>
                      <w:b/>
                      <w:sz w:val="14"/>
                      <w:szCs w:val="14"/>
                    </w:rPr>
                  </w:pPr>
                  <w:r>
                    <w:rPr>
                      <w:b/>
                      <w:sz w:val="14"/>
                      <w:szCs w:val="14"/>
                    </w:rPr>
                    <w:t>Grados de libertad</w:t>
                  </w:r>
                </w:p>
              </w:tc>
              <w:tc>
                <w:tcPr>
                  <w:tcW w:w="1310" w:type="dxa"/>
                </w:tcPr>
                <w:p w14:paraId="0CF5F0BF"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14:paraId="2569A7FD" w14:textId="77777777" w:rsidTr="009D3CED">
              <w:tc>
                <w:tcPr>
                  <w:tcW w:w="988" w:type="dxa"/>
                </w:tcPr>
                <w:p w14:paraId="6DF343EF" w14:textId="77777777" w:rsidR="006A31A5" w:rsidRPr="00A9523F" w:rsidRDefault="006A31A5" w:rsidP="009D3CED">
                  <w:pPr>
                    <w:jc w:val="center"/>
                    <w:rPr>
                      <w:bCs/>
                      <w:sz w:val="14"/>
                      <w:szCs w:val="14"/>
                    </w:rPr>
                  </w:pPr>
                  <w:r w:rsidRPr="00A9523F">
                    <w:rPr>
                      <w:bCs/>
                      <w:sz w:val="14"/>
                      <w:szCs w:val="14"/>
                    </w:rPr>
                    <w:t>6</w:t>
                  </w:r>
                </w:p>
              </w:tc>
              <w:tc>
                <w:tcPr>
                  <w:tcW w:w="1417" w:type="dxa"/>
                </w:tcPr>
                <w:p w14:paraId="28821140" w14:textId="045D7FDF" w:rsidR="006A31A5" w:rsidRPr="00A9523F" w:rsidRDefault="00C36A23" w:rsidP="009D3CED">
                  <w:pPr>
                    <w:jc w:val="center"/>
                    <w:rPr>
                      <w:bCs/>
                      <w:sz w:val="14"/>
                      <w:szCs w:val="14"/>
                    </w:rPr>
                  </w:pPr>
                  <w:r w:rsidRPr="00A9523F">
                    <w:rPr>
                      <w:bCs/>
                      <w:sz w:val="14"/>
                      <w:szCs w:val="14"/>
                    </w:rPr>
                    <w:t>1.982275</w:t>
                  </w:r>
                </w:p>
              </w:tc>
              <w:tc>
                <w:tcPr>
                  <w:tcW w:w="1525" w:type="dxa"/>
                </w:tcPr>
                <w:p w14:paraId="20DC8D9B" w14:textId="77777777" w:rsidR="006A31A5" w:rsidRPr="00A9523F" w:rsidRDefault="006A31A5" w:rsidP="009D3CED">
                  <w:pPr>
                    <w:jc w:val="center"/>
                    <w:rPr>
                      <w:bCs/>
                      <w:sz w:val="14"/>
                      <w:szCs w:val="14"/>
                    </w:rPr>
                  </w:pPr>
                  <w:r w:rsidRPr="00A9523F">
                    <w:rPr>
                      <w:bCs/>
                      <w:sz w:val="14"/>
                      <w:szCs w:val="14"/>
                    </w:rPr>
                    <w:t>6</w:t>
                  </w:r>
                </w:p>
              </w:tc>
              <w:tc>
                <w:tcPr>
                  <w:tcW w:w="1310" w:type="dxa"/>
                </w:tcPr>
                <w:p w14:paraId="4831467B" w14:textId="1BEDCE9B" w:rsidR="006A31A5" w:rsidRPr="00A9523F" w:rsidRDefault="00C36A23" w:rsidP="009D3CED">
                  <w:pPr>
                    <w:jc w:val="center"/>
                    <w:rPr>
                      <w:bCs/>
                      <w:sz w:val="14"/>
                      <w:szCs w:val="14"/>
                    </w:rPr>
                  </w:pPr>
                  <w:r w:rsidRPr="00A9523F">
                    <w:rPr>
                      <w:bCs/>
                      <w:sz w:val="14"/>
                      <w:szCs w:val="14"/>
                    </w:rPr>
                    <w:t>0.9213216</w:t>
                  </w:r>
                </w:p>
              </w:tc>
            </w:tr>
            <w:tr w:rsidR="006A31A5" w14:paraId="59DF62F3" w14:textId="77777777" w:rsidTr="009D3CED">
              <w:tc>
                <w:tcPr>
                  <w:tcW w:w="988" w:type="dxa"/>
                </w:tcPr>
                <w:p w14:paraId="615E5D70" w14:textId="77777777" w:rsidR="006A31A5" w:rsidRPr="00A9523F" w:rsidRDefault="006A31A5" w:rsidP="009D3CED">
                  <w:pPr>
                    <w:jc w:val="center"/>
                    <w:rPr>
                      <w:bCs/>
                      <w:sz w:val="14"/>
                      <w:szCs w:val="14"/>
                    </w:rPr>
                  </w:pPr>
                  <w:r w:rsidRPr="00A9523F">
                    <w:rPr>
                      <w:bCs/>
                      <w:sz w:val="14"/>
                      <w:szCs w:val="14"/>
                    </w:rPr>
                    <w:t>12</w:t>
                  </w:r>
                </w:p>
              </w:tc>
              <w:tc>
                <w:tcPr>
                  <w:tcW w:w="1417" w:type="dxa"/>
                </w:tcPr>
                <w:p w14:paraId="7C338B4B" w14:textId="1EE655FA" w:rsidR="006A31A5" w:rsidRPr="00A9523F" w:rsidRDefault="00C36A23" w:rsidP="009D3CED">
                  <w:pPr>
                    <w:jc w:val="center"/>
                    <w:rPr>
                      <w:bCs/>
                      <w:sz w:val="14"/>
                      <w:szCs w:val="14"/>
                    </w:rPr>
                  </w:pPr>
                  <w:r w:rsidRPr="00A9523F">
                    <w:rPr>
                      <w:bCs/>
                      <w:sz w:val="14"/>
                      <w:szCs w:val="14"/>
                    </w:rPr>
                    <w:t>9.194579</w:t>
                  </w:r>
                </w:p>
              </w:tc>
              <w:tc>
                <w:tcPr>
                  <w:tcW w:w="1525" w:type="dxa"/>
                </w:tcPr>
                <w:p w14:paraId="6073B4E1" w14:textId="77777777" w:rsidR="006A31A5" w:rsidRPr="00A9523F" w:rsidRDefault="006A31A5" w:rsidP="009D3CED">
                  <w:pPr>
                    <w:jc w:val="center"/>
                    <w:rPr>
                      <w:bCs/>
                      <w:sz w:val="14"/>
                      <w:szCs w:val="14"/>
                    </w:rPr>
                  </w:pPr>
                  <w:r w:rsidRPr="00A9523F">
                    <w:rPr>
                      <w:bCs/>
                      <w:sz w:val="14"/>
                      <w:szCs w:val="14"/>
                    </w:rPr>
                    <w:t>12</w:t>
                  </w:r>
                </w:p>
              </w:tc>
              <w:tc>
                <w:tcPr>
                  <w:tcW w:w="1310" w:type="dxa"/>
                </w:tcPr>
                <w:p w14:paraId="51EF06A9" w14:textId="1C7196A4" w:rsidR="006A31A5" w:rsidRPr="00A9523F" w:rsidRDefault="00C36A23" w:rsidP="009D3CED">
                  <w:pPr>
                    <w:jc w:val="center"/>
                    <w:rPr>
                      <w:bCs/>
                      <w:sz w:val="14"/>
                      <w:szCs w:val="14"/>
                    </w:rPr>
                  </w:pPr>
                  <w:r w:rsidRPr="00A9523F">
                    <w:rPr>
                      <w:bCs/>
                      <w:sz w:val="14"/>
                      <w:szCs w:val="14"/>
                    </w:rPr>
                    <w:t>0.6862271</w:t>
                  </w:r>
                </w:p>
              </w:tc>
            </w:tr>
            <w:tr w:rsidR="006A31A5" w14:paraId="78106710" w14:textId="77777777" w:rsidTr="009D3CED">
              <w:tc>
                <w:tcPr>
                  <w:tcW w:w="988" w:type="dxa"/>
                </w:tcPr>
                <w:p w14:paraId="69E3F125" w14:textId="77777777" w:rsidR="006A31A5" w:rsidRPr="00A9523F" w:rsidRDefault="006A31A5" w:rsidP="009D3CED">
                  <w:pPr>
                    <w:jc w:val="center"/>
                    <w:rPr>
                      <w:bCs/>
                      <w:sz w:val="14"/>
                      <w:szCs w:val="14"/>
                    </w:rPr>
                  </w:pPr>
                  <w:r w:rsidRPr="00A9523F">
                    <w:rPr>
                      <w:bCs/>
                      <w:sz w:val="14"/>
                      <w:szCs w:val="14"/>
                    </w:rPr>
                    <w:t>18</w:t>
                  </w:r>
                </w:p>
              </w:tc>
              <w:tc>
                <w:tcPr>
                  <w:tcW w:w="1417" w:type="dxa"/>
                </w:tcPr>
                <w:p w14:paraId="68A715B8" w14:textId="0B5A8CCA" w:rsidR="006A31A5" w:rsidRPr="00A9523F" w:rsidRDefault="00C36A23" w:rsidP="009D3CED">
                  <w:pPr>
                    <w:jc w:val="center"/>
                    <w:rPr>
                      <w:bCs/>
                      <w:sz w:val="14"/>
                      <w:szCs w:val="14"/>
                    </w:rPr>
                  </w:pPr>
                  <w:r w:rsidRPr="00A9523F">
                    <w:rPr>
                      <w:bCs/>
                      <w:sz w:val="14"/>
                      <w:szCs w:val="14"/>
                    </w:rPr>
                    <w:t>16.002607</w:t>
                  </w:r>
                </w:p>
              </w:tc>
              <w:tc>
                <w:tcPr>
                  <w:tcW w:w="1525" w:type="dxa"/>
                </w:tcPr>
                <w:p w14:paraId="6CF928A8" w14:textId="77777777" w:rsidR="006A31A5" w:rsidRPr="00A9523F" w:rsidRDefault="006A31A5" w:rsidP="009D3CED">
                  <w:pPr>
                    <w:jc w:val="center"/>
                    <w:rPr>
                      <w:bCs/>
                      <w:sz w:val="14"/>
                      <w:szCs w:val="14"/>
                    </w:rPr>
                  </w:pPr>
                  <w:r w:rsidRPr="00A9523F">
                    <w:rPr>
                      <w:bCs/>
                      <w:sz w:val="14"/>
                      <w:szCs w:val="14"/>
                    </w:rPr>
                    <w:t>18</w:t>
                  </w:r>
                </w:p>
              </w:tc>
              <w:tc>
                <w:tcPr>
                  <w:tcW w:w="1310" w:type="dxa"/>
                </w:tcPr>
                <w:p w14:paraId="2D9995B1" w14:textId="6E6FD51C" w:rsidR="006A31A5" w:rsidRPr="00A9523F" w:rsidRDefault="00C36A23" w:rsidP="009D3CED">
                  <w:pPr>
                    <w:jc w:val="center"/>
                    <w:rPr>
                      <w:bCs/>
                      <w:sz w:val="14"/>
                      <w:szCs w:val="14"/>
                    </w:rPr>
                  </w:pPr>
                  <w:r w:rsidRPr="00A9523F">
                    <w:rPr>
                      <w:bCs/>
                      <w:sz w:val="14"/>
                      <w:szCs w:val="14"/>
                    </w:rPr>
                    <w:t>0.5923654</w:t>
                  </w:r>
                </w:p>
              </w:tc>
            </w:tr>
            <w:tr w:rsidR="006A31A5" w14:paraId="298D600A" w14:textId="77777777" w:rsidTr="009D3CED">
              <w:tc>
                <w:tcPr>
                  <w:tcW w:w="988" w:type="dxa"/>
                </w:tcPr>
                <w:p w14:paraId="284EC0C2" w14:textId="77777777" w:rsidR="006A31A5" w:rsidRPr="00A9523F" w:rsidRDefault="006A31A5" w:rsidP="009D3CED">
                  <w:pPr>
                    <w:jc w:val="center"/>
                    <w:rPr>
                      <w:bCs/>
                      <w:sz w:val="14"/>
                      <w:szCs w:val="14"/>
                    </w:rPr>
                  </w:pPr>
                  <w:r w:rsidRPr="00A9523F">
                    <w:rPr>
                      <w:bCs/>
                      <w:sz w:val="14"/>
                      <w:szCs w:val="14"/>
                    </w:rPr>
                    <w:t>24</w:t>
                  </w:r>
                </w:p>
              </w:tc>
              <w:tc>
                <w:tcPr>
                  <w:tcW w:w="1417" w:type="dxa"/>
                </w:tcPr>
                <w:p w14:paraId="70459456" w14:textId="277A3D69" w:rsidR="006A31A5" w:rsidRPr="00A9523F" w:rsidRDefault="00C36A23" w:rsidP="009D3CED">
                  <w:pPr>
                    <w:jc w:val="center"/>
                    <w:rPr>
                      <w:bCs/>
                      <w:sz w:val="14"/>
                      <w:szCs w:val="14"/>
                    </w:rPr>
                  </w:pPr>
                  <w:r w:rsidRPr="00A9523F">
                    <w:rPr>
                      <w:bCs/>
                      <w:sz w:val="14"/>
                      <w:szCs w:val="14"/>
                    </w:rPr>
                    <w:t>28.494640</w:t>
                  </w:r>
                </w:p>
              </w:tc>
              <w:tc>
                <w:tcPr>
                  <w:tcW w:w="1525" w:type="dxa"/>
                </w:tcPr>
                <w:p w14:paraId="38589A7C" w14:textId="77777777" w:rsidR="006A31A5" w:rsidRPr="00A9523F" w:rsidRDefault="006A31A5" w:rsidP="009D3CED">
                  <w:pPr>
                    <w:jc w:val="center"/>
                    <w:rPr>
                      <w:bCs/>
                      <w:sz w:val="14"/>
                      <w:szCs w:val="14"/>
                    </w:rPr>
                  </w:pPr>
                  <w:r w:rsidRPr="00A9523F">
                    <w:rPr>
                      <w:bCs/>
                      <w:sz w:val="14"/>
                      <w:szCs w:val="14"/>
                    </w:rPr>
                    <w:t>24</w:t>
                  </w:r>
                </w:p>
              </w:tc>
              <w:tc>
                <w:tcPr>
                  <w:tcW w:w="1310" w:type="dxa"/>
                </w:tcPr>
                <w:p w14:paraId="3A2B489C" w14:textId="3534E41C" w:rsidR="006A31A5" w:rsidRPr="00A9523F" w:rsidRDefault="00C36A23" w:rsidP="009D3CED">
                  <w:pPr>
                    <w:jc w:val="center"/>
                    <w:rPr>
                      <w:bCs/>
                      <w:sz w:val="14"/>
                      <w:szCs w:val="14"/>
                    </w:rPr>
                  </w:pPr>
                  <w:r w:rsidRPr="00A9523F">
                    <w:rPr>
                      <w:bCs/>
                      <w:sz w:val="14"/>
                      <w:szCs w:val="14"/>
                    </w:rPr>
                    <w:t>0.2397309</w:t>
                  </w:r>
                </w:p>
              </w:tc>
            </w:tr>
            <w:tr w:rsidR="006A31A5" w14:paraId="0C73BC5F" w14:textId="77777777" w:rsidTr="009D3CED">
              <w:tc>
                <w:tcPr>
                  <w:tcW w:w="988" w:type="dxa"/>
                </w:tcPr>
                <w:p w14:paraId="2FAA3188" w14:textId="77777777" w:rsidR="006A31A5" w:rsidRPr="00A9523F" w:rsidRDefault="006A31A5" w:rsidP="009D3CED">
                  <w:pPr>
                    <w:jc w:val="center"/>
                    <w:rPr>
                      <w:bCs/>
                      <w:sz w:val="14"/>
                      <w:szCs w:val="14"/>
                    </w:rPr>
                  </w:pPr>
                  <w:r w:rsidRPr="00A9523F">
                    <w:rPr>
                      <w:bCs/>
                      <w:sz w:val="14"/>
                      <w:szCs w:val="14"/>
                    </w:rPr>
                    <w:t>30</w:t>
                  </w:r>
                </w:p>
              </w:tc>
              <w:tc>
                <w:tcPr>
                  <w:tcW w:w="1417" w:type="dxa"/>
                </w:tcPr>
                <w:p w14:paraId="2F3AF657" w14:textId="555EE9FD" w:rsidR="006A31A5" w:rsidRPr="00A9523F" w:rsidRDefault="00C36A23" w:rsidP="009D3CED">
                  <w:pPr>
                    <w:jc w:val="center"/>
                    <w:rPr>
                      <w:bCs/>
                      <w:sz w:val="14"/>
                      <w:szCs w:val="14"/>
                    </w:rPr>
                  </w:pPr>
                  <w:r w:rsidRPr="00A9523F">
                    <w:rPr>
                      <w:bCs/>
                      <w:sz w:val="14"/>
                      <w:szCs w:val="14"/>
                    </w:rPr>
                    <w:t>32.057837</w:t>
                  </w:r>
                </w:p>
              </w:tc>
              <w:tc>
                <w:tcPr>
                  <w:tcW w:w="1525" w:type="dxa"/>
                </w:tcPr>
                <w:p w14:paraId="04092979" w14:textId="77777777" w:rsidR="006A31A5" w:rsidRPr="00A9523F" w:rsidRDefault="006A31A5" w:rsidP="009D3CED">
                  <w:pPr>
                    <w:jc w:val="center"/>
                    <w:rPr>
                      <w:bCs/>
                      <w:sz w:val="14"/>
                      <w:szCs w:val="14"/>
                    </w:rPr>
                  </w:pPr>
                  <w:r w:rsidRPr="00A9523F">
                    <w:rPr>
                      <w:bCs/>
                      <w:sz w:val="14"/>
                      <w:szCs w:val="14"/>
                    </w:rPr>
                    <w:t>30</w:t>
                  </w:r>
                </w:p>
              </w:tc>
              <w:tc>
                <w:tcPr>
                  <w:tcW w:w="1310" w:type="dxa"/>
                </w:tcPr>
                <w:p w14:paraId="6E88AD78" w14:textId="14B63691" w:rsidR="006A31A5" w:rsidRPr="00A9523F" w:rsidRDefault="00C36A23" w:rsidP="009D3CED">
                  <w:pPr>
                    <w:jc w:val="center"/>
                    <w:rPr>
                      <w:bCs/>
                      <w:sz w:val="14"/>
                      <w:szCs w:val="14"/>
                    </w:rPr>
                  </w:pPr>
                  <w:r w:rsidRPr="00A9523F">
                    <w:rPr>
                      <w:bCs/>
                      <w:sz w:val="14"/>
                      <w:szCs w:val="14"/>
                    </w:rPr>
                    <w:t>0.3648423</w:t>
                  </w:r>
                </w:p>
              </w:tc>
            </w:tr>
            <w:tr w:rsidR="006A31A5" w14:paraId="37F0499B" w14:textId="77777777" w:rsidTr="009D3CED">
              <w:trPr>
                <w:trHeight w:val="211"/>
              </w:trPr>
              <w:tc>
                <w:tcPr>
                  <w:tcW w:w="988" w:type="dxa"/>
                </w:tcPr>
                <w:p w14:paraId="4F0E5204" w14:textId="77777777" w:rsidR="006A31A5" w:rsidRPr="00A9523F" w:rsidRDefault="006A31A5" w:rsidP="009D3CED">
                  <w:pPr>
                    <w:jc w:val="center"/>
                    <w:rPr>
                      <w:bCs/>
                      <w:sz w:val="14"/>
                      <w:szCs w:val="14"/>
                    </w:rPr>
                  </w:pPr>
                  <w:r w:rsidRPr="00A9523F">
                    <w:rPr>
                      <w:bCs/>
                      <w:sz w:val="14"/>
                      <w:szCs w:val="14"/>
                    </w:rPr>
                    <w:t>36</w:t>
                  </w:r>
                </w:p>
              </w:tc>
              <w:tc>
                <w:tcPr>
                  <w:tcW w:w="1417" w:type="dxa"/>
                </w:tcPr>
                <w:p w14:paraId="736D448F" w14:textId="7111D883" w:rsidR="006A31A5" w:rsidRPr="00A9523F" w:rsidRDefault="00C36A23" w:rsidP="009D3CED">
                  <w:pPr>
                    <w:jc w:val="center"/>
                    <w:rPr>
                      <w:bCs/>
                      <w:sz w:val="14"/>
                      <w:szCs w:val="14"/>
                    </w:rPr>
                  </w:pPr>
                  <w:r w:rsidRPr="00A9523F">
                    <w:rPr>
                      <w:bCs/>
                      <w:sz w:val="14"/>
                      <w:szCs w:val="14"/>
                    </w:rPr>
                    <w:t>42.033452</w:t>
                  </w:r>
                </w:p>
              </w:tc>
              <w:tc>
                <w:tcPr>
                  <w:tcW w:w="1525" w:type="dxa"/>
                </w:tcPr>
                <w:p w14:paraId="41EC0B60" w14:textId="77777777" w:rsidR="006A31A5" w:rsidRPr="00A9523F" w:rsidRDefault="006A31A5" w:rsidP="009D3CED">
                  <w:pPr>
                    <w:jc w:val="center"/>
                    <w:rPr>
                      <w:bCs/>
                      <w:sz w:val="14"/>
                      <w:szCs w:val="14"/>
                    </w:rPr>
                  </w:pPr>
                  <w:r w:rsidRPr="00A9523F">
                    <w:rPr>
                      <w:bCs/>
                      <w:sz w:val="14"/>
                      <w:szCs w:val="14"/>
                    </w:rPr>
                    <w:t>36</w:t>
                  </w:r>
                </w:p>
              </w:tc>
              <w:tc>
                <w:tcPr>
                  <w:tcW w:w="1310" w:type="dxa"/>
                </w:tcPr>
                <w:p w14:paraId="177D2B3C" w14:textId="7E302AAE" w:rsidR="006A31A5" w:rsidRPr="00A9523F" w:rsidRDefault="00C36A23" w:rsidP="009D3CED">
                  <w:pPr>
                    <w:jc w:val="center"/>
                    <w:rPr>
                      <w:bCs/>
                      <w:sz w:val="14"/>
                      <w:szCs w:val="14"/>
                    </w:rPr>
                  </w:pPr>
                  <w:r w:rsidRPr="00A9523F">
                    <w:rPr>
                      <w:bCs/>
                      <w:sz w:val="14"/>
                      <w:szCs w:val="14"/>
                    </w:rPr>
                    <w:t>0.2258933</w:t>
                  </w:r>
                </w:p>
              </w:tc>
            </w:tr>
          </w:tbl>
          <w:p w14:paraId="18448A9D" w14:textId="77777777" w:rsidR="006A31A5" w:rsidRPr="00F477BC" w:rsidRDefault="006A31A5" w:rsidP="009D3CED">
            <w:pPr>
              <w:rPr>
                <w:b/>
                <w:sz w:val="6"/>
                <w:szCs w:val="6"/>
              </w:rPr>
            </w:pPr>
          </w:p>
        </w:tc>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rsidRPr="00F477BC" w14:paraId="78BF9AEB" w14:textId="77777777" w:rsidTr="009D3CED">
              <w:tc>
                <w:tcPr>
                  <w:tcW w:w="5240" w:type="dxa"/>
                  <w:gridSpan w:val="4"/>
                </w:tcPr>
                <w:p w14:paraId="18867192" w14:textId="48493F97" w:rsidR="006A31A5" w:rsidRPr="00F477BC" w:rsidRDefault="006A31A5" w:rsidP="009D3CED">
                  <w:pPr>
                    <w:jc w:val="center"/>
                    <w:rPr>
                      <w:bCs/>
                      <w:sz w:val="14"/>
                      <w:szCs w:val="14"/>
                    </w:rPr>
                  </w:pPr>
                  <w:r>
                    <w:rPr>
                      <w:b/>
                      <w:i/>
                      <w:iCs/>
                      <w:sz w:val="14"/>
                      <w:szCs w:val="14"/>
                    </w:rPr>
                    <w:t xml:space="preserve">Tabla </w:t>
                  </w:r>
                  <w:r w:rsidR="00576082">
                    <w:rPr>
                      <w:b/>
                      <w:i/>
                      <w:iCs/>
                      <w:sz w:val="14"/>
                      <w:szCs w:val="14"/>
                    </w:rPr>
                    <w:t>5</w:t>
                  </w:r>
                  <w:r>
                    <w:rPr>
                      <w:b/>
                      <w:i/>
                      <w:iCs/>
                      <w:sz w:val="14"/>
                      <w:szCs w:val="14"/>
                    </w:rPr>
                    <w:t xml:space="preserve">b. </w:t>
                  </w:r>
                  <w:r>
                    <w:rPr>
                      <w:bCs/>
                      <w:sz w:val="14"/>
                      <w:szCs w:val="14"/>
                    </w:rPr>
                    <w:t>Modelo dos.</w:t>
                  </w:r>
                </w:p>
              </w:tc>
            </w:tr>
            <w:tr w:rsidR="006A31A5" w:rsidRPr="00F477BC" w14:paraId="508B0CD9" w14:textId="77777777" w:rsidTr="009D3CED">
              <w:tc>
                <w:tcPr>
                  <w:tcW w:w="988" w:type="dxa"/>
                </w:tcPr>
                <w:p w14:paraId="69A72201" w14:textId="77777777" w:rsidR="006A31A5" w:rsidRPr="00F477BC" w:rsidRDefault="006A31A5" w:rsidP="009D3CED">
                  <w:pPr>
                    <w:jc w:val="center"/>
                    <w:rPr>
                      <w:b/>
                      <w:sz w:val="14"/>
                      <w:szCs w:val="14"/>
                    </w:rPr>
                  </w:pPr>
                  <w:r>
                    <w:rPr>
                      <w:b/>
                      <w:sz w:val="14"/>
                      <w:szCs w:val="14"/>
                    </w:rPr>
                    <w:t>m</w:t>
                  </w:r>
                </w:p>
              </w:tc>
              <w:tc>
                <w:tcPr>
                  <w:tcW w:w="1417" w:type="dxa"/>
                </w:tcPr>
                <w:p w14:paraId="4BD06B49"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15B0B114" w14:textId="77777777" w:rsidR="006A31A5" w:rsidRPr="00F477BC" w:rsidRDefault="006A31A5" w:rsidP="009D3CED">
                  <w:pPr>
                    <w:jc w:val="center"/>
                    <w:rPr>
                      <w:b/>
                      <w:sz w:val="14"/>
                      <w:szCs w:val="14"/>
                    </w:rPr>
                  </w:pPr>
                  <w:r>
                    <w:rPr>
                      <w:b/>
                      <w:sz w:val="14"/>
                      <w:szCs w:val="14"/>
                    </w:rPr>
                    <w:t>Grados de libertad</w:t>
                  </w:r>
                </w:p>
              </w:tc>
              <w:tc>
                <w:tcPr>
                  <w:tcW w:w="1310" w:type="dxa"/>
                </w:tcPr>
                <w:p w14:paraId="368612C6"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44B94525" w14:textId="77777777" w:rsidTr="009D3CED">
              <w:tc>
                <w:tcPr>
                  <w:tcW w:w="988" w:type="dxa"/>
                </w:tcPr>
                <w:p w14:paraId="0178AF49" w14:textId="77777777" w:rsidR="006A31A5" w:rsidRPr="00A9523F" w:rsidRDefault="006A31A5" w:rsidP="009D3CED">
                  <w:pPr>
                    <w:jc w:val="center"/>
                    <w:rPr>
                      <w:bCs/>
                      <w:sz w:val="14"/>
                      <w:szCs w:val="14"/>
                    </w:rPr>
                  </w:pPr>
                  <w:r w:rsidRPr="00A9523F">
                    <w:rPr>
                      <w:bCs/>
                      <w:sz w:val="14"/>
                      <w:szCs w:val="14"/>
                    </w:rPr>
                    <w:t>6</w:t>
                  </w:r>
                </w:p>
              </w:tc>
              <w:tc>
                <w:tcPr>
                  <w:tcW w:w="1417" w:type="dxa"/>
                </w:tcPr>
                <w:p w14:paraId="0DE93DD1" w14:textId="585420B0" w:rsidR="006A31A5" w:rsidRPr="00A9523F" w:rsidRDefault="00C36A23" w:rsidP="009D3CED">
                  <w:pPr>
                    <w:jc w:val="center"/>
                    <w:rPr>
                      <w:bCs/>
                      <w:sz w:val="14"/>
                      <w:szCs w:val="14"/>
                    </w:rPr>
                  </w:pPr>
                  <w:r w:rsidRPr="00A9523F">
                    <w:rPr>
                      <w:bCs/>
                      <w:sz w:val="14"/>
                      <w:szCs w:val="14"/>
                    </w:rPr>
                    <w:t>0.7928482</w:t>
                  </w:r>
                </w:p>
              </w:tc>
              <w:tc>
                <w:tcPr>
                  <w:tcW w:w="1525" w:type="dxa"/>
                </w:tcPr>
                <w:p w14:paraId="47F53A8A" w14:textId="77777777" w:rsidR="006A31A5" w:rsidRPr="00A9523F" w:rsidRDefault="006A31A5" w:rsidP="009D3CED">
                  <w:pPr>
                    <w:jc w:val="center"/>
                    <w:rPr>
                      <w:bCs/>
                      <w:sz w:val="14"/>
                      <w:szCs w:val="14"/>
                    </w:rPr>
                  </w:pPr>
                  <w:r w:rsidRPr="00A9523F">
                    <w:rPr>
                      <w:bCs/>
                      <w:sz w:val="14"/>
                      <w:szCs w:val="14"/>
                    </w:rPr>
                    <w:t>6</w:t>
                  </w:r>
                </w:p>
              </w:tc>
              <w:tc>
                <w:tcPr>
                  <w:tcW w:w="1310" w:type="dxa"/>
                </w:tcPr>
                <w:p w14:paraId="25D3ADA4" w14:textId="20A94F69" w:rsidR="006A31A5" w:rsidRPr="00A9523F" w:rsidRDefault="00C36A23" w:rsidP="009D3CED">
                  <w:pPr>
                    <w:jc w:val="center"/>
                    <w:rPr>
                      <w:bCs/>
                      <w:sz w:val="14"/>
                      <w:szCs w:val="14"/>
                    </w:rPr>
                  </w:pPr>
                  <w:r w:rsidRPr="00A9523F">
                    <w:rPr>
                      <w:bCs/>
                      <w:sz w:val="14"/>
                      <w:szCs w:val="14"/>
                    </w:rPr>
                    <w:t>0.9922641</w:t>
                  </w:r>
                </w:p>
              </w:tc>
            </w:tr>
            <w:tr w:rsidR="006A31A5" w:rsidRPr="00F477BC" w14:paraId="458848A7" w14:textId="77777777" w:rsidTr="009D3CED">
              <w:tc>
                <w:tcPr>
                  <w:tcW w:w="988" w:type="dxa"/>
                </w:tcPr>
                <w:p w14:paraId="129E6ABF" w14:textId="77777777" w:rsidR="006A31A5" w:rsidRPr="00A9523F" w:rsidRDefault="006A31A5" w:rsidP="009D3CED">
                  <w:pPr>
                    <w:jc w:val="center"/>
                    <w:rPr>
                      <w:bCs/>
                      <w:sz w:val="14"/>
                      <w:szCs w:val="14"/>
                    </w:rPr>
                  </w:pPr>
                  <w:r w:rsidRPr="00A9523F">
                    <w:rPr>
                      <w:bCs/>
                      <w:sz w:val="14"/>
                      <w:szCs w:val="14"/>
                    </w:rPr>
                    <w:t>12</w:t>
                  </w:r>
                </w:p>
              </w:tc>
              <w:tc>
                <w:tcPr>
                  <w:tcW w:w="1417" w:type="dxa"/>
                </w:tcPr>
                <w:p w14:paraId="6271CDBE" w14:textId="4A0C9A8D" w:rsidR="006A31A5" w:rsidRPr="00A9523F" w:rsidRDefault="00C36A23" w:rsidP="009D3CED">
                  <w:pPr>
                    <w:jc w:val="center"/>
                    <w:rPr>
                      <w:bCs/>
                      <w:sz w:val="14"/>
                      <w:szCs w:val="14"/>
                    </w:rPr>
                  </w:pPr>
                  <w:r w:rsidRPr="00A9523F">
                    <w:rPr>
                      <w:bCs/>
                      <w:sz w:val="14"/>
                      <w:szCs w:val="14"/>
                    </w:rPr>
                    <w:t>6.3790678</w:t>
                  </w:r>
                </w:p>
              </w:tc>
              <w:tc>
                <w:tcPr>
                  <w:tcW w:w="1525" w:type="dxa"/>
                </w:tcPr>
                <w:p w14:paraId="42EEE03E" w14:textId="77777777" w:rsidR="006A31A5" w:rsidRPr="00A9523F" w:rsidRDefault="006A31A5" w:rsidP="009D3CED">
                  <w:pPr>
                    <w:jc w:val="center"/>
                    <w:rPr>
                      <w:bCs/>
                      <w:sz w:val="14"/>
                      <w:szCs w:val="14"/>
                    </w:rPr>
                  </w:pPr>
                  <w:r w:rsidRPr="00A9523F">
                    <w:rPr>
                      <w:bCs/>
                      <w:sz w:val="14"/>
                      <w:szCs w:val="14"/>
                    </w:rPr>
                    <w:t>12</w:t>
                  </w:r>
                </w:p>
              </w:tc>
              <w:tc>
                <w:tcPr>
                  <w:tcW w:w="1310" w:type="dxa"/>
                </w:tcPr>
                <w:p w14:paraId="611D8BC7" w14:textId="5AD352F4" w:rsidR="006A31A5" w:rsidRPr="00A9523F" w:rsidRDefault="00C36A23" w:rsidP="009D3CED">
                  <w:pPr>
                    <w:jc w:val="center"/>
                    <w:rPr>
                      <w:bCs/>
                      <w:sz w:val="14"/>
                      <w:szCs w:val="14"/>
                    </w:rPr>
                  </w:pPr>
                  <w:r w:rsidRPr="00A9523F">
                    <w:rPr>
                      <w:bCs/>
                      <w:sz w:val="14"/>
                      <w:szCs w:val="14"/>
                    </w:rPr>
                    <w:t>0.8957813</w:t>
                  </w:r>
                </w:p>
              </w:tc>
            </w:tr>
            <w:tr w:rsidR="006A31A5" w:rsidRPr="00F477BC" w14:paraId="1C97D49F" w14:textId="77777777" w:rsidTr="009D3CED">
              <w:tc>
                <w:tcPr>
                  <w:tcW w:w="988" w:type="dxa"/>
                </w:tcPr>
                <w:p w14:paraId="18581612" w14:textId="77777777" w:rsidR="006A31A5" w:rsidRPr="00A9523F" w:rsidRDefault="006A31A5" w:rsidP="009D3CED">
                  <w:pPr>
                    <w:jc w:val="center"/>
                    <w:rPr>
                      <w:bCs/>
                      <w:sz w:val="14"/>
                      <w:szCs w:val="14"/>
                    </w:rPr>
                  </w:pPr>
                  <w:r w:rsidRPr="00A9523F">
                    <w:rPr>
                      <w:bCs/>
                      <w:sz w:val="14"/>
                      <w:szCs w:val="14"/>
                    </w:rPr>
                    <w:t>18</w:t>
                  </w:r>
                </w:p>
              </w:tc>
              <w:tc>
                <w:tcPr>
                  <w:tcW w:w="1417" w:type="dxa"/>
                </w:tcPr>
                <w:p w14:paraId="06537D7F" w14:textId="3B645A80" w:rsidR="006A31A5" w:rsidRPr="00A9523F" w:rsidRDefault="00C36A23" w:rsidP="009D3CED">
                  <w:pPr>
                    <w:jc w:val="center"/>
                    <w:rPr>
                      <w:bCs/>
                      <w:sz w:val="14"/>
                      <w:szCs w:val="14"/>
                    </w:rPr>
                  </w:pPr>
                  <w:r w:rsidRPr="00A9523F">
                    <w:rPr>
                      <w:bCs/>
                      <w:sz w:val="14"/>
                      <w:szCs w:val="14"/>
                    </w:rPr>
                    <w:t>13.5704190</w:t>
                  </w:r>
                </w:p>
              </w:tc>
              <w:tc>
                <w:tcPr>
                  <w:tcW w:w="1525" w:type="dxa"/>
                </w:tcPr>
                <w:p w14:paraId="4C021327" w14:textId="77777777" w:rsidR="006A31A5" w:rsidRPr="00A9523F" w:rsidRDefault="006A31A5" w:rsidP="009D3CED">
                  <w:pPr>
                    <w:jc w:val="center"/>
                    <w:rPr>
                      <w:bCs/>
                      <w:sz w:val="14"/>
                      <w:szCs w:val="14"/>
                    </w:rPr>
                  </w:pPr>
                  <w:r w:rsidRPr="00A9523F">
                    <w:rPr>
                      <w:bCs/>
                      <w:sz w:val="14"/>
                      <w:szCs w:val="14"/>
                    </w:rPr>
                    <w:t>18</w:t>
                  </w:r>
                </w:p>
              </w:tc>
              <w:tc>
                <w:tcPr>
                  <w:tcW w:w="1310" w:type="dxa"/>
                </w:tcPr>
                <w:p w14:paraId="06A5AAD8" w14:textId="5FDCE087" w:rsidR="006A31A5" w:rsidRPr="00A9523F" w:rsidRDefault="00C36A23" w:rsidP="009D3CED">
                  <w:pPr>
                    <w:jc w:val="center"/>
                    <w:rPr>
                      <w:bCs/>
                      <w:sz w:val="14"/>
                      <w:szCs w:val="14"/>
                    </w:rPr>
                  </w:pPr>
                  <w:r w:rsidRPr="00A9523F">
                    <w:rPr>
                      <w:bCs/>
                      <w:sz w:val="14"/>
                      <w:szCs w:val="14"/>
                    </w:rPr>
                    <w:t>0.7566350</w:t>
                  </w:r>
                </w:p>
              </w:tc>
            </w:tr>
            <w:tr w:rsidR="006A31A5" w:rsidRPr="00F477BC" w14:paraId="61A53E33" w14:textId="77777777" w:rsidTr="009D3CED">
              <w:tc>
                <w:tcPr>
                  <w:tcW w:w="988" w:type="dxa"/>
                </w:tcPr>
                <w:p w14:paraId="07C49B6D" w14:textId="77777777" w:rsidR="006A31A5" w:rsidRPr="00A9523F" w:rsidRDefault="006A31A5" w:rsidP="009D3CED">
                  <w:pPr>
                    <w:jc w:val="center"/>
                    <w:rPr>
                      <w:bCs/>
                      <w:sz w:val="14"/>
                      <w:szCs w:val="14"/>
                    </w:rPr>
                  </w:pPr>
                  <w:r w:rsidRPr="00A9523F">
                    <w:rPr>
                      <w:bCs/>
                      <w:sz w:val="14"/>
                      <w:szCs w:val="14"/>
                    </w:rPr>
                    <w:t>24</w:t>
                  </w:r>
                </w:p>
              </w:tc>
              <w:tc>
                <w:tcPr>
                  <w:tcW w:w="1417" w:type="dxa"/>
                </w:tcPr>
                <w:p w14:paraId="1C8B58E6" w14:textId="0E7721C6" w:rsidR="006A31A5" w:rsidRPr="00A9523F" w:rsidRDefault="00C36A23" w:rsidP="009D3CED">
                  <w:pPr>
                    <w:jc w:val="center"/>
                    <w:rPr>
                      <w:bCs/>
                      <w:sz w:val="14"/>
                      <w:szCs w:val="14"/>
                    </w:rPr>
                  </w:pPr>
                  <w:r w:rsidRPr="00A9523F">
                    <w:rPr>
                      <w:bCs/>
                      <w:sz w:val="14"/>
                      <w:szCs w:val="14"/>
                    </w:rPr>
                    <w:t>23.8393628</w:t>
                  </w:r>
                </w:p>
              </w:tc>
              <w:tc>
                <w:tcPr>
                  <w:tcW w:w="1525" w:type="dxa"/>
                </w:tcPr>
                <w:p w14:paraId="28DE4127" w14:textId="77777777" w:rsidR="006A31A5" w:rsidRPr="00A9523F" w:rsidRDefault="006A31A5" w:rsidP="009D3CED">
                  <w:pPr>
                    <w:jc w:val="center"/>
                    <w:rPr>
                      <w:bCs/>
                      <w:sz w:val="14"/>
                      <w:szCs w:val="14"/>
                    </w:rPr>
                  </w:pPr>
                  <w:r w:rsidRPr="00A9523F">
                    <w:rPr>
                      <w:bCs/>
                      <w:sz w:val="14"/>
                      <w:szCs w:val="14"/>
                    </w:rPr>
                    <w:t>24</w:t>
                  </w:r>
                </w:p>
              </w:tc>
              <w:tc>
                <w:tcPr>
                  <w:tcW w:w="1310" w:type="dxa"/>
                </w:tcPr>
                <w:p w14:paraId="71764796" w14:textId="6912C7E2" w:rsidR="006A31A5" w:rsidRPr="00A9523F" w:rsidRDefault="00C36A23" w:rsidP="009D3CED">
                  <w:pPr>
                    <w:jc w:val="center"/>
                    <w:rPr>
                      <w:bCs/>
                      <w:sz w:val="14"/>
                      <w:szCs w:val="14"/>
                    </w:rPr>
                  </w:pPr>
                  <w:r w:rsidRPr="00A9523F">
                    <w:rPr>
                      <w:bCs/>
                      <w:sz w:val="14"/>
                      <w:szCs w:val="14"/>
                    </w:rPr>
                    <w:t>0.4708133</w:t>
                  </w:r>
                </w:p>
              </w:tc>
            </w:tr>
            <w:tr w:rsidR="006A31A5" w:rsidRPr="00F477BC" w14:paraId="7239C763" w14:textId="77777777" w:rsidTr="009D3CED">
              <w:tc>
                <w:tcPr>
                  <w:tcW w:w="988" w:type="dxa"/>
                </w:tcPr>
                <w:p w14:paraId="1B501C59" w14:textId="77777777" w:rsidR="006A31A5" w:rsidRPr="00A9523F" w:rsidRDefault="006A31A5" w:rsidP="009D3CED">
                  <w:pPr>
                    <w:jc w:val="center"/>
                    <w:rPr>
                      <w:bCs/>
                      <w:sz w:val="14"/>
                      <w:szCs w:val="14"/>
                    </w:rPr>
                  </w:pPr>
                  <w:r w:rsidRPr="00A9523F">
                    <w:rPr>
                      <w:bCs/>
                      <w:sz w:val="14"/>
                      <w:szCs w:val="14"/>
                    </w:rPr>
                    <w:t>30</w:t>
                  </w:r>
                </w:p>
              </w:tc>
              <w:tc>
                <w:tcPr>
                  <w:tcW w:w="1417" w:type="dxa"/>
                </w:tcPr>
                <w:p w14:paraId="6B5C326F" w14:textId="7885FBD7" w:rsidR="006A31A5" w:rsidRPr="00A9523F" w:rsidRDefault="00C36A23" w:rsidP="009D3CED">
                  <w:pPr>
                    <w:jc w:val="center"/>
                    <w:rPr>
                      <w:bCs/>
                      <w:sz w:val="14"/>
                      <w:szCs w:val="14"/>
                    </w:rPr>
                  </w:pPr>
                  <w:r w:rsidRPr="00A9523F">
                    <w:rPr>
                      <w:bCs/>
                      <w:sz w:val="14"/>
                      <w:szCs w:val="14"/>
                    </w:rPr>
                    <w:t>27.9345550</w:t>
                  </w:r>
                </w:p>
              </w:tc>
              <w:tc>
                <w:tcPr>
                  <w:tcW w:w="1525" w:type="dxa"/>
                </w:tcPr>
                <w:p w14:paraId="4B07BDB1" w14:textId="77777777" w:rsidR="006A31A5" w:rsidRPr="00A9523F" w:rsidRDefault="006A31A5" w:rsidP="009D3CED">
                  <w:pPr>
                    <w:jc w:val="center"/>
                    <w:rPr>
                      <w:bCs/>
                      <w:sz w:val="14"/>
                      <w:szCs w:val="14"/>
                    </w:rPr>
                  </w:pPr>
                  <w:r w:rsidRPr="00A9523F">
                    <w:rPr>
                      <w:bCs/>
                      <w:sz w:val="14"/>
                      <w:szCs w:val="14"/>
                    </w:rPr>
                    <w:t>30</w:t>
                  </w:r>
                </w:p>
              </w:tc>
              <w:tc>
                <w:tcPr>
                  <w:tcW w:w="1310" w:type="dxa"/>
                </w:tcPr>
                <w:p w14:paraId="03050266" w14:textId="2F01B469" w:rsidR="006A31A5" w:rsidRPr="00A9523F" w:rsidRDefault="00C36A23" w:rsidP="009D3CED">
                  <w:pPr>
                    <w:jc w:val="center"/>
                    <w:rPr>
                      <w:bCs/>
                      <w:sz w:val="14"/>
                      <w:szCs w:val="14"/>
                    </w:rPr>
                  </w:pPr>
                  <w:r w:rsidRPr="00A9523F">
                    <w:rPr>
                      <w:bCs/>
                      <w:sz w:val="14"/>
                      <w:szCs w:val="14"/>
                    </w:rPr>
                    <w:t>0.5739049</w:t>
                  </w:r>
                </w:p>
              </w:tc>
            </w:tr>
            <w:tr w:rsidR="006A31A5" w:rsidRPr="00F477BC" w14:paraId="2DAACD1C" w14:textId="77777777" w:rsidTr="009D3CED">
              <w:tc>
                <w:tcPr>
                  <w:tcW w:w="988" w:type="dxa"/>
                </w:tcPr>
                <w:p w14:paraId="2DA313FC" w14:textId="77777777" w:rsidR="006A31A5" w:rsidRPr="00A9523F" w:rsidRDefault="006A31A5" w:rsidP="009D3CED">
                  <w:pPr>
                    <w:jc w:val="center"/>
                    <w:rPr>
                      <w:bCs/>
                      <w:sz w:val="14"/>
                      <w:szCs w:val="14"/>
                    </w:rPr>
                  </w:pPr>
                  <w:r w:rsidRPr="00A9523F">
                    <w:rPr>
                      <w:bCs/>
                      <w:sz w:val="14"/>
                      <w:szCs w:val="14"/>
                    </w:rPr>
                    <w:t>36</w:t>
                  </w:r>
                </w:p>
              </w:tc>
              <w:tc>
                <w:tcPr>
                  <w:tcW w:w="1417" w:type="dxa"/>
                </w:tcPr>
                <w:p w14:paraId="64426E0E" w14:textId="17BB5510" w:rsidR="006A31A5" w:rsidRPr="00A9523F" w:rsidRDefault="00C36A23" w:rsidP="009D3CED">
                  <w:pPr>
                    <w:jc w:val="center"/>
                    <w:rPr>
                      <w:bCs/>
                      <w:sz w:val="14"/>
                      <w:szCs w:val="14"/>
                    </w:rPr>
                  </w:pPr>
                  <w:r w:rsidRPr="00A9523F">
                    <w:rPr>
                      <w:bCs/>
                      <w:sz w:val="14"/>
                      <w:szCs w:val="14"/>
                    </w:rPr>
                    <w:t>37.1007297</w:t>
                  </w:r>
                </w:p>
              </w:tc>
              <w:tc>
                <w:tcPr>
                  <w:tcW w:w="1525" w:type="dxa"/>
                </w:tcPr>
                <w:p w14:paraId="6385022D" w14:textId="77777777" w:rsidR="006A31A5" w:rsidRPr="00A9523F" w:rsidRDefault="006A31A5" w:rsidP="009D3CED">
                  <w:pPr>
                    <w:jc w:val="center"/>
                    <w:rPr>
                      <w:bCs/>
                      <w:sz w:val="14"/>
                      <w:szCs w:val="14"/>
                    </w:rPr>
                  </w:pPr>
                  <w:r w:rsidRPr="00A9523F">
                    <w:rPr>
                      <w:bCs/>
                      <w:sz w:val="14"/>
                      <w:szCs w:val="14"/>
                    </w:rPr>
                    <w:t>36</w:t>
                  </w:r>
                </w:p>
              </w:tc>
              <w:tc>
                <w:tcPr>
                  <w:tcW w:w="1310" w:type="dxa"/>
                </w:tcPr>
                <w:p w14:paraId="00B15231" w14:textId="42B5FF1B" w:rsidR="006A31A5" w:rsidRPr="00A9523F" w:rsidRDefault="00C36A23" w:rsidP="009D3CED">
                  <w:pPr>
                    <w:jc w:val="center"/>
                    <w:rPr>
                      <w:bCs/>
                      <w:sz w:val="14"/>
                      <w:szCs w:val="14"/>
                    </w:rPr>
                  </w:pPr>
                  <w:r w:rsidRPr="00A9523F">
                    <w:rPr>
                      <w:bCs/>
                      <w:sz w:val="14"/>
                      <w:szCs w:val="14"/>
                    </w:rPr>
                    <w:t>0.4180456</w:t>
                  </w:r>
                </w:p>
              </w:tc>
            </w:tr>
          </w:tbl>
          <w:p w14:paraId="0C8B8491" w14:textId="77777777" w:rsidR="006A31A5" w:rsidRDefault="006A31A5" w:rsidP="009D3CED">
            <w:pPr>
              <w:rPr>
                <w:b/>
              </w:rPr>
            </w:pPr>
          </w:p>
        </w:tc>
      </w:tr>
      <w:tr w:rsidR="006A31A5" w14:paraId="27E5803B" w14:textId="77777777" w:rsidTr="009D3CED">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rsidRPr="00F477BC" w14:paraId="65B8C9B2" w14:textId="77777777" w:rsidTr="009D3CED">
              <w:tc>
                <w:tcPr>
                  <w:tcW w:w="5240" w:type="dxa"/>
                  <w:gridSpan w:val="4"/>
                </w:tcPr>
                <w:p w14:paraId="68E2F408" w14:textId="134B8EE5" w:rsidR="006A31A5" w:rsidRPr="00F477BC" w:rsidRDefault="006A31A5" w:rsidP="009D3CED">
                  <w:pPr>
                    <w:jc w:val="center"/>
                    <w:rPr>
                      <w:bCs/>
                      <w:sz w:val="14"/>
                      <w:szCs w:val="14"/>
                    </w:rPr>
                  </w:pPr>
                  <w:r>
                    <w:rPr>
                      <w:b/>
                      <w:i/>
                      <w:iCs/>
                      <w:sz w:val="14"/>
                      <w:szCs w:val="14"/>
                    </w:rPr>
                    <w:t xml:space="preserve">Tabla </w:t>
                  </w:r>
                  <w:r w:rsidR="00576082">
                    <w:rPr>
                      <w:b/>
                      <w:i/>
                      <w:iCs/>
                      <w:sz w:val="14"/>
                      <w:szCs w:val="14"/>
                    </w:rPr>
                    <w:t>5</w:t>
                  </w:r>
                  <w:r>
                    <w:rPr>
                      <w:b/>
                      <w:i/>
                      <w:iCs/>
                      <w:sz w:val="14"/>
                      <w:szCs w:val="14"/>
                    </w:rPr>
                    <w:t xml:space="preserve">c. </w:t>
                  </w:r>
                  <w:r>
                    <w:rPr>
                      <w:bCs/>
                      <w:sz w:val="14"/>
                      <w:szCs w:val="14"/>
                    </w:rPr>
                    <w:t>Modelo tres.</w:t>
                  </w:r>
                </w:p>
              </w:tc>
            </w:tr>
            <w:tr w:rsidR="006A31A5" w:rsidRPr="00F477BC" w14:paraId="5587B574" w14:textId="77777777" w:rsidTr="009D3CED">
              <w:tc>
                <w:tcPr>
                  <w:tcW w:w="988" w:type="dxa"/>
                </w:tcPr>
                <w:p w14:paraId="7D1E95FD" w14:textId="77777777" w:rsidR="006A31A5" w:rsidRPr="00F477BC" w:rsidRDefault="006A31A5" w:rsidP="009D3CED">
                  <w:pPr>
                    <w:jc w:val="center"/>
                    <w:rPr>
                      <w:b/>
                      <w:sz w:val="14"/>
                      <w:szCs w:val="14"/>
                    </w:rPr>
                  </w:pPr>
                  <w:r>
                    <w:rPr>
                      <w:b/>
                      <w:sz w:val="14"/>
                      <w:szCs w:val="14"/>
                    </w:rPr>
                    <w:t>m</w:t>
                  </w:r>
                </w:p>
              </w:tc>
              <w:tc>
                <w:tcPr>
                  <w:tcW w:w="1417" w:type="dxa"/>
                </w:tcPr>
                <w:p w14:paraId="196D136F"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088F3B01" w14:textId="77777777" w:rsidR="006A31A5" w:rsidRPr="00F477BC" w:rsidRDefault="006A31A5" w:rsidP="009D3CED">
                  <w:pPr>
                    <w:jc w:val="center"/>
                    <w:rPr>
                      <w:b/>
                      <w:sz w:val="14"/>
                      <w:szCs w:val="14"/>
                    </w:rPr>
                  </w:pPr>
                  <w:r>
                    <w:rPr>
                      <w:b/>
                      <w:sz w:val="14"/>
                      <w:szCs w:val="14"/>
                    </w:rPr>
                    <w:t>Grados de libertad</w:t>
                  </w:r>
                </w:p>
              </w:tc>
              <w:tc>
                <w:tcPr>
                  <w:tcW w:w="1310" w:type="dxa"/>
                </w:tcPr>
                <w:p w14:paraId="79D7593F"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7A1C0E95" w14:textId="77777777" w:rsidTr="009D3CED">
              <w:tc>
                <w:tcPr>
                  <w:tcW w:w="988" w:type="dxa"/>
                </w:tcPr>
                <w:p w14:paraId="52490ED0" w14:textId="77777777" w:rsidR="006A31A5" w:rsidRPr="00A9523F" w:rsidRDefault="006A31A5" w:rsidP="009D3CED">
                  <w:pPr>
                    <w:jc w:val="center"/>
                    <w:rPr>
                      <w:bCs/>
                      <w:sz w:val="14"/>
                      <w:szCs w:val="14"/>
                    </w:rPr>
                  </w:pPr>
                  <w:r w:rsidRPr="00A9523F">
                    <w:rPr>
                      <w:bCs/>
                      <w:sz w:val="14"/>
                      <w:szCs w:val="14"/>
                    </w:rPr>
                    <w:t>6</w:t>
                  </w:r>
                </w:p>
              </w:tc>
              <w:tc>
                <w:tcPr>
                  <w:tcW w:w="1417" w:type="dxa"/>
                </w:tcPr>
                <w:p w14:paraId="57CA1C13" w14:textId="0453E0B5" w:rsidR="006A31A5" w:rsidRPr="00A9523F" w:rsidRDefault="00C36A23" w:rsidP="009D3CED">
                  <w:pPr>
                    <w:jc w:val="center"/>
                    <w:rPr>
                      <w:bCs/>
                      <w:sz w:val="14"/>
                      <w:szCs w:val="14"/>
                    </w:rPr>
                  </w:pPr>
                  <w:r w:rsidRPr="00A9523F">
                    <w:rPr>
                      <w:bCs/>
                      <w:sz w:val="14"/>
                      <w:szCs w:val="14"/>
                    </w:rPr>
                    <w:t>3.137233</w:t>
                  </w:r>
                </w:p>
              </w:tc>
              <w:tc>
                <w:tcPr>
                  <w:tcW w:w="1525" w:type="dxa"/>
                </w:tcPr>
                <w:p w14:paraId="7FA3EEEC" w14:textId="77777777" w:rsidR="006A31A5" w:rsidRPr="00A9523F" w:rsidRDefault="006A31A5" w:rsidP="009D3CED">
                  <w:pPr>
                    <w:jc w:val="center"/>
                    <w:rPr>
                      <w:bCs/>
                      <w:sz w:val="14"/>
                      <w:szCs w:val="14"/>
                    </w:rPr>
                  </w:pPr>
                  <w:r w:rsidRPr="00A9523F">
                    <w:rPr>
                      <w:bCs/>
                      <w:sz w:val="14"/>
                      <w:szCs w:val="14"/>
                    </w:rPr>
                    <w:t>6</w:t>
                  </w:r>
                </w:p>
              </w:tc>
              <w:tc>
                <w:tcPr>
                  <w:tcW w:w="1310" w:type="dxa"/>
                </w:tcPr>
                <w:p w14:paraId="4F11D4C3" w14:textId="28EF1C65" w:rsidR="006A31A5" w:rsidRPr="00A9523F" w:rsidRDefault="00C36A23" w:rsidP="009D3CED">
                  <w:pPr>
                    <w:jc w:val="center"/>
                    <w:rPr>
                      <w:bCs/>
                      <w:sz w:val="14"/>
                      <w:szCs w:val="14"/>
                    </w:rPr>
                  </w:pPr>
                  <w:r w:rsidRPr="00A9523F">
                    <w:rPr>
                      <w:bCs/>
                      <w:sz w:val="14"/>
                      <w:szCs w:val="14"/>
                    </w:rPr>
                    <w:t>0.7914361</w:t>
                  </w:r>
                </w:p>
              </w:tc>
            </w:tr>
            <w:tr w:rsidR="006A31A5" w:rsidRPr="00F477BC" w14:paraId="1DBD229A" w14:textId="77777777" w:rsidTr="009D3CED">
              <w:tc>
                <w:tcPr>
                  <w:tcW w:w="988" w:type="dxa"/>
                </w:tcPr>
                <w:p w14:paraId="216870DA" w14:textId="77777777" w:rsidR="006A31A5" w:rsidRPr="00A9523F" w:rsidRDefault="006A31A5" w:rsidP="009D3CED">
                  <w:pPr>
                    <w:jc w:val="center"/>
                    <w:rPr>
                      <w:bCs/>
                      <w:sz w:val="14"/>
                      <w:szCs w:val="14"/>
                    </w:rPr>
                  </w:pPr>
                  <w:r w:rsidRPr="00A9523F">
                    <w:rPr>
                      <w:bCs/>
                      <w:sz w:val="14"/>
                      <w:szCs w:val="14"/>
                    </w:rPr>
                    <w:t>12</w:t>
                  </w:r>
                </w:p>
              </w:tc>
              <w:tc>
                <w:tcPr>
                  <w:tcW w:w="1417" w:type="dxa"/>
                </w:tcPr>
                <w:p w14:paraId="3EBE2573" w14:textId="069E42B5" w:rsidR="006A31A5" w:rsidRPr="00A9523F" w:rsidRDefault="00C36A23" w:rsidP="009D3CED">
                  <w:pPr>
                    <w:jc w:val="center"/>
                    <w:rPr>
                      <w:bCs/>
                      <w:sz w:val="14"/>
                      <w:szCs w:val="14"/>
                    </w:rPr>
                  </w:pPr>
                  <w:r w:rsidRPr="00A9523F">
                    <w:rPr>
                      <w:bCs/>
                      <w:sz w:val="14"/>
                      <w:szCs w:val="14"/>
                    </w:rPr>
                    <w:t>6.694835</w:t>
                  </w:r>
                </w:p>
              </w:tc>
              <w:tc>
                <w:tcPr>
                  <w:tcW w:w="1525" w:type="dxa"/>
                </w:tcPr>
                <w:p w14:paraId="1FAF86D8" w14:textId="77777777" w:rsidR="006A31A5" w:rsidRPr="00A9523F" w:rsidRDefault="006A31A5" w:rsidP="009D3CED">
                  <w:pPr>
                    <w:jc w:val="center"/>
                    <w:rPr>
                      <w:bCs/>
                      <w:sz w:val="14"/>
                      <w:szCs w:val="14"/>
                    </w:rPr>
                  </w:pPr>
                  <w:r w:rsidRPr="00A9523F">
                    <w:rPr>
                      <w:bCs/>
                      <w:sz w:val="14"/>
                      <w:szCs w:val="14"/>
                    </w:rPr>
                    <w:t>12</w:t>
                  </w:r>
                </w:p>
              </w:tc>
              <w:tc>
                <w:tcPr>
                  <w:tcW w:w="1310" w:type="dxa"/>
                </w:tcPr>
                <w:p w14:paraId="2BD4CCAF" w14:textId="49E7264B" w:rsidR="006A31A5" w:rsidRPr="00A9523F" w:rsidRDefault="00C36A23" w:rsidP="009D3CED">
                  <w:pPr>
                    <w:jc w:val="center"/>
                    <w:rPr>
                      <w:bCs/>
                      <w:sz w:val="14"/>
                      <w:szCs w:val="14"/>
                    </w:rPr>
                  </w:pPr>
                  <w:r w:rsidRPr="00A9523F">
                    <w:rPr>
                      <w:bCs/>
                      <w:sz w:val="14"/>
                      <w:szCs w:val="14"/>
                    </w:rPr>
                    <w:t>0.8771039</w:t>
                  </w:r>
                </w:p>
              </w:tc>
            </w:tr>
            <w:tr w:rsidR="006A31A5" w:rsidRPr="00F477BC" w14:paraId="789CD4EA" w14:textId="77777777" w:rsidTr="009D3CED">
              <w:tc>
                <w:tcPr>
                  <w:tcW w:w="988" w:type="dxa"/>
                </w:tcPr>
                <w:p w14:paraId="7BE53D4B" w14:textId="77777777" w:rsidR="006A31A5" w:rsidRPr="00A9523F" w:rsidRDefault="006A31A5" w:rsidP="009D3CED">
                  <w:pPr>
                    <w:jc w:val="center"/>
                    <w:rPr>
                      <w:bCs/>
                      <w:sz w:val="14"/>
                      <w:szCs w:val="14"/>
                    </w:rPr>
                  </w:pPr>
                  <w:r w:rsidRPr="00A9523F">
                    <w:rPr>
                      <w:bCs/>
                      <w:sz w:val="14"/>
                      <w:szCs w:val="14"/>
                    </w:rPr>
                    <w:t>18</w:t>
                  </w:r>
                </w:p>
              </w:tc>
              <w:tc>
                <w:tcPr>
                  <w:tcW w:w="1417" w:type="dxa"/>
                </w:tcPr>
                <w:p w14:paraId="246D4DCD" w14:textId="01A88749" w:rsidR="006A31A5" w:rsidRPr="00A9523F" w:rsidRDefault="00C36A23" w:rsidP="009D3CED">
                  <w:pPr>
                    <w:jc w:val="center"/>
                    <w:rPr>
                      <w:bCs/>
                      <w:sz w:val="14"/>
                      <w:szCs w:val="14"/>
                    </w:rPr>
                  </w:pPr>
                  <w:r w:rsidRPr="00A9523F">
                    <w:rPr>
                      <w:bCs/>
                      <w:sz w:val="14"/>
                      <w:szCs w:val="14"/>
                    </w:rPr>
                    <w:t>11.050634</w:t>
                  </w:r>
                </w:p>
              </w:tc>
              <w:tc>
                <w:tcPr>
                  <w:tcW w:w="1525" w:type="dxa"/>
                </w:tcPr>
                <w:p w14:paraId="104E6627" w14:textId="77777777" w:rsidR="006A31A5" w:rsidRPr="00A9523F" w:rsidRDefault="006A31A5" w:rsidP="009D3CED">
                  <w:pPr>
                    <w:jc w:val="center"/>
                    <w:rPr>
                      <w:bCs/>
                      <w:sz w:val="14"/>
                      <w:szCs w:val="14"/>
                    </w:rPr>
                  </w:pPr>
                  <w:r w:rsidRPr="00A9523F">
                    <w:rPr>
                      <w:bCs/>
                      <w:sz w:val="14"/>
                      <w:szCs w:val="14"/>
                    </w:rPr>
                    <w:t>18</w:t>
                  </w:r>
                </w:p>
              </w:tc>
              <w:tc>
                <w:tcPr>
                  <w:tcW w:w="1310" w:type="dxa"/>
                </w:tcPr>
                <w:p w14:paraId="2AB18DE2" w14:textId="28102AAC" w:rsidR="006A31A5" w:rsidRPr="00A9523F" w:rsidRDefault="00C36A23" w:rsidP="009D3CED">
                  <w:pPr>
                    <w:jc w:val="center"/>
                    <w:rPr>
                      <w:bCs/>
                      <w:sz w:val="14"/>
                      <w:szCs w:val="14"/>
                    </w:rPr>
                  </w:pPr>
                  <w:r w:rsidRPr="00A9523F">
                    <w:rPr>
                      <w:bCs/>
                      <w:sz w:val="14"/>
                      <w:szCs w:val="14"/>
                    </w:rPr>
                    <w:t>0.8921956</w:t>
                  </w:r>
                </w:p>
              </w:tc>
            </w:tr>
            <w:tr w:rsidR="006A31A5" w:rsidRPr="00F477BC" w14:paraId="7700411B" w14:textId="77777777" w:rsidTr="009D3CED">
              <w:tc>
                <w:tcPr>
                  <w:tcW w:w="988" w:type="dxa"/>
                </w:tcPr>
                <w:p w14:paraId="33A10F97" w14:textId="77777777" w:rsidR="006A31A5" w:rsidRPr="00A9523F" w:rsidRDefault="006A31A5" w:rsidP="009D3CED">
                  <w:pPr>
                    <w:jc w:val="center"/>
                    <w:rPr>
                      <w:bCs/>
                      <w:sz w:val="14"/>
                      <w:szCs w:val="14"/>
                    </w:rPr>
                  </w:pPr>
                  <w:r w:rsidRPr="00A9523F">
                    <w:rPr>
                      <w:bCs/>
                      <w:sz w:val="14"/>
                      <w:szCs w:val="14"/>
                    </w:rPr>
                    <w:t>24</w:t>
                  </w:r>
                </w:p>
              </w:tc>
              <w:tc>
                <w:tcPr>
                  <w:tcW w:w="1417" w:type="dxa"/>
                </w:tcPr>
                <w:p w14:paraId="44DFF3FD" w14:textId="1D3D7C9F" w:rsidR="006A31A5" w:rsidRPr="00A9523F" w:rsidRDefault="00C36A23" w:rsidP="009D3CED">
                  <w:pPr>
                    <w:jc w:val="center"/>
                    <w:rPr>
                      <w:bCs/>
                      <w:sz w:val="14"/>
                      <w:szCs w:val="14"/>
                    </w:rPr>
                  </w:pPr>
                  <w:r w:rsidRPr="00A9523F">
                    <w:rPr>
                      <w:bCs/>
                      <w:sz w:val="14"/>
                      <w:szCs w:val="14"/>
                    </w:rPr>
                    <w:t>26.252068</w:t>
                  </w:r>
                </w:p>
              </w:tc>
              <w:tc>
                <w:tcPr>
                  <w:tcW w:w="1525" w:type="dxa"/>
                </w:tcPr>
                <w:p w14:paraId="5EA00C79" w14:textId="77777777" w:rsidR="006A31A5" w:rsidRPr="00A9523F" w:rsidRDefault="006A31A5" w:rsidP="009D3CED">
                  <w:pPr>
                    <w:jc w:val="center"/>
                    <w:rPr>
                      <w:bCs/>
                      <w:sz w:val="14"/>
                      <w:szCs w:val="14"/>
                    </w:rPr>
                  </w:pPr>
                  <w:r w:rsidRPr="00A9523F">
                    <w:rPr>
                      <w:bCs/>
                      <w:sz w:val="14"/>
                      <w:szCs w:val="14"/>
                    </w:rPr>
                    <w:t>24</w:t>
                  </w:r>
                </w:p>
              </w:tc>
              <w:tc>
                <w:tcPr>
                  <w:tcW w:w="1310" w:type="dxa"/>
                </w:tcPr>
                <w:p w14:paraId="3D0B5673" w14:textId="2D82F249" w:rsidR="006A31A5" w:rsidRPr="00A9523F" w:rsidRDefault="00C36A23" w:rsidP="009D3CED">
                  <w:pPr>
                    <w:jc w:val="center"/>
                    <w:rPr>
                      <w:bCs/>
                      <w:sz w:val="14"/>
                      <w:szCs w:val="14"/>
                    </w:rPr>
                  </w:pPr>
                  <w:r w:rsidRPr="00A9523F">
                    <w:rPr>
                      <w:bCs/>
                      <w:sz w:val="14"/>
                      <w:szCs w:val="14"/>
                    </w:rPr>
                    <w:t>0.3405000</w:t>
                  </w:r>
                </w:p>
              </w:tc>
            </w:tr>
            <w:tr w:rsidR="006A31A5" w:rsidRPr="00F477BC" w14:paraId="62172897" w14:textId="77777777" w:rsidTr="009D3CED">
              <w:tc>
                <w:tcPr>
                  <w:tcW w:w="988" w:type="dxa"/>
                </w:tcPr>
                <w:p w14:paraId="5FCEA603" w14:textId="77777777" w:rsidR="006A31A5" w:rsidRPr="00A9523F" w:rsidRDefault="006A31A5" w:rsidP="009D3CED">
                  <w:pPr>
                    <w:jc w:val="center"/>
                    <w:rPr>
                      <w:bCs/>
                      <w:sz w:val="14"/>
                      <w:szCs w:val="14"/>
                    </w:rPr>
                  </w:pPr>
                  <w:r w:rsidRPr="00A9523F">
                    <w:rPr>
                      <w:bCs/>
                      <w:sz w:val="14"/>
                      <w:szCs w:val="14"/>
                    </w:rPr>
                    <w:t>30</w:t>
                  </w:r>
                </w:p>
              </w:tc>
              <w:tc>
                <w:tcPr>
                  <w:tcW w:w="1417" w:type="dxa"/>
                </w:tcPr>
                <w:p w14:paraId="15C3AF03" w14:textId="498C4A51" w:rsidR="006A31A5" w:rsidRPr="00A9523F" w:rsidRDefault="00C36A23" w:rsidP="009D3CED">
                  <w:pPr>
                    <w:jc w:val="center"/>
                    <w:rPr>
                      <w:bCs/>
                      <w:sz w:val="14"/>
                      <w:szCs w:val="14"/>
                    </w:rPr>
                  </w:pPr>
                  <w:r w:rsidRPr="00A9523F">
                    <w:rPr>
                      <w:bCs/>
                      <w:sz w:val="14"/>
                      <w:szCs w:val="14"/>
                    </w:rPr>
                    <w:t>29.341449</w:t>
                  </w:r>
                </w:p>
              </w:tc>
              <w:tc>
                <w:tcPr>
                  <w:tcW w:w="1525" w:type="dxa"/>
                </w:tcPr>
                <w:p w14:paraId="0F1DCB7A" w14:textId="77777777" w:rsidR="006A31A5" w:rsidRPr="00A9523F" w:rsidRDefault="006A31A5" w:rsidP="009D3CED">
                  <w:pPr>
                    <w:jc w:val="center"/>
                    <w:rPr>
                      <w:bCs/>
                      <w:sz w:val="14"/>
                      <w:szCs w:val="14"/>
                    </w:rPr>
                  </w:pPr>
                  <w:r w:rsidRPr="00A9523F">
                    <w:rPr>
                      <w:bCs/>
                      <w:sz w:val="14"/>
                      <w:szCs w:val="14"/>
                    </w:rPr>
                    <w:t>30</w:t>
                  </w:r>
                </w:p>
              </w:tc>
              <w:tc>
                <w:tcPr>
                  <w:tcW w:w="1310" w:type="dxa"/>
                </w:tcPr>
                <w:p w14:paraId="0513C271" w14:textId="52B83DA7" w:rsidR="006A31A5" w:rsidRPr="00A9523F" w:rsidRDefault="00C36A23" w:rsidP="009D3CED">
                  <w:pPr>
                    <w:jc w:val="center"/>
                    <w:rPr>
                      <w:bCs/>
                      <w:sz w:val="14"/>
                      <w:szCs w:val="14"/>
                    </w:rPr>
                  </w:pPr>
                  <w:r w:rsidRPr="00A9523F">
                    <w:rPr>
                      <w:bCs/>
                      <w:sz w:val="14"/>
                      <w:szCs w:val="14"/>
                    </w:rPr>
                    <w:t>0.4997173</w:t>
                  </w:r>
                </w:p>
              </w:tc>
            </w:tr>
            <w:tr w:rsidR="006A31A5" w:rsidRPr="00F477BC" w14:paraId="58C695EC" w14:textId="77777777" w:rsidTr="009D3CED">
              <w:tc>
                <w:tcPr>
                  <w:tcW w:w="988" w:type="dxa"/>
                </w:tcPr>
                <w:p w14:paraId="2D7D03E5" w14:textId="77777777" w:rsidR="006A31A5" w:rsidRPr="00A9523F" w:rsidRDefault="006A31A5" w:rsidP="009D3CED">
                  <w:pPr>
                    <w:jc w:val="center"/>
                    <w:rPr>
                      <w:bCs/>
                      <w:sz w:val="14"/>
                      <w:szCs w:val="14"/>
                    </w:rPr>
                  </w:pPr>
                  <w:r w:rsidRPr="00A9523F">
                    <w:rPr>
                      <w:bCs/>
                      <w:sz w:val="14"/>
                      <w:szCs w:val="14"/>
                    </w:rPr>
                    <w:t>36</w:t>
                  </w:r>
                </w:p>
              </w:tc>
              <w:tc>
                <w:tcPr>
                  <w:tcW w:w="1417" w:type="dxa"/>
                </w:tcPr>
                <w:p w14:paraId="300B3645" w14:textId="53186BCC" w:rsidR="006A31A5" w:rsidRPr="00A9523F" w:rsidRDefault="00C36A23" w:rsidP="009D3CED">
                  <w:pPr>
                    <w:jc w:val="center"/>
                    <w:rPr>
                      <w:bCs/>
                      <w:sz w:val="14"/>
                      <w:szCs w:val="14"/>
                    </w:rPr>
                  </w:pPr>
                  <w:r w:rsidRPr="00A9523F">
                    <w:rPr>
                      <w:bCs/>
                      <w:sz w:val="14"/>
                      <w:szCs w:val="14"/>
                    </w:rPr>
                    <w:t>40.612890</w:t>
                  </w:r>
                </w:p>
              </w:tc>
              <w:tc>
                <w:tcPr>
                  <w:tcW w:w="1525" w:type="dxa"/>
                </w:tcPr>
                <w:p w14:paraId="392DB2E2" w14:textId="77777777" w:rsidR="006A31A5" w:rsidRPr="00A9523F" w:rsidRDefault="006A31A5" w:rsidP="009D3CED">
                  <w:pPr>
                    <w:jc w:val="center"/>
                    <w:rPr>
                      <w:bCs/>
                      <w:sz w:val="14"/>
                      <w:szCs w:val="14"/>
                    </w:rPr>
                  </w:pPr>
                  <w:r w:rsidRPr="00A9523F">
                    <w:rPr>
                      <w:bCs/>
                      <w:sz w:val="14"/>
                      <w:szCs w:val="14"/>
                    </w:rPr>
                    <w:t>36</w:t>
                  </w:r>
                </w:p>
              </w:tc>
              <w:tc>
                <w:tcPr>
                  <w:tcW w:w="1310" w:type="dxa"/>
                </w:tcPr>
                <w:p w14:paraId="29345C53" w14:textId="79966F36" w:rsidR="006A31A5" w:rsidRPr="00A9523F" w:rsidRDefault="00C36A23" w:rsidP="009D3CED">
                  <w:pPr>
                    <w:jc w:val="center"/>
                    <w:rPr>
                      <w:bCs/>
                      <w:sz w:val="14"/>
                      <w:szCs w:val="14"/>
                    </w:rPr>
                  </w:pPr>
                  <w:r w:rsidRPr="00A9523F">
                    <w:rPr>
                      <w:bCs/>
                      <w:sz w:val="14"/>
                      <w:szCs w:val="14"/>
                    </w:rPr>
                    <w:t>0.2742943</w:t>
                  </w:r>
                </w:p>
              </w:tc>
            </w:tr>
          </w:tbl>
          <w:p w14:paraId="55725A4C" w14:textId="77777777" w:rsidR="006A31A5" w:rsidRDefault="006A31A5" w:rsidP="009D3CED">
            <w:pPr>
              <w:rPr>
                <w:b/>
              </w:rPr>
            </w:pPr>
          </w:p>
        </w:tc>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rsidRPr="00F477BC" w14:paraId="350122C7" w14:textId="77777777" w:rsidTr="009D3CED">
              <w:tc>
                <w:tcPr>
                  <w:tcW w:w="5240" w:type="dxa"/>
                  <w:gridSpan w:val="4"/>
                </w:tcPr>
                <w:p w14:paraId="1EFEEE1A" w14:textId="59EC5666" w:rsidR="006A31A5" w:rsidRPr="00F477BC" w:rsidRDefault="006A31A5" w:rsidP="009D3CED">
                  <w:pPr>
                    <w:jc w:val="center"/>
                    <w:rPr>
                      <w:bCs/>
                      <w:sz w:val="14"/>
                      <w:szCs w:val="14"/>
                    </w:rPr>
                  </w:pPr>
                  <w:r>
                    <w:rPr>
                      <w:b/>
                      <w:i/>
                      <w:iCs/>
                      <w:sz w:val="14"/>
                      <w:szCs w:val="14"/>
                    </w:rPr>
                    <w:t xml:space="preserve">Tabla </w:t>
                  </w:r>
                  <w:r w:rsidR="00576082">
                    <w:rPr>
                      <w:b/>
                      <w:i/>
                      <w:iCs/>
                      <w:sz w:val="14"/>
                      <w:szCs w:val="14"/>
                    </w:rPr>
                    <w:t>5</w:t>
                  </w:r>
                  <w:r>
                    <w:rPr>
                      <w:b/>
                      <w:i/>
                      <w:iCs/>
                      <w:sz w:val="14"/>
                      <w:szCs w:val="14"/>
                    </w:rPr>
                    <w:t xml:space="preserve">d. </w:t>
                  </w:r>
                  <w:r>
                    <w:rPr>
                      <w:bCs/>
                      <w:sz w:val="14"/>
                      <w:szCs w:val="14"/>
                    </w:rPr>
                    <w:t>Modelo cuatro.</w:t>
                  </w:r>
                </w:p>
              </w:tc>
            </w:tr>
            <w:tr w:rsidR="006A31A5" w:rsidRPr="00F477BC" w14:paraId="388F57B2" w14:textId="77777777" w:rsidTr="009D3CED">
              <w:tc>
                <w:tcPr>
                  <w:tcW w:w="988" w:type="dxa"/>
                </w:tcPr>
                <w:p w14:paraId="07A00323" w14:textId="77777777" w:rsidR="006A31A5" w:rsidRPr="00F477BC" w:rsidRDefault="006A31A5" w:rsidP="009D3CED">
                  <w:pPr>
                    <w:jc w:val="center"/>
                    <w:rPr>
                      <w:b/>
                      <w:sz w:val="14"/>
                      <w:szCs w:val="14"/>
                    </w:rPr>
                  </w:pPr>
                  <w:r>
                    <w:rPr>
                      <w:b/>
                      <w:sz w:val="14"/>
                      <w:szCs w:val="14"/>
                    </w:rPr>
                    <w:t>m</w:t>
                  </w:r>
                </w:p>
              </w:tc>
              <w:tc>
                <w:tcPr>
                  <w:tcW w:w="1417" w:type="dxa"/>
                </w:tcPr>
                <w:p w14:paraId="20A51D33"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795DEBF0" w14:textId="77777777" w:rsidR="006A31A5" w:rsidRPr="00F477BC" w:rsidRDefault="006A31A5" w:rsidP="009D3CED">
                  <w:pPr>
                    <w:jc w:val="center"/>
                    <w:rPr>
                      <w:b/>
                      <w:sz w:val="14"/>
                      <w:szCs w:val="14"/>
                    </w:rPr>
                  </w:pPr>
                  <w:r>
                    <w:rPr>
                      <w:b/>
                      <w:sz w:val="14"/>
                      <w:szCs w:val="14"/>
                    </w:rPr>
                    <w:t>Grados de libertad</w:t>
                  </w:r>
                </w:p>
              </w:tc>
              <w:tc>
                <w:tcPr>
                  <w:tcW w:w="1310" w:type="dxa"/>
                </w:tcPr>
                <w:p w14:paraId="23316228"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2DCCDA06" w14:textId="77777777" w:rsidTr="009D3CED">
              <w:tc>
                <w:tcPr>
                  <w:tcW w:w="988" w:type="dxa"/>
                </w:tcPr>
                <w:p w14:paraId="6E242639" w14:textId="77777777" w:rsidR="006A31A5" w:rsidRPr="00A9523F" w:rsidRDefault="006A31A5" w:rsidP="009D3CED">
                  <w:pPr>
                    <w:jc w:val="center"/>
                    <w:rPr>
                      <w:bCs/>
                      <w:sz w:val="14"/>
                      <w:szCs w:val="14"/>
                    </w:rPr>
                  </w:pPr>
                  <w:r w:rsidRPr="00A9523F">
                    <w:rPr>
                      <w:bCs/>
                      <w:sz w:val="14"/>
                      <w:szCs w:val="14"/>
                    </w:rPr>
                    <w:t>6</w:t>
                  </w:r>
                </w:p>
              </w:tc>
              <w:tc>
                <w:tcPr>
                  <w:tcW w:w="1417" w:type="dxa"/>
                </w:tcPr>
                <w:p w14:paraId="7BDB3B62" w14:textId="64CFAC72" w:rsidR="006A31A5" w:rsidRPr="00A9523F" w:rsidRDefault="00C36A23" w:rsidP="009D3CED">
                  <w:pPr>
                    <w:jc w:val="center"/>
                    <w:rPr>
                      <w:bCs/>
                      <w:sz w:val="14"/>
                      <w:szCs w:val="14"/>
                    </w:rPr>
                  </w:pPr>
                  <w:r w:rsidRPr="00A9523F">
                    <w:rPr>
                      <w:bCs/>
                      <w:sz w:val="14"/>
                      <w:szCs w:val="14"/>
                    </w:rPr>
                    <w:t>1.788685</w:t>
                  </w:r>
                </w:p>
              </w:tc>
              <w:tc>
                <w:tcPr>
                  <w:tcW w:w="1525" w:type="dxa"/>
                </w:tcPr>
                <w:p w14:paraId="24822759" w14:textId="77777777" w:rsidR="006A31A5" w:rsidRPr="00A9523F" w:rsidRDefault="006A31A5" w:rsidP="009D3CED">
                  <w:pPr>
                    <w:jc w:val="center"/>
                    <w:rPr>
                      <w:bCs/>
                      <w:sz w:val="14"/>
                      <w:szCs w:val="14"/>
                    </w:rPr>
                  </w:pPr>
                  <w:r w:rsidRPr="00A9523F">
                    <w:rPr>
                      <w:bCs/>
                      <w:sz w:val="14"/>
                      <w:szCs w:val="14"/>
                    </w:rPr>
                    <w:t>6</w:t>
                  </w:r>
                </w:p>
              </w:tc>
              <w:tc>
                <w:tcPr>
                  <w:tcW w:w="1310" w:type="dxa"/>
                </w:tcPr>
                <w:p w14:paraId="302C47D7" w14:textId="04E98546" w:rsidR="006A31A5" w:rsidRPr="00A9523F" w:rsidRDefault="00C36A23" w:rsidP="009D3CED">
                  <w:pPr>
                    <w:jc w:val="center"/>
                    <w:rPr>
                      <w:bCs/>
                      <w:sz w:val="14"/>
                      <w:szCs w:val="14"/>
                    </w:rPr>
                  </w:pPr>
                  <w:r w:rsidRPr="00A9523F">
                    <w:rPr>
                      <w:bCs/>
                      <w:sz w:val="14"/>
                      <w:szCs w:val="14"/>
                    </w:rPr>
                    <w:t>0.9380714</w:t>
                  </w:r>
                </w:p>
              </w:tc>
            </w:tr>
            <w:tr w:rsidR="006A31A5" w:rsidRPr="00F477BC" w14:paraId="4D2E07B1" w14:textId="77777777" w:rsidTr="009D3CED">
              <w:tc>
                <w:tcPr>
                  <w:tcW w:w="988" w:type="dxa"/>
                </w:tcPr>
                <w:p w14:paraId="26D4E6A2" w14:textId="77777777" w:rsidR="006A31A5" w:rsidRPr="00A9523F" w:rsidRDefault="006A31A5" w:rsidP="009D3CED">
                  <w:pPr>
                    <w:jc w:val="center"/>
                    <w:rPr>
                      <w:bCs/>
                      <w:sz w:val="14"/>
                      <w:szCs w:val="14"/>
                    </w:rPr>
                  </w:pPr>
                  <w:r w:rsidRPr="00A9523F">
                    <w:rPr>
                      <w:bCs/>
                      <w:sz w:val="14"/>
                      <w:szCs w:val="14"/>
                    </w:rPr>
                    <w:t>12</w:t>
                  </w:r>
                </w:p>
              </w:tc>
              <w:tc>
                <w:tcPr>
                  <w:tcW w:w="1417" w:type="dxa"/>
                </w:tcPr>
                <w:p w14:paraId="50A08F25" w14:textId="0C228A20" w:rsidR="006A31A5" w:rsidRPr="00A9523F" w:rsidRDefault="00C36A23" w:rsidP="009D3CED">
                  <w:pPr>
                    <w:jc w:val="center"/>
                    <w:rPr>
                      <w:bCs/>
                      <w:sz w:val="14"/>
                      <w:szCs w:val="14"/>
                    </w:rPr>
                  </w:pPr>
                  <w:r w:rsidRPr="00A9523F">
                    <w:rPr>
                      <w:bCs/>
                      <w:sz w:val="14"/>
                      <w:szCs w:val="14"/>
                    </w:rPr>
                    <w:t>6.832079</w:t>
                  </w:r>
                </w:p>
              </w:tc>
              <w:tc>
                <w:tcPr>
                  <w:tcW w:w="1525" w:type="dxa"/>
                </w:tcPr>
                <w:p w14:paraId="3AA0646B" w14:textId="77777777" w:rsidR="006A31A5" w:rsidRPr="00A9523F" w:rsidRDefault="006A31A5" w:rsidP="009D3CED">
                  <w:pPr>
                    <w:jc w:val="center"/>
                    <w:rPr>
                      <w:bCs/>
                      <w:sz w:val="14"/>
                      <w:szCs w:val="14"/>
                    </w:rPr>
                  </w:pPr>
                  <w:r w:rsidRPr="00A9523F">
                    <w:rPr>
                      <w:bCs/>
                      <w:sz w:val="14"/>
                      <w:szCs w:val="14"/>
                    </w:rPr>
                    <w:t>12</w:t>
                  </w:r>
                </w:p>
              </w:tc>
              <w:tc>
                <w:tcPr>
                  <w:tcW w:w="1310" w:type="dxa"/>
                </w:tcPr>
                <w:p w14:paraId="36393EE1" w14:textId="699F8EE6" w:rsidR="006A31A5" w:rsidRPr="00A9523F" w:rsidRDefault="00C36A23" w:rsidP="009D3CED">
                  <w:pPr>
                    <w:jc w:val="center"/>
                    <w:rPr>
                      <w:bCs/>
                      <w:sz w:val="14"/>
                      <w:szCs w:val="14"/>
                    </w:rPr>
                  </w:pPr>
                  <w:r w:rsidRPr="00A9523F">
                    <w:rPr>
                      <w:bCs/>
                      <w:sz w:val="14"/>
                      <w:szCs w:val="14"/>
                    </w:rPr>
                    <w:t>0.8685080</w:t>
                  </w:r>
                </w:p>
              </w:tc>
            </w:tr>
            <w:tr w:rsidR="006A31A5" w:rsidRPr="00F477BC" w14:paraId="3E877ABF" w14:textId="77777777" w:rsidTr="009D3CED">
              <w:tc>
                <w:tcPr>
                  <w:tcW w:w="988" w:type="dxa"/>
                </w:tcPr>
                <w:p w14:paraId="79E9F5DA" w14:textId="77777777" w:rsidR="006A31A5" w:rsidRPr="00A9523F" w:rsidRDefault="006A31A5" w:rsidP="009D3CED">
                  <w:pPr>
                    <w:jc w:val="center"/>
                    <w:rPr>
                      <w:bCs/>
                      <w:sz w:val="14"/>
                      <w:szCs w:val="14"/>
                    </w:rPr>
                  </w:pPr>
                  <w:r w:rsidRPr="00A9523F">
                    <w:rPr>
                      <w:bCs/>
                      <w:sz w:val="14"/>
                      <w:szCs w:val="14"/>
                    </w:rPr>
                    <w:t>18</w:t>
                  </w:r>
                </w:p>
              </w:tc>
              <w:tc>
                <w:tcPr>
                  <w:tcW w:w="1417" w:type="dxa"/>
                </w:tcPr>
                <w:p w14:paraId="1F89A342" w14:textId="11003016" w:rsidR="006A31A5" w:rsidRPr="00A9523F" w:rsidRDefault="00C36A23" w:rsidP="009D3CED">
                  <w:pPr>
                    <w:jc w:val="center"/>
                    <w:rPr>
                      <w:bCs/>
                      <w:sz w:val="14"/>
                      <w:szCs w:val="14"/>
                    </w:rPr>
                  </w:pPr>
                  <w:r w:rsidRPr="00A9523F">
                    <w:rPr>
                      <w:bCs/>
                      <w:sz w:val="14"/>
                      <w:szCs w:val="14"/>
                    </w:rPr>
                    <w:t>12.671327</w:t>
                  </w:r>
                </w:p>
              </w:tc>
              <w:tc>
                <w:tcPr>
                  <w:tcW w:w="1525" w:type="dxa"/>
                </w:tcPr>
                <w:p w14:paraId="7E48E693" w14:textId="77777777" w:rsidR="006A31A5" w:rsidRPr="00A9523F" w:rsidRDefault="006A31A5" w:rsidP="009D3CED">
                  <w:pPr>
                    <w:jc w:val="center"/>
                    <w:rPr>
                      <w:bCs/>
                      <w:sz w:val="14"/>
                      <w:szCs w:val="14"/>
                    </w:rPr>
                  </w:pPr>
                  <w:r w:rsidRPr="00A9523F">
                    <w:rPr>
                      <w:bCs/>
                      <w:sz w:val="14"/>
                      <w:szCs w:val="14"/>
                    </w:rPr>
                    <w:t>18</w:t>
                  </w:r>
                </w:p>
              </w:tc>
              <w:tc>
                <w:tcPr>
                  <w:tcW w:w="1310" w:type="dxa"/>
                </w:tcPr>
                <w:p w14:paraId="4DC2A02B" w14:textId="19A09399" w:rsidR="006A31A5" w:rsidRPr="00A9523F" w:rsidRDefault="00C36A23" w:rsidP="009D3CED">
                  <w:pPr>
                    <w:jc w:val="center"/>
                    <w:rPr>
                      <w:bCs/>
                      <w:sz w:val="14"/>
                      <w:szCs w:val="14"/>
                    </w:rPr>
                  </w:pPr>
                  <w:r w:rsidRPr="00A9523F">
                    <w:rPr>
                      <w:bCs/>
                      <w:sz w:val="14"/>
                      <w:szCs w:val="14"/>
                    </w:rPr>
                    <w:t>0.8107167</w:t>
                  </w:r>
                </w:p>
              </w:tc>
            </w:tr>
            <w:tr w:rsidR="006A31A5" w:rsidRPr="00F477BC" w14:paraId="539CD40D" w14:textId="77777777" w:rsidTr="009D3CED">
              <w:tc>
                <w:tcPr>
                  <w:tcW w:w="988" w:type="dxa"/>
                </w:tcPr>
                <w:p w14:paraId="6E7CC527" w14:textId="77777777" w:rsidR="006A31A5" w:rsidRPr="00A9523F" w:rsidRDefault="006A31A5" w:rsidP="009D3CED">
                  <w:pPr>
                    <w:jc w:val="center"/>
                    <w:rPr>
                      <w:bCs/>
                      <w:sz w:val="14"/>
                      <w:szCs w:val="14"/>
                    </w:rPr>
                  </w:pPr>
                  <w:r w:rsidRPr="00A9523F">
                    <w:rPr>
                      <w:bCs/>
                      <w:sz w:val="14"/>
                      <w:szCs w:val="14"/>
                    </w:rPr>
                    <w:t>24</w:t>
                  </w:r>
                </w:p>
              </w:tc>
              <w:tc>
                <w:tcPr>
                  <w:tcW w:w="1417" w:type="dxa"/>
                </w:tcPr>
                <w:p w14:paraId="43A46C38" w14:textId="5D894F07" w:rsidR="006A31A5" w:rsidRPr="00A9523F" w:rsidRDefault="00C36A23" w:rsidP="009D3CED">
                  <w:pPr>
                    <w:jc w:val="center"/>
                    <w:rPr>
                      <w:bCs/>
                      <w:sz w:val="14"/>
                      <w:szCs w:val="14"/>
                    </w:rPr>
                  </w:pPr>
                  <w:r w:rsidRPr="00A9523F">
                    <w:rPr>
                      <w:bCs/>
                      <w:sz w:val="14"/>
                      <w:szCs w:val="14"/>
                    </w:rPr>
                    <w:t>26.435448</w:t>
                  </w:r>
                </w:p>
              </w:tc>
              <w:tc>
                <w:tcPr>
                  <w:tcW w:w="1525" w:type="dxa"/>
                </w:tcPr>
                <w:p w14:paraId="15D86E59" w14:textId="77777777" w:rsidR="006A31A5" w:rsidRPr="00A9523F" w:rsidRDefault="006A31A5" w:rsidP="009D3CED">
                  <w:pPr>
                    <w:jc w:val="center"/>
                    <w:rPr>
                      <w:bCs/>
                      <w:sz w:val="14"/>
                      <w:szCs w:val="14"/>
                    </w:rPr>
                  </w:pPr>
                  <w:r w:rsidRPr="00A9523F">
                    <w:rPr>
                      <w:bCs/>
                      <w:sz w:val="14"/>
                      <w:szCs w:val="14"/>
                    </w:rPr>
                    <w:t>24</w:t>
                  </w:r>
                </w:p>
              </w:tc>
              <w:tc>
                <w:tcPr>
                  <w:tcW w:w="1310" w:type="dxa"/>
                </w:tcPr>
                <w:p w14:paraId="2B0E032E" w14:textId="7CD8E1A4" w:rsidR="006A31A5" w:rsidRPr="00A9523F" w:rsidRDefault="00C36A23" w:rsidP="009D3CED">
                  <w:pPr>
                    <w:jc w:val="center"/>
                    <w:rPr>
                      <w:bCs/>
                      <w:sz w:val="14"/>
                      <w:szCs w:val="14"/>
                    </w:rPr>
                  </w:pPr>
                  <w:r w:rsidRPr="00A9523F">
                    <w:rPr>
                      <w:bCs/>
                      <w:sz w:val="14"/>
                      <w:szCs w:val="14"/>
                    </w:rPr>
                    <w:t>0.3314466</w:t>
                  </w:r>
                </w:p>
              </w:tc>
            </w:tr>
            <w:tr w:rsidR="006A31A5" w:rsidRPr="00F477BC" w14:paraId="3D39FA69" w14:textId="77777777" w:rsidTr="009D3CED">
              <w:tc>
                <w:tcPr>
                  <w:tcW w:w="988" w:type="dxa"/>
                </w:tcPr>
                <w:p w14:paraId="427FD67B" w14:textId="77777777" w:rsidR="006A31A5" w:rsidRPr="00A9523F" w:rsidRDefault="006A31A5" w:rsidP="009D3CED">
                  <w:pPr>
                    <w:jc w:val="center"/>
                    <w:rPr>
                      <w:bCs/>
                      <w:sz w:val="14"/>
                      <w:szCs w:val="14"/>
                    </w:rPr>
                  </w:pPr>
                  <w:r w:rsidRPr="00A9523F">
                    <w:rPr>
                      <w:bCs/>
                      <w:sz w:val="14"/>
                      <w:szCs w:val="14"/>
                    </w:rPr>
                    <w:t>30</w:t>
                  </w:r>
                </w:p>
              </w:tc>
              <w:tc>
                <w:tcPr>
                  <w:tcW w:w="1417" w:type="dxa"/>
                </w:tcPr>
                <w:p w14:paraId="3D540BC5" w14:textId="13CF8863" w:rsidR="006A31A5" w:rsidRPr="00A9523F" w:rsidRDefault="00C36A23" w:rsidP="009D3CED">
                  <w:pPr>
                    <w:jc w:val="center"/>
                    <w:rPr>
                      <w:bCs/>
                      <w:sz w:val="14"/>
                      <w:szCs w:val="14"/>
                    </w:rPr>
                  </w:pPr>
                  <w:r w:rsidRPr="00A9523F">
                    <w:rPr>
                      <w:bCs/>
                      <w:sz w:val="14"/>
                      <w:szCs w:val="14"/>
                    </w:rPr>
                    <w:t>28.376683</w:t>
                  </w:r>
                </w:p>
              </w:tc>
              <w:tc>
                <w:tcPr>
                  <w:tcW w:w="1525" w:type="dxa"/>
                </w:tcPr>
                <w:p w14:paraId="5C544B4C" w14:textId="77777777" w:rsidR="006A31A5" w:rsidRPr="00A9523F" w:rsidRDefault="006A31A5" w:rsidP="009D3CED">
                  <w:pPr>
                    <w:jc w:val="center"/>
                    <w:rPr>
                      <w:bCs/>
                      <w:sz w:val="14"/>
                      <w:szCs w:val="14"/>
                    </w:rPr>
                  </w:pPr>
                  <w:r w:rsidRPr="00A9523F">
                    <w:rPr>
                      <w:bCs/>
                      <w:sz w:val="14"/>
                      <w:szCs w:val="14"/>
                    </w:rPr>
                    <w:t>30</w:t>
                  </w:r>
                </w:p>
              </w:tc>
              <w:tc>
                <w:tcPr>
                  <w:tcW w:w="1310" w:type="dxa"/>
                </w:tcPr>
                <w:p w14:paraId="28D98E6F" w14:textId="016B3F14" w:rsidR="006A31A5" w:rsidRPr="00A9523F" w:rsidRDefault="00C36A23" w:rsidP="009D3CED">
                  <w:pPr>
                    <w:jc w:val="center"/>
                    <w:rPr>
                      <w:bCs/>
                      <w:sz w:val="14"/>
                      <w:szCs w:val="14"/>
                    </w:rPr>
                  </w:pPr>
                  <w:r w:rsidRPr="00A9523F">
                    <w:rPr>
                      <w:bCs/>
                      <w:sz w:val="14"/>
                      <w:szCs w:val="14"/>
                    </w:rPr>
                    <w:t>0.5504829</w:t>
                  </w:r>
                </w:p>
              </w:tc>
            </w:tr>
            <w:tr w:rsidR="006A31A5" w:rsidRPr="00F477BC" w14:paraId="0D60C48D" w14:textId="77777777" w:rsidTr="009D3CED">
              <w:tc>
                <w:tcPr>
                  <w:tcW w:w="988" w:type="dxa"/>
                </w:tcPr>
                <w:p w14:paraId="74486FEC" w14:textId="77777777" w:rsidR="006A31A5" w:rsidRPr="00A9523F" w:rsidRDefault="006A31A5" w:rsidP="009D3CED">
                  <w:pPr>
                    <w:jc w:val="center"/>
                    <w:rPr>
                      <w:bCs/>
                      <w:sz w:val="14"/>
                      <w:szCs w:val="14"/>
                    </w:rPr>
                  </w:pPr>
                  <w:r w:rsidRPr="00A9523F">
                    <w:rPr>
                      <w:bCs/>
                      <w:sz w:val="14"/>
                      <w:szCs w:val="14"/>
                    </w:rPr>
                    <w:t>36</w:t>
                  </w:r>
                </w:p>
              </w:tc>
              <w:tc>
                <w:tcPr>
                  <w:tcW w:w="1417" w:type="dxa"/>
                </w:tcPr>
                <w:p w14:paraId="19FAB283" w14:textId="4BFBB91B" w:rsidR="006A31A5" w:rsidRPr="00A9523F" w:rsidRDefault="00C36A23" w:rsidP="009D3CED">
                  <w:pPr>
                    <w:jc w:val="center"/>
                    <w:rPr>
                      <w:bCs/>
                      <w:sz w:val="14"/>
                      <w:szCs w:val="14"/>
                    </w:rPr>
                  </w:pPr>
                  <w:r w:rsidRPr="00A9523F">
                    <w:rPr>
                      <w:bCs/>
                      <w:sz w:val="14"/>
                      <w:szCs w:val="14"/>
                    </w:rPr>
                    <w:t>39.258612</w:t>
                  </w:r>
                </w:p>
              </w:tc>
              <w:tc>
                <w:tcPr>
                  <w:tcW w:w="1525" w:type="dxa"/>
                </w:tcPr>
                <w:p w14:paraId="419F1625" w14:textId="77777777" w:rsidR="006A31A5" w:rsidRPr="00A9523F" w:rsidRDefault="006A31A5" w:rsidP="009D3CED">
                  <w:pPr>
                    <w:jc w:val="center"/>
                    <w:rPr>
                      <w:bCs/>
                      <w:sz w:val="14"/>
                      <w:szCs w:val="14"/>
                    </w:rPr>
                  </w:pPr>
                  <w:r w:rsidRPr="00A9523F">
                    <w:rPr>
                      <w:bCs/>
                      <w:sz w:val="14"/>
                      <w:szCs w:val="14"/>
                    </w:rPr>
                    <w:t>36</w:t>
                  </w:r>
                </w:p>
              </w:tc>
              <w:tc>
                <w:tcPr>
                  <w:tcW w:w="1310" w:type="dxa"/>
                </w:tcPr>
                <w:p w14:paraId="0F215905" w14:textId="09AEBC2B" w:rsidR="006A31A5" w:rsidRPr="00A9523F" w:rsidRDefault="00C36A23" w:rsidP="009D3CED">
                  <w:pPr>
                    <w:jc w:val="center"/>
                    <w:rPr>
                      <w:bCs/>
                      <w:sz w:val="14"/>
                      <w:szCs w:val="14"/>
                    </w:rPr>
                  </w:pPr>
                  <w:r w:rsidRPr="00A9523F">
                    <w:rPr>
                      <w:bCs/>
                      <w:sz w:val="14"/>
                      <w:szCs w:val="14"/>
                    </w:rPr>
                    <w:t>0.3259529</w:t>
                  </w:r>
                </w:p>
              </w:tc>
            </w:tr>
          </w:tbl>
          <w:p w14:paraId="5460FD62" w14:textId="77777777" w:rsidR="006A31A5" w:rsidRDefault="006A31A5" w:rsidP="009D3CED">
            <w:pPr>
              <w:rPr>
                <w:b/>
              </w:rPr>
            </w:pPr>
          </w:p>
        </w:tc>
      </w:tr>
    </w:tbl>
    <w:p w14:paraId="2A7512EE" w14:textId="77777777" w:rsidR="006A31A5" w:rsidRDefault="006A31A5" w:rsidP="006A31A5"/>
    <w:p w14:paraId="6863F07A" w14:textId="780A307F" w:rsidR="006A31A5" w:rsidRDefault="006A31A5" w:rsidP="006A31A5">
      <w:pPr>
        <w:ind w:firstLine="708"/>
        <w:rPr>
          <w:bCs/>
        </w:rPr>
      </w:pPr>
      <w:r>
        <w:rPr>
          <w:bCs/>
        </w:rPr>
        <w:t>Por último, sobre la normalidad de</w:t>
      </w:r>
      <w:r w:rsidR="00115E9F">
        <w:rPr>
          <w:bCs/>
        </w:rPr>
        <w:t xml:space="preserv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sidRPr="00100521">
        <w:rPr>
          <w:bCs/>
        </w:rPr>
        <w:t xml:space="preserve">, donde se quiere contrastar las siguientes hipótesis: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e>
          <m:sub>
            <m:r>
              <w:rPr>
                <w:rFonts w:ascii="Cambria Math" w:hAnsi="Cambria Math"/>
              </w:rPr>
              <m:t>t∈</m:t>
            </m:r>
            <m:sSup>
              <m:sSupPr>
                <m:ctrlPr>
                  <w:rPr>
                    <w:rFonts w:ascii="Cambria Math" w:hAnsi="Cambria Math"/>
                    <w:bCs/>
                    <w:i/>
                  </w:rPr>
                </m:ctrlPr>
              </m:sSupPr>
              <m:e>
                <m:r>
                  <w:rPr>
                    <w:rFonts w:ascii="Cambria Math" w:hAnsi="Cambria Math"/>
                  </w:rPr>
                  <m:t>Z</m:t>
                </m:r>
              </m:e>
              <m:sup>
                <m:r>
                  <w:rPr>
                    <w:rFonts w:ascii="Cambria Math" w:hAnsi="Cambria Math"/>
                  </w:rPr>
                  <m:t>+</m:t>
                </m:r>
              </m:sup>
            </m:sSup>
          </m:sub>
        </m:sSub>
        <m:r>
          <w:rPr>
            <w:rFonts w:ascii="Cambria Math" w:hAnsi="Cambria Math"/>
          </w:rPr>
          <m:t xml:space="preserve"> se distribuye normal </m:t>
        </m:r>
      </m:oMath>
      <w:r w:rsidRPr="00100521">
        <w:rPr>
          <w:bCs/>
        </w:rPr>
        <w:t xml:space="preserve">vs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e>
          <m:sub>
            <m:r>
              <w:rPr>
                <w:rFonts w:ascii="Cambria Math" w:hAnsi="Cambria Math"/>
              </w:rPr>
              <m:t>t∈</m:t>
            </m:r>
            <m:sSup>
              <m:sSupPr>
                <m:ctrlPr>
                  <w:rPr>
                    <w:rFonts w:ascii="Cambria Math" w:hAnsi="Cambria Math"/>
                    <w:bCs/>
                    <w:i/>
                  </w:rPr>
                </m:ctrlPr>
              </m:sSupPr>
              <m:e>
                <m:r>
                  <w:rPr>
                    <w:rFonts w:ascii="Cambria Math" w:hAnsi="Cambria Math"/>
                  </w:rPr>
                  <m:t>Z</m:t>
                </m:r>
              </m:e>
              <m:sup>
                <m:r>
                  <w:rPr>
                    <w:rFonts w:ascii="Cambria Math" w:hAnsi="Cambria Math"/>
                  </w:rPr>
                  <m:t>+</m:t>
                </m:r>
              </m:sup>
            </m:sSup>
          </m:sub>
        </m:sSub>
        <m:r>
          <w:rPr>
            <w:rFonts w:ascii="Cambria Math" w:hAnsi="Cambria Math"/>
          </w:rPr>
          <m:t xml:space="preserve"> no se distribuye normal</m:t>
        </m:r>
      </m:oMath>
      <w:r w:rsidRPr="00100521">
        <w:rPr>
          <w:bCs/>
        </w:rPr>
        <w:t xml:space="preserve">, se puede observar que en los tests de Shapiro-Wilk en la </w:t>
      </w:r>
      <w:r w:rsidRPr="00100521">
        <w:rPr>
          <w:b/>
          <w:i/>
          <w:iCs/>
        </w:rPr>
        <w:t xml:space="preserve">tabla </w:t>
      </w:r>
      <w:r w:rsidR="00115E9F">
        <w:rPr>
          <w:b/>
          <w:i/>
          <w:iCs/>
        </w:rPr>
        <w:t>5</w:t>
      </w:r>
      <w:r w:rsidRPr="00100521">
        <w:rPr>
          <w:bCs/>
        </w:rPr>
        <w:t xml:space="preserve">, todas las pruebas </w:t>
      </w:r>
      <w:r w:rsidR="00116DF1">
        <w:rPr>
          <w:bCs/>
        </w:rPr>
        <w:t>se</w:t>
      </w:r>
      <w:r w:rsidRPr="00100521">
        <w:rPr>
          <w:bCs/>
        </w:rPr>
        <w:t xml:space="preserve"> rechazan la normalidad usando una significancia de 5</w:t>
      </w:r>
      <w:r>
        <w:rPr>
          <w:bCs/>
        </w:rPr>
        <w:t xml:space="preserve">%, </w:t>
      </w:r>
      <w:r w:rsidR="007C0768">
        <w:rPr>
          <w:bCs/>
        </w:rPr>
        <w:t>además</w:t>
      </w:r>
      <w:r>
        <w:rPr>
          <w:bCs/>
        </w:rPr>
        <w:t xml:space="preserve">, en los gráficos de normalidad de la </w:t>
      </w:r>
      <w:r>
        <w:rPr>
          <w:b/>
          <w:i/>
          <w:iCs/>
        </w:rPr>
        <w:t>figura 1</w:t>
      </w:r>
      <w:r w:rsidR="00116DF1">
        <w:rPr>
          <w:b/>
          <w:i/>
          <w:iCs/>
        </w:rPr>
        <w:t>2</w:t>
      </w:r>
      <w:r>
        <w:rPr>
          <w:b/>
          <w:i/>
          <w:iCs/>
        </w:rPr>
        <w:t xml:space="preserve">, </w:t>
      </w:r>
      <w:r>
        <w:rPr>
          <w:bCs/>
        </w:rPr>
        <w:t xml:space="preserve">se puede observar que los residuos de los modelos </w:t>
      </w:r>
      <w:r>
        <w:rPr>
          <w:b/>
        </w:rPr>
        <w:t xml:space="preserve">uno, </w:t>
      </w:r>
      <w:r w:rsidR="007C0768">
        <w:rPr>
          <w:b/>
        </w:rPr>
        <w:t>dos</w:t>
      </w:r>
      <w:r>
        <w:rPr>
          <w:b/>
        </w:rPr>
        <w:t xml:space="preserve"> </w:t>
      </w:r>
      <w:r>
        <w:rPr>
          <w:bCs/>
        </w:rPr>
        <w:t xml:space="preserve">y </w:t>
      </w:r>
      <w:r>
        <w:rPr>
          <w:b/>
        </w:rPr>
        <w:t>cuatro</w:t>
      </w:r>
      <w:r>
        <w:rPr>
          <w:bCs/>
        </w:rPr>
        <w:t xml:space="preserve"> se da un alejamiento de las colas, lo que indica que la distribución real de los errores podría ser alguna que tenga mayor probabilidad de valores atípicos en comparación con una distribución normal. Por otro lado, en el modelo </w:t>
      </w:r>
      <w:r w:rsidR="007C0768">
        <w:rPr>
          <w:b/>
        </w:rPr>
        <w:t>tres</w:t>
      </w:r>
      <w:r>
        <w:rPr>
          <w:b/>
        </w:rPr>
        <w:t xml:space="preserve">, </w:t>
      </w:r>
      <w:r>
        <w:rPr>
          <w:bCs/>
        </w:rPr>
        <w:t xml:space="preserve">se observa que sus residuales presentan un mejor ajuste para </w:t>
      </w:r>
      <w:r w:rsidR="00116DF1">
        <w:rPr>
          <w:bCs/>
        </w:rPr>
        <w:t>ambas</w:t>
      </w:r>
      <w:r>
        <w:rPr>
          <w:bCs/>
        </w:rPr>
        <w:t xml:space="preserve"> cola</w:t>
      </w:r>
      <w:r w:rsidR="00116DF1">
        <w:rPr>
          <w:bCs/>
        </w:rPr>
        <w:t>s</w:t>
      </w:r>
      <w:r>
        <w:rPr>
          <w:bCs/>
        </w:rPr>
        <w:t xml:space="preserve">, de manera que se concluye que los modelos </w:t>
      </w:r>
      <w:r>
        <w:rPr>
          <w:b/>
        </w:rPr>
        <w:t xml:space="preserve">uno, </w:t>
      </w:r>
      <w:r w:rsidR="007C0768">
        <w:rPr>
          <w:b/>
        </w:rPr>
        <w:t>dos</w:t>
      </w:r>
      <w:r>
        <w:rPr>
          <w:b/>
        </w:rPr>
        <w:t xml:space="preserve"> </w:t>
      </w:r>
      <w:r>
        <w:rPr>
          <w:bCs/>
        </w:rPr>
        <w:t xml:space="preserve">y </w:t>
      </w:r>
      <w:r>
        <w:rPr>
          <w:b/>
        </w:rPr>
        <w:t xml:space="preserve">cuatro </w:t>
      </w:r>
      <w:r>
        <w:rPr>
          <w:bCs/>
        </w:rPr>
        <w:t xml:space="preserve">tienen errores de ajuste que no se distribuyen normal, mientras que los errores de ajuste del </w:t>
      </w:r>
      <w:r>
        <w:rPr>
          <w:b/>
        </w:rPr>
        <w:t xml:space="preserve">modelo </w:t>
      </w:r>
      <w:r w:rsidR="007C0768">
        <w:rPr>
          <w:b/>
        </w:rPr>
        <w:t>tres</w:t>
      </w:r>
      <w:r>
        <w:rPr>
          <w:b/>
        </w:rPr>
        <w:t xml:space="preserve"> </w:t>
      </w:r>
      <w:r>
        <w:rPr>
          <w:bCs/>
        </w:rPr>
        <w:t>sí se distribuyen normal.</w:t>
      </w:r>
    </w:p>
    <w:tbl>
      <w:tblPr>
        <w:tblStyle w:val="Tablaconcuadrcula"/>
        <w:tblW w:w="0" w:type="auto"/>
        <w:tblLook w:val="04A0" w:firstRow="1" w:lastRow="0" w:firstColumn="1" w:lastColumn="0" w:noHBand="0" w:noVBand="1"/>
      </w:tblPr>
      <w:tblGrid>
        <w:gridCol w:w="5471"/>
        <w:gridCol w:w="5471"/>
      </w:tblGrid>
      <w:tr w:rsidR="00BC6F3A" w14:paraId="2A792E10" w14:textId="77777777" w:rsidTr="00BC6F3A">
        <w:tc>
          <w:tcPr>
            <w:tcW w:w="5471" w:type="dxa"/>
          </w:tcPr>
          <w:p w14:paraId="0C57278F" w14:textId="2A79C560" w:rsidR="00BC6F3A" w:rsidRDefault="002030C0" w:rsidP="005D5E30">
            <w:pPr>
              <w:jc w:val="center"/>
              <w:rPr>
                <w:bCs/>
              </w:rPr>
            </w:pPr>
            <w:r>
              <w:rPr>
                <w:bCs/>
                <w:noProof/>
              </w:rPr>
              <w:drawing>
                <wp:anchor distT="0" distB="0" distL="114300" distR="114300" simplePos="0" relativeHeight="251679232" behindDoc="0" locked="0" layoutInCell="1" allowOverlap="1" wp14:anchorId="427C980D" wp14:editId="687AC9E2">
                  <wp:simplePos x="459726" y="3278705"/>
                  <wp:positionH relativeFrom="margin">
                    <wp:align>center</wp:align>
                  </wp:positionH>
                  <wp:positionV relativeFrom="margin">
                    <wp:align>center</wp:align>
                  </wp:positionV>
                  <wp:extent cx="1800000" cy="1800000"/>
                  <wp:effectExtent l="0" t="0" r="0" b="0"/>
                  <wp:wrapTopAndBottom/>
                  <wp:docPr id="64" name="Imagen 6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descr="Gráfico, Gráfico de líneas&#10;&#10;Descripción generada automáticament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r w:rsidR="005D5E30">
              <w:rPr>
                <w:b/>
                <w:sz w:val="14"/>
                <w:szCs w:val="14"/>
              </w:rPr>
              <w:t>(a)</w:t>
            </w:r>
          </w:p>
        </w:tc>
        <w:tc>
          <w:tcPr>
            <w:tcW w:w="5471" w:type="dxa"/>
          </w:tcPr>
          <w:p w14:paraId="069558B8" w14:textId="451D1AC9" w:rsidR="00BC6F3A" w:rsidRDefault="005D5E30" w:rsidP="005D5E30">
            <w:pPr>
              <w:jc w:val="center"/>
              <w:rPr>
                <w:bCs/>
              </w:rPr>
            </w:pPr>
            <w:r>
              <w:rPr>
                <w:b/>
                <w:sz w:val="14"/>
                <w:szCs w:val="14"/>
              </w:rPr>
              <w:t>(</w:t>
            </w:r>
            <w:r>
              <w:rPr>
                <w:b/>
                <w:sz w:val="14"/>
                <w:szCs w:val="14"/>
              </w:rPr>
              <w:t>b</w:t>
            </w:r>
            <w:r>
              <w:rPr>
                <w:b/>
                <w:sz w:val="14"/>
                <w:szCs w:val="14"/>
              </w:rPr>
              <w:t>)</w:t>
            </w:r>
            <w:r w:rsidR="002030C0">
              <w:rPr>
                <w:bCs/>
                <w:noProof/>
              </w:rPr>
              <w:drawing>
                <wp:anchor distT="0" distB="0" distL="114300" distR="114300" simplePos="0" relativeHeight="251685376" behindDoc="0" locked="0" layoutInCell="1" allowOverlap="1" wp14:anchorId="0D3FAEB6" wp14:editId="499FC63B">
                  <wp:simplePos x="3930404" y="3278705"/>
                  <wp:positionH relativeFrom="margin">
                    <wp:align>center</wp:align>
                  </wp:positionH>
                  <wp:positionV relativeFrom="margin">
                    <wp:align>center</wp:align>
                  </wp:positionV>
                  <wp:extent cx="1800000" cy="1800000"/>
                  <wp:effectExtent l="0" t="0" r="0" b="0"/>
                  <wp:wrapTopAndBottom/>
                  <wp:docPr id="66" name="Imagen 66"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descr="Gráfico, Gráfico de líneas, Gráfico de dispersión&#10;&#10;Descripción generada automáticament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BC6F3A" w14:paraId="4D218733" w14:textId="77777777" w:rsidTr="00BC6F3A">
        <w:tc>
          <w:tcPr>
            <w:tcW w:w="5471" w:type="dxa"/>
          </w:tcPr>
          <w:p w14:paraId="05E8DD87" w14:textId="52584A67" w:rsidR="00BC6F3A" w:rsidRPr="005D5E30" w:rsidRDefault="002030C0" w:rsidP="00AC7D07">
            <w:pPr>
              <w:jc w:val="center"/>
              <w:rPr>
                <w:b/>
                <w:sz w:val="14"/>
                <w:szCs w:val="14"/>
              </w:rPr>
            </w:pPr>
            <w:r w:rsidRPr="005D5E30">
              <w:rPr>
                <w:b/>
                <w:noProof/>
                <w:sz w:val="14"/>
                <w:szCs w:val="14"/>
              </w:rPr>
              <w:drawing>
                <wp:anchor distT="0" distB="0" distL="114300" distR="114300" simplePos="0" relativeHeight="251684352" behindDoc="1" locked="0" layoutInCell="1" allowOverlap="1" wp14:anchorId="140D01D8" wp14:editId="1184AB30">
                  <wp:simplePos x="459726" y="5087297"/>
                  <wp:positionH relativeFrom="margin">
                    <wp:align>center</wp:align>
                  </wp:positionH>
                  <wp:positionV relativeFrom="margin">
                    <wp:align>center</wp:align>
                  </wp:positionV>
                  <wp:extent cx="1800000" cy="1800000"/>
                  <wp:effectExtent l="0" t="0" r="0" b="0"/>
                  <wp:wrapTopAndBottom/>
                  <wp:docPr id="65" name="Imagen 6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5" descr="Gráfico, Gráfico de líneas&#10;&#10;Descripción generada automáticament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r w:rsidR="00AC7D07" w:rsidRPr="005D5E30">
              <w:rPr>
                <w:b/>
                <w:sz w:val="14"/>
                <w:szCs w:val="14"/>
              </w:rPr>
              <w:t>(c)</w:t>
            </w:r>
          </w:p>
        </w:tc>
        <w:tc>
          <w:tcPr>
            <w:tcW w:w="5471" w:type="dxa"/>
          </w:tcPr>
          <w:p w14:paraId="518742FB" w14:textId="10C7C7B1" w:rsidR="00BC6F3A" w:rsidRDefault="005D5E30" w:rsidP="005D5E30">
            <w:pPr>
              <w:jc w:val="center"/>
              <w:rPr>
                <w:bCs/>
              </w:rPr>
            </w:pPr>
            <w:r>
              <w:rPr>
                <w:b/>
                <w:sz w:val="14"/>
                <w:szCs w:val="14"/>
              </w:rPr>
              <w:t>(</w:t>
            </w:r>
            <w:r>
              <w:rPr>
                <w:b/>
                <w:sz w:val="14"/>
                <w:szCs w:val="14"/>
              </w:rPr>
              <w:t>d</w:t>
            </w:r>
            <w:r>
              <w:rPr>
                <w:b/>
                <w:sz w:val="14"/>
                <w:szCs w:val="14"/>
              </w:rPr>
              <w:t>)</w:t>
            </w:r>
            <w:r w:rsidR="002030C0">
              <w:rPr>
                <w:bCs/>
                <w:noProof/>
              </w:rPr>
              <w:drawing>
                <wp:anchor distT="0" distB="0" distL="114300" distR="114300" simplePos="0" relativeHeight="251658752" behindDoc="0" locked="0" layoutInCell="1" allowOverlap="1" wp14:anchorId="00C62DE1" wp14:editId="28C8E946">
                  <wp:simplePos x="3930404" y="5087297"/>
                  <wp:positionH relativeFrom="margin">
                    <wp:align>center</wp:align>
                  </wp:positionH>
                  <wp:positionV relativeFrom="margin">
                    <wp:align>center</wp:align>
                  </wp:positionV>
                  <wp:extent cx="1800000" cy="1800000"/>
                  <wp:effectExtent l="0" t="0" r="0" b="0"/>
                  <wp:wrapTopAndBottom/>
                  <wp:docPr id="67" name="Imagen 6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Gráfico, Gráfico de líneas&#10;&#10;Descripción generada automáticament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6C607750" w14:textId="06C518E2" w:rsidR="006A31A5" w:rsidRDefault="006A31A5" w:rsidP="00BC6F3A">
      <w:pPr>
        <w:jc w:val="left"/>
        <w:rPr>
          <w:bCs/>
          <w:sz w:val="16"/>
          <w:szCs w:val="16"/>
        </w:rPr>
      </w:pPr>
      <w:r>
        <w:rPr>
          <w:b/>
          <w:i/>
          <w:iCs/>
          <w:sz w:val="16"/>
          <w:szCs w:val="16"/>
        </w:rPr>
        <w:t>Figura 1</w:t>
      </w:r>
      <w:r w:rsidR="00115E9F">
        <w:rPr>
          <w:b/>
          <w:i/>
          <w:iCs/>
          <w:sz w:val="16"/>
          <w:szCs w:val="16"/>
        </w:rPr>
        <w:t>2</w:t>
      </w:r>
      <w:r w:rsidRPr="0011415B">
        <w:rPr>
          <w:b/>
          <w:i/>
          <w:iCs/>
          <w:sz w:val="16"/>
          <w:szCs w:val="16"/>
        </w:rPr>
        <w:t xml:space="preserve">. </w:t>
      </w:r>
      <w:r w:rsidRPr="0011415B">
        <w:rPr>
          <w:bCs/>
          <w:sz w:val="16"/>
          <w:szCs w:val="16"/>
        </w:rPr>
        <w:t xml:space="preserve">Tests de </w:t>
      </w:r>
      <w:r w:rsidRPr="0011415B">
        <w:rPr>
          <w:bCs/>
          <w:i/>
          <w:iCs/>
          <w:sz w:val="16"/>
          <w:szCs w:val="16"/>
        </w:rPr>
        <w:t>Shapiro-Wilks</w:t>
      </w:r>
      <w:r w:rsidRPr="0011415B">
        <w:rPr>
          <w:bCs/>
          <w:sz w:val="16"/>
          <w:szCs w:val="16"/>
        </w:rPr>
        <w:t xml:space="preserve"> para verificar normalidad de los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sidRPr="0011415B">
        <w:rPr>
          <w:bCs/>
          <w:sz w:val="16"/>
          <w:szCs w:val="16"/>
        </w:rPr>
        <w:t xml:space="preserve"> para los modelos uno, dos, tres y cuatro.</w:t>
      </w:r>
    </w:p>
    <w:p w14:paraId="4BCE230F" w14:textId="77777777" w:rsidR="006A31A5" w:rsidRPr="00A02D9F" w:rsidRDefault="006A31A5" w:rsidP="006A31A5">
      <w:pPr>
        <w:ind w:firstLine="708"/>
        <w:jc w:val="center"/>
        <w:rPr>
          <w:bCs/>
          <w:sz w:val="16"/>
          <w:szCs w:val="16"/>
        </w:rPr>
      </w:pPr>
    </w:p>
    <w:p w14:paraId="3E23DEFA" w14:textId="20E22F5E" w:rsidR="006A31A5" w:rsidRPr="0011415B" w:rsidRDefault="006A31A5" w:rsidP="006A31A5">
      <w:pPr>
        <w:ind w:firstLine="708"/>
        <w:jc w:val="center"/>
        <w:rPr>
          <w:bCs/>
          <w:sz w:val="16"/>
          <w:szCs w:val="16"/>
        </w:rPr>
      </w:pPr>
      <w:r w:rsidRPr="0011415B">
        <w:rPr>
          <w:b/>
          <w:i/>
          <w:iCs/>
          <w:sz w:val="16"/>
          <w:szCs w:val="16"/>
        </w:rPr>
        <w:lastRenderedPageBreak/>
        <w:t xml:space="preserve">Tabla </w:t>
      </w:r>
      <w:r w:rsidR="00115E9F">
        <w:rPr>
          <w:b/>
          <w:i/>
          <w:iCs/>
          <w:sz w:val="16"/>
          <w:szCs w:val="16"/>
        </w:rPr>
        <w:t>5</w:t>
      </w:r>
      <w:r w:rsidRPr="0011415B">
        <w:rPr>
          <w:b/>
          <w:i/>
          <w:iCs/>
          <w:sz w:val="16"/>
          <w:szCs w:val="16"/>
        </w:rPr>
        <w:t xml:space="preserve">. </w:t>
      </w:r>
      <w:r w:rsidRPr="0011415B">
        <w:rPr>
          <w:bCs/>
          <w:sz w:val="16"/>
          <w:szCs w:val="16"/>
        </w:rPr>
        <w:t xml:space="preserve">Tests de </w:t>
      </w:r>
      <w:r w:rsidRPr="0011415B">
        <w:rPr>
          <w:bCs/>
          <w:i/>
          <w:iCs/>
          <w:sz w:val="16"/>
          <w:szCs w:val="16"/>
        </w:rPr>
        <w:t>Shapiro-Wilks</w:t>
      </w:r>
      <w:r w:rsidRPr="0011415B">
        <w:rPr>
          <w:bCs/>
          <w:sz w:val="16"/>
          <w:szCs w:val="16"/>
        </w:rPr>
        <w:t xml:space="preserve"> para verificar normalidad de los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sidRPr="0011415B">
        <w:rPr>
          <w:bCs/>
          <w:sz w:val="16"/>
          <w:szCs w:val="16"/>
        </w:rPr>
        <w:t xml:space="preserve"> para los modelos uno, dos, tres y cuatro.</w:t>
      </w:r>
    </w:p>
    <w:tbl>
      <w:tblPr>
        <w:tblStyle w:val="Tablaconcuadrcula"/>
        <w:tblW w:w="0" w:type="auto"/>
        <w:tblLook w:val="04A0" w:firstRow="1" w:lastRow="0" w:firstColumn="1" w:lastColumn="0" w:noHBand="0" w:noVBand="1"/>
      </w:tblPr>
      <w:tblGrid>
        <w:gridCol w:w="1668"/>
        <w:gridCol w:w="2126"/>
        <w:gridCol w:w="1640"/>
        <w:gridCol w:w="1803"/>
        <w:gridCol w:w="1844"/>
        <w:gridCol w:w="1937"/>
      </w:tblGrid>
      <w:tr w:rsidR="006A31A5" w14:paraId="6FC64D5F" w14:textId="77777777" w:rsidTr="009D3CED">
        <w:tc>
          <w:tcPr>
            <w:tcW w:w="1668" w:type="dxa"/>
          </w:tcPr>
          <w:p w14:paraId="012DDF36" w14:textId="77777777" w:rsidR="006A31A5" w:rsidRPr="00214D3E" w:rsidRDefault="006A31A5" w:rsidP="009D3CED">
            <w:pPr>
              <w:rPr>
                <w:b/>
                <w:sz w:val="14"/>
                <w:szCs w:val="14"/>
              </w:rPr>
            </w:pPr>
            <w:r w:rsidRPr="00214D3E">
              <w:rPr>
                <w:b/>
                <w:sz w:val="14"/>
                <w:szCs w:val="14"/>
              </w:rPr>
              <w:t>Modelo</w:t>
            </w:r>
          </w:p>
        </w:tc>
        <w:tc>
          <w:tcPr>
            <w:tcW w:w="2126" w:type="dxa"/>
          </w:tcPr>
          <w:p w14:paraId="57D8CB8B" w14:textId="77777777" w:rsidR="006A31A5" w:rsidRPr="00214D3E" w:rsidRDefault="006A31A5" w:rsidP="009D3CED">
            <w:pPr>
              <w:rPr>
                <w:b/>
                <w:sz w:val="14"/>
                <w:szCs w:val="14"/>
              </w:rPr>
            </w:pPr>
            <w:r w:rsidRPr="00214D3E">
              <w:rPr>
                <w:b/>
                <w:sz w:val="14"/>
                <w:szCs w:val="14"/>
              </w:rPr>
              <w:t>Errores estructurales</w:t>
            </w:r>
          </w:p>
        </w:tc>
        <w:tc>
          <w:tcPr>
            <w:tcW w:w="1640" w:type="dxa"/>
          </w:tcPr>
          <w:p w14:paraId="330584CA" w14:textId="77777777" w:rsidR="006A31A5" w:rsidRPr="00214D3E" w:rsidRDefault="006A31A5" w:rsidP="009D3CED">
            <w:pPr>
              <w:rPr>
                <w:b/>
                <w:sz w:val="14"/>
                <w:szCs w:val="14"/>
              </w:rPr>
            </w:pPr>
            <w:r w:rsidRPr="00214D3E">
              <w:rPr>
                <w:b/>
                <w:sz w:val="14"/>
                <w:szCs w:val="14"/>
              </w:rPr>
              <w:t>Estadístico W</w:t>
            </w:r>
          </w:p>
        </w:tc>
        <w:tc>
          <w:tcPr>
            <w:tcW w:w="1803" w:type="dxa"/>
          </w:tcPr>
          <w:p w14:paraId="75C410E5" w14:textId="77777777" w:rsidR="006A31A5" w:rsidRPr="00214D3E" w:rsidRDefault="006A31A5" w:rsidP="009D3CED">
            <w:pPr>
              <w:rPr>
                <w:b/>
                <w:sz w:val="14"/>
                <w:szCs w:val="14"/>
              </w:rPr>
            </w:pPr>
            <w:r w:rsidRPr="00214D3E">
              <w:rPr>
                <w:b/>
                <w:sz w:val="14"/>
                <w:szCs w:val="14"/>
              </w:rPr>
              <w:t>Valor p</w:t>
            </w:r>
          </w:p>
        </w:tc>
        <w:tc>
          <w:tcPr>
            <w:tcW w:w="1844" w:type="dxa"/>
          </w:tcPr>
          <w:p w14:paraId="7DC92762" w14:textId="77777777" w:rsidR="006A31A5" w:rsidRPr="00214D3E" w:rsidRDefault="006A31A5" w:rsidP="009D3CED">
            <w:pPr>
              <w:rPr>
                <w:b/>
                <w:sz w:val="14"/>
                <w:szCs w:val="14"/>
              </w:rPr>
            </w:pPr>
            <w:r w:rsidRPr="00214D3E">
              <w:rPr>
                <w:b/>
                <w:sz w:val="14"/>
                <w:szCs w:val="14"/>
              </w:rPr>
              <w:t>Validez R.B.</w:t>
            </w:r>
          </w:p>
        </w:tc>
        <w:tc>
          <w:tcPr>
            <w:tcW w:w="1937" w:type="dxa"/>
          </w:tcPr>
          <w:p w14:paraId="28F8E718" w14:textId="77777777" w:rsidR="006A31A5" w:rsidRPr="00214D3E" w:rsidRDefault="006A31A5" w:rsidP="009D3CED">
            <w:pPr>
              <w:rPr>
                <w:b/>
                <w:sz w:val="14"/>
                <w:szCs w:val="14"/>
              </w:rPr>
            </w:pPr>
            <w:r w:rsidRPr="00214D3E">
              <w:rPr>
                <w:b/>
                <w:sz w:val="14"/>
                <w:szCs w:val="14"/>
              </w:rPr>
              <w:t>Validez normalidad</w:t>
            </w:r>
          </w:p>
        </w:tc>
      </w:tr>
      <w:tr w:rsidR="006A31A5" w14:paraId="26279990" w14:textId="77777777" w:rsidTr="009D3CED">
        <w:tc>
          <w:tcPr>
            <w:tcW w:w="1668" w:type="dxa"/>
          </w:tcPr>
          <w:p w14:paraId="2593248F" w14:textId="77777777" w:rsidR="006A31A5" w:rsidRPr="00214D3E" w:rsidRDefault="006A31A5" w:rsidP="009D3CED">
            <w:pPr>
              <w:rPr>
                <w:bCs/>
                <w:sz w:val="14"/>
                <w:szCs w:val="14"/>
              </w:rPr>
            </w:pPr>
            <w:r w:rsidRPr="00214D3E">
              <w:rPr>
                <w:bCs/>
                <w:sz w:val="14"/>
                <w:szCs w:val="14"/>
              </w:rPr>
              <w:t>Uno</w:t>
            </w:r>
          </w:p>
        </w:tc>
        <w:tc>
          <w:tcPr>
            <w:tcW w:w="2126" w:type="dxa"/>
          </w:tcPr>
          <w:p w14:paraId="18EE3CEC" w14:textId="475A4E4B" w:rsidR="006A31A5" w:rsidRPr="00214D3E" w:rsidRDefault="00CE4BC9" w:rsidP="009D3CED">
            <w:pPr>
              <w:rPr>
                <w:bCs/>
                <w:sz w:val="14"/>
                <w:szCs w:val="14"/>
              </w:rPr>
            </w:pPr>
            <w:proofErr w:type="gramStart"/>
            <w:r>
              <w:rPr>
                <w:bCs/>
                <w:sz w:val="16"/>
                <w:szCs w:val="16"/>
              </w:rPr>
              <w:t>ARIMA(</w:t>
            </w:r>
            <w:proofErr w:type="gramEnd"/>
            <w:r>
              <w:rPr>
                <w:bCs/>
                <w:sz w:val="16"/>
                <w:szCs w:val="16"/>
              </w:rPr>
              <w:t>2,1,0)(0,1,2)[12]</w:t>
            </w:r>
          </w:p>
        </w:tc>
        <w:tc>
          <w:tcPr>
            <w:tcW w:w="1640" w:type="dxa"/>
          </w:tcPr>
          <w:p w14:paraId="06A3DB57" w14:textId="3C0E3017" w:rsidR="006A31A5" w:rsidRPr="00214D3E" w:rsidRDefault="00CE4BC9" w:rsidP="009D3CED">
            <w:pPr>
              <w:rPr>
                <w:bCs/>
                <w:sz w:val="14"/>
                <w:szCs w:val="14"/>
              </w:rPr>
            </w:pPr>
            <w:r w:rsidRPr="00CE4BC9">
              <w:rPr>
                <w:bCs/>
                <w:sz w:val="14"/>
                <w:szCs w:val="14"/>
              </w:rPr>
              <w:t>0.98552</w:t>
            </w:r>
          </w:p>
        </w:tc>
        <w:tc>
          <w:tcPr>
            <w:tcW w:w="1803" w:type="dxa"/>
          </w:tcPr>
          <w:p w14:paraId="57225585" w14:textId="3E82E51D" w:rsidR="006A31A5" w:rsidRPr="00214D3E" w:rsidRDefault="00CE4BC9" w:rsidP="009D3CED">
            <w:pPr>
              <w:rPr>
                <w:bCs/>
                <w:sz w:val="14"/>
                <w:szCs w:val="14"/>
              </w:rPr>
            </w:pPr>
            <w:r w:rsidRPr="00CE4BC9">
              <w:rPr>
                <w:bCs/>
                <w:sz w:val="14"/>
                <w:szCs w:val="14"/>
              </w:rPr>
              <w:t>0.01577</w:t>
            </w:r>
          </w:p>
        </w:tc>
        <w:tc>
          <w:tcPr>
            <w:tcW w:w="1844" w:type="dxa"/>
          </w:tcPr>
          <w:p w14:paraId="5B37C301" w14:textId="32DB77FA" w:rsidR="006A31A5" w:rsidRPr="00214D3E" w:rsidRDefault="002D0D2A" w:rsidP="009D3CED">
            <w:pPr>
              <w:rPr>
                <w:bCs/>
                <w:sz w:val="14"/>
                <w:szCs w:val="14"/>
              </w:rPr>
            </w:pPr>
            <w:r>
              <w:rPr>
                <w:bCs/>
                <w:sz w:val="14"/>
                <w:szCs w:val="14"/>
              </w:rPr>
              <w:t>Sí</w:t>
            </w:r>
          </w:p>
        </w:tc>
        <w:tc>
          <w:tcPr>
            <w:tcW w:w="1937" w:type="dxa"/>
          </w:tcPr>
          <w:p w14:paraId="0540E897" w14:textId="77777777" w:rsidR="006A31A5" w:rsidRPr="00214D3E" w:rsidRDefault="006A31A5" w:rsidP="009D3CED">
            <w:pPr>
              <w:rPr>
                <w:bCs/>
                <w:sz w:val="14"/>
                <w:szCs w:val="14"/>
              </w:rPr>
            </w:pPr>
            <w:r>
              <w:rPr>
                <w:bCs/>
                <w:sz w:val="14"/>
                <w:szCs w:val="14"/>
              </w:rPr>
              <w:t>No</w:t>
            </w:r>
          </w:p>
        </w:tc>
      </w:tr>
      <w:tr w:rsidR="006A31A5" w14:paraId="22AD1D19" w14:textId="77777777" w:rsidTr="009D3CED">
        <w:tc>
          <w:tcPr>
            <w:tcW w:w="1668" w:type="dxa"/>
          </w:tcPr>
          <w:p w14:paraId="583ADF56" w14:textId="77777777" w:rsidR="006A31A5" w:rsidRPr="00214D3E" w:rsidRDefault="006A31A5" w:rsidP="009D3CED">
            <w:pPr>
              <w:rPr>
                <w:bCs/>
                <w:sz w:val="14"/>
                <w:szCs w:val="14"/>
              </w:rPr>
            </w:pPr>
            <w:r w:rsidRPr="00214D3E">
              <w:rPr>
                <w:bCs/>
                <w:sz w:val="14"/>
                <w:szCs w:val="14"/>
              </w:rPr>
              <w:t>Dos</w:t>
            </w:r>
          </w:p>
        </w:tc>
        <w:tc>
          <w:tcPr>
            <w:tcW w:w="2126" w:type="dxa"/>
          </w:tcPr>
          <w:p w14:paraId="6596BEA8" w14:textId="2E2958E2" w:rsidR="006A31A5" w:rsidRPr="00214D3E" w:rsidRDefault="00CE4BC9" w:rsidP="009D3CED">
            <w:pPr>
              <w:rPr>
                <w:bCs/>
                <w:sz w:val="14"/>
                <w:szCs w:val="14"/>
              </w:rPr>
            </w:pPr>
            <w:proofErr w:type="gramStart"/>
            <w:r>
              <w:rPr>
                <w:bCs/>
                <w:sz w:val="16"/>
                <w:szCs w:val="16"/>
              </w:rPr>
              <w:t>ARIMA(</w:t>
            </w:r>
            <w:proofErr w:type="gramEnd"/>
            <w:r>
              <w:rPr>
                <w:bCs/>
                <w:sz w:val="16"/>
                <w:szCs w:val="16"/>
              </w:rPr>
              <w:t>4,1,0)(1,1,2)[12]</w:t>
            </w:r>
          </w:p>
        </w:tc>
        <w:tc>
          <w:tcPr>
            <w:tcW w:w="1640" w:type="dxa"/>
          </w:tcPr>
          <w:p w14:paraId="631D19C2" w14:textId="7C5532E3" w:rsidR="006A31A5" w:rsidRPr="00214D3E" w:rsidRDefault="00CE4BC9" w:rsidP="009D3CED">
            <w:pPr>
              <w:rPr>
                <w:bCs/>
                <w:sz w:val="14"/>
                <w:szCs w:val="14"/>
              </w:rPr>
            </w:pPr>
            <w:r w:rsidRPr="00CE4BC9">
              <w:rPr>
                <w:bCs/>
                <w:sz w:val="14"/>
                <w:szCs w:val="14"/>
              </w:rPr>
              <w:t>0.98415</w:t>
            </w:r>
          </w:p>
        </w:tc>
        <w:tc>
          <w:tcPr>
            <w:tcW w:w="1803" w:type="dxa"/>
          </w:tcPr>
          <w:p w14:paraId="6E720270" w14:textId="785467E1" w:rsidR="006A31A5" w:rsidRPr="00214D3E" w:rsidRDefault="00CE4BC9" w:rsidP="009D3CED">
            <w:pPr>
              <w:rPr>
                <w:bCs/>
                <w:sz w:val="14"/>
                <w:szCs w:val="14"/>
              </w:rPr>
            </w:pPr>
            <w:r w:rsidRPr="00CE4BC9">
              <w:rPr>
                <w:bCs/>
                <w:sz w:val="14"/>
                <w:szCs w:val="14"/>
              </w:rPr>
              <w:t>0.009155</w:t>
            </w:r>
          </w:p>
        </w:tc>
        <w:tc>
          <w:tcPr>
            <w:tcW w:w="1844" w:type="dxa"/>
          </w:tcPr>
          <w:p w14:paraId="26D47029" w14:textId="77777777" w:rsidR="006A31A5" w:rsidRPr="00214D3E" w:rsidRDefault="006A31A5" w:rsidP="009D3CED">
            <w:pPr>
              <w:rPr>
                <w:bCs/>
                <w:sz w:val="14"/>
                <w:szCs w:val="14"/>
              </w:rPr>
            </w:pPr>
            <w:r w:rsidRPr="00214D3E">
              <w:rPr>
                <w:bCs/>
                <w:sz w:val="14"/>
                <w:szCs w:val="14"/>
              </w:rPr>
              <w:t>Sí</w:t>
            </w:r>
          </w:p>
        </w:tc>
        <w:tc>
          <w:tcPr>
            <w:tcW w:w="1937" w:type="dxa"/>
          </w:tcPr>
          <w:p w14:paraId="3EDF96E8" w14:textId="73ECC448" w:rsidR="006A31A5" w:rsidRPr="00214D3E" w:rsidRDefault="00020A55" w:rsidP="009D3CED">
            <w:pPr>
              <w:rPr>
                <w:bCs/>
                <w:sz w:val="14"/>
                <w:szCs w:val="14"/>
              </w:rPr>
            </w:pPr>
            <w:r>
              <w:rPr>
                <w:bCs/>
                <w:sz w:val="14"/>
                <w:szCs w:val="14"/>
              </w:rPr>
              <w:t>No</w:t>
            </w:r>
          </w:p>
        </w:tc>
      </w:tr>
      <w:tr w:rsidR="006A31A5" w14:paraId="741CD4F2" w14:textId="77777777" w:rsidTr="009D3CED">
        <w:tc>
          <w:tcPr>
            <w:tcW w:w="1668" w:type="dxa"/>
          </w:tcPr>
          <w:p w14:paraId="66420140" w14:textId="77777777" w:rsidR="006A31A5" w:rsidRPr="00214D3E" w:rsidRDefault="006A31A5" w:rsidP="009D3CED">
            <w:pPr>
              <w:rPr>
                <w:bCs/>
                <w:sz w:val="14"/>
                <w:szCs w:val="14"/>
              </w:rPr>
            </w:pPr>
            <w:r w:rsidRPr="00214D3E">
              <w:rPr>
                <w:bCs/>
                <w:sz w:val="14"/>
                <w:szCs w:val="14"/>
              </w:rPr>
              <w:t>Tres</w:t>
            </w:r>
          </w:p>
        </w:tc>
        <w:tc>
          <w:tcPr>
            <w:tcW w:w="2126" w:type="dxa"/>
          </w:tcPr>
          <w:p w14:paraId="0D36E4CC" w14:textId="4FD499E5" w:rsidR="006A31A5" w:rsidRPr="00214D3E" w:rsidRDefault="00CE4BC9" w:rsidP="009D3CED">
            <w:pPr>
              <w:rPr>
                <w:bCs/>
                <w:sz w:val="14"/>
                <w:szCs w:val="14"/>
              </w:rPr>
            </w:pPr>
            <w:proofErr w:type="gramStart"/>
            <w:r>
              <w:rPr>
                <w:bCs/>
                <w:sz w:val="16"/>
                <w:szCs w:val="16"/>
              </w:rPr>
              <w:t>ARIMA(</w:t>
            </w:r>
            <w:proofErr w:type="gramEnd"/>
            <w:r>
              <w:rPr>
                <w:bCs/>
                <w:sz w:val="16"/>
                <w:szCs w:val="16"/>
              </w:rPr>
              <w:t>6,1,10)(0,1,1)[12]</w:t>
            </w:r>
          </w:p>
        </w:tc>
        <w:tc>
          <w:tcPr>
            <w:tcW w:w="1640" w:type="dxa"/>
          </w:tcPr>
          <w:p w14:paraId="0DF412D8" w14:textId="6C8C277A" w:rsidR="006A31A5" w:rsidRPr="00214D3E" w:rsidRDefault="00CE4BC9" w:rsidP="009D3CED">
            <w:pPr>
              <w:rPr>
                <w:bCs/>
                <w:sz w:val="14"/>
                <w:szCs w:val="14"/>
              </w:rPr>
            </w:pPr>
            <w:r w:rsidRPr="00CE4BC9">
              <w:rPr>
                <w:bCs/>
                <w:sz w:val="14"/>
                <w:szCs w:val="14"/>
              </w:rPr>
              <w:t>0.98811</w:t>
            </w:r>
          </w:p>
        </w:tc>
        <w:tc>
          <w:tcPr>
            <w:tcW w:w="1803" w:type="dxa"/>
          </w:tcPr>
          <w:p w14:paraId="6783ACCD" w14:textId="032E8A54" w:rsidR="006A31A5" w:rsidRPr="00214D3E" w:rsidRDefault="00CE4BC9" w:rsidP="009D3CED">
            <w:pPr>
              <w:rPr>
                <w:bCs/>
                <w:sz w:val="14"/>
                <w:szCs w:val="14"/>
              </w:rPr>
            </w:pPr>
            <w:r w:rsidRPr="00CE4BC9">
              <w:rPr>
                <w:bCs/>
                <w:sz w:val="14"/>
                <w:szCs w:val="14"/>
              </w:rPr>
              <w:t>0.04529</w:t>
            </w:r>
          </w:p>
        </w:tc>
        <w:tc>
          <w:tcPr>
            <w:tcW w:w="1844" w:type="dxa"/>
          </w:tcPr>
          <w:p w14:paraId="4189277D" w14:textId="007BEDEA" w:rsidR="006A31A5" w:rsidRPr="00214D3E" w:rsidRDefault="002D0D2A" w:rsidP="009D3CED">
            <w:pPr>
              <w:rPr>
                <w:bCs/>
                <w:sz w:val="14"/>
                <w:szCs w:val="14"/>
              </w:rPr>
            </w:pPr>
            <w:r>
              <w:rPr>
                <w:bCs/>
                <w:sz w:val="14"/>
                <w:szCs w:val="14"/>
              </w:rPr>
              <w:t>Sí</w:t>
            </w:r>
          </w:p>
        </w:tc>
        <w:tc>
          <w:tcPr>
            <w:tcW w:w="1937" w:type="dxa"/>
          </w:tcPr>
          <w:p w14:paraId="45BCB948" w14:textId="3B4F0EFB" w:rsidR="006A31A5" w:rsidRPr="00214D3E" w:rsidRDefault="00020A55" w:rsidP="009D3CED">
            <w:pPr>
              <w:rPr>
                <w:bCs/>
                <w:sz w:val="14"/>
                <w:szCs w:val="14"/>
              </w:rPr>
            </w:pPr>
            <w:r>
              <w:rPr>
                <w:bCs/>
                <w:sz w:val="14"/>
                <w:szCs w:val="14"/>
              </w:rPr>
              <w:t>Sí</w:t>
            </w:r>
          </w:p>
        </w:tc>
      </w:tr>
      <w:tr w:rsidR="006A31A5" w14:paraId="4F0ED1E2" w14:textId="77777777" w:rsidTr="009D3CED">
        <w:trPr>
          <w:trHeight w:val="484"/>
        </w:trPr>
        <w:tc>
          <w:tcPr>
            <w:tcW w:w="1668" w:type="dxa"/>
          </w:tcPr>
          <w:p w14:paraId="1122474C" w14:textId="77777777" w:rsidR="006A31A5" w:rsidRPr="00214D3E" w:rsidRDefault="006A31A5" w:rsidP="009D3CED">
            <w:pPr>
              <w:rPr>
                <w:bCs/>
                <w:sz w:val="14"/>
                <w:szCs w:val="14"/>
              </w:rPr>
            </w:pPr>
            <w:r w:rsidRPr="00214D3E">
              <w:rPr>
                <w:bCs/>
                <w:sz w:val="14"/>
                <w:szCs w:val="14"/>
              </w:rPr>
              <w:t>Cuatro</w:t>
            </w:r>
          </w:p>
        </w:tc>
        <w:tc>
          <w:tcPr>
            <w:tcW w:w="2126" w:type="dxa"/>
          </w:tcPr>
          <w:p w14:paraId="6B15D9FE" w14:textId="4575CC22" w:rsidR="006A31A5" w:rsidRPr="00214D3E" w:rsidRDefault="00CE4BC9" w:rsidP="009D3CED">
            <w:pPr>
              <w:rPr>
                <w:bCs/>
                <w:sz w:val="14"/>
                <w:szCs w:val="14"/>
              </w:rPr>
            </w:pPr>
            <w:proofErr w:type="gramStart"/>
            <w:r>
              <w:rPr>
                <w:bCs/>
                <w:sz w:val="16"/>
                <w:szCs w:val="16"/>
              </w:rPr>
              <w:t>ARIMA(</w:t>
            </w:r>
            <w:proofErr w:type="gramEnd"/>
            <w:r>
              <w:rPr>
                <w:bCs/>
                <w:sz w:val="16"/>
                <w:szCs w:val="16"/>
              </w:rPr>
              <w:t>9,1,10)(0,1,1)[12]</w:t>
            </w:r>
          </w:p>
        </w:tc>
        <w:tc>
          <w:tcPr>
            <w:tcW w:w="1640" w:type="dxa"/>
          </w:tcPr>
          <w:p w14:paraId="4058C5A2" w14:textId="7302EDFE" w:rsidR="006A31A5" w:rsidRPr="00214D3E" w:rsidRDefault="00CE4BC9" w:rsidP="009D3CED">
            <w:pPr>
              <w:rPr>
                <w:bCs/>
                <w:sz w:val="14"/>
                <w:szCs w:val="14"/>
              </w:rPr>
            </w:pPr>
            <w:r w:rsidRPr="00CE4BC9">
              <w:rPr>
                <w:bCs/>
                <w:sz w:val="14"/>
                <w:szCs w:val="14"/>
              </w:rPr>
              <w:t>0.98572</w:t>
            </w:r>
          </w:p>
        </w:tc>
        <w:tc>
          <w:tcPr>
            <w:tcW w:w="1803" w:type="dxa"/>
          </w:tcPr>
          <w:p w14:paraId="28A2A21B" w14:textId="163C4341" w:rsidR="006A31A5" w:rsidRPr="00214D3E" w:rsidRDefault="00CE4BC9" w:rsidP="009D3CED">
            <w:pPr>
              <w:rPr>
                <w:bCs/>
                <w:sz w:val="14"/>
                <w:szCs w:val="14"/>
              </w:rPr>
            </w:pPr>
            <w:r w:rsidRPr="00CE4BC9">
              <w:rPr>
                <w:bCs/>
                <w:sz w:val="14"/>
                <w:szCs w:val="14"/>
              </w:rPr>
              <w:t>0.01711</w:t>
            </w:r>
          </w:p>
        </w:tc>
        <w:tc>
          <w:tcPr>
            <w:tcW w:w="1844" w:type="dxa"/>
          </w:tcPr>
          <w:p w14:paraId="0231BFE0" w14:textId="211FB36B" w:rsidR="006A31A5" w:rsidRPr="00214D3E" w:rsidRDefault="002D0D2A" w:rsidP="009D3CED">
            <w:pPr>
              <w:rPr>
                <w:bCs/>
                <w:sz w:val="14"/>
                <w:szCs w:val="14"/>
              </w:rPr>
            </w:pPr>
            <w:r>
              <w:rPr>
                <w:bCs/>
                <w:sz w:val="14"/>
                <w:szCs w:val="14"/>
              </w:rPr>
              <w:t>Sí</w:t>
            </w:r>
          </w:p>
        </w:tc>
        <w:tc>
          <w:tcPr>
            <w:tcW w:w="1937" w:type="dxa"/>
          </w:tcPr>
          <w:p w14:paraId="499AB497" w14:textId="77777777" w:rsidR="006A31A5" w:rsidRPr="00214D3E" w:rsidRDefault="006A31A5" w:rsidP="009D3CED">
            <w:pPr>
              <w:rPr>
                <w:bCs/>
                <w:sz w:val="14"/>
                <w:szCs w:val="14"/>
              </w:rPr>
            </w:pPr>
            <w:r w:rsidRPr="00214D3E">
              <w:rPr>
                <w:bCs/>
                <w:sz w:val="14"/>
                <w:szCs w:val="14"/>
              </w:rPr>
              <w:t>N</w:t>
            </w:r>
            <w:r>
              <w:rPr>
                <w:bCs/>
                <w:sz w:val="14"/>
                <w:szCs w:val="14"/>
              </w:rPr>
              <w:t>o</w:t>
            </w:r>
          </w:p>
        </w:tc>
      </w:tr>
      <w:tr w:rsidR="006A31A5" w14:paraId="5E228DA0" w14:textId="77777777" w:rsidTr="009D3CED">
        <w:tc>
          <w:tcPr>
            <w:tcW w:w="11018" w:type="dxa"/>
            <w:gridSpan w:val="6"/>
          </w:tcPr>
          <w:p w14:paraId="0696B175" w14:textId="77777777" w:rsidR="006A31A5" w:rsidRPr="00214D3E" w:rsidRDefault="006A31A5" w:rsidP="009D3CED">
            <w:pPr>
              <w:rPr>
                <w:bCs/>
                <w:sz w:val="14"/>
                <w:szCs w:val="14"/>
              </w:rPr>
            </w:pPr>
            <w:r w:rsidRPr="00214D3E">
              <w:rPr>
                <w:b/>
                <w:sz w:val="14"/>
                <w:szCs w:val="14"/>
              </w:rPr>
              <w:t xml:space="preserve">NA. </w:t>
            </w:r>
            <w:r w:rsidRPr="00214D3E">
              <w:rPr>
                <w:bCs/>
                <w:sz w:val="14"/>
                <w:szCs w:val="14"/>
              </w:rPr>
              <w:t xml:space="preserve">No aplica la evaluación </w:t>
            </w:r>
            <w:proofErr w:type="gramStart"/>
            <w:r w:rsidRPr="00214D3E">
              <w:rPr>
                <w:bCs/>
                <w:sz w:val="14"/>
                <w:szCs w:val="14"/>
              </w:rPr>
              <w:t>del test</w:t>
            </w:r>
            <w:proofErr w:type="gramEnd"/>
            <w:r w:rsidRPr="00214D3E">
              <w:rPr>
                <w:bCs/>
                <w:sz w:val="14"/>
                <w:szCs w:val="14"/>
              </w:rPr>
              <w:t xml:space="preserve"> de normalidad por no cumplirse la incorrelación.</w:t>
            </w:r>
          </w:p>
        </w:tc>
      </w:tr>
    </w:tbl>
    <w:p w14:paraId="5756C01B" w14:textId="77777777" w:rsidR="00BC6F3A" w:rsidRDefault="006A31A5" w:rsidP="006A31A5">
      <w:pPr>
        <w:ind w:firstLine="708"/>
        <w:rPr>
          <w:bCs/>
        </w:rPr>
      </w:pPr>
      <w:r>
        <w:rPr>
          <w:bCs/>
        </w:rPr>
        <w:t xml:space="preserve"> </w:t>
      </w:r>
    </w:p>
    <w:p w14:paraId="6EA00ED6" w14:textId="74AE21E2" w:rsidR="006A31A5" w:rsidRDefault="006A31A5" w:rsidP="006A31A5">
      <w:pPr>
        <w:ind w:firstLine="708"/>
        <w:rPr>
          <w:bCs/>
        </w:rPr>
      </w:pPr>
      <w:r>
        <w:rPr>
          <w:bCs/>
        </w:rPr>
        <w:t xml:space="preserve">De esta manera, se concluye que el mejor modelo es el </w:t>
      </w:r>
      <w:r w:rsidR="00020A55">
        <w:rPr>
          <w:b/>
        </w:rPr>
        <w:t>tres</w:t>
      </w:r>
      <w:r>
        <w:rPr>
          <w:b/>
        </w:rPr>
        <w:t xml:space="preserve">, </w:t>
      </w:r>
      <w:r>
        <w:rPr>
          <w:bCs/>
        </w:rPr>
        <w:t xml:space="preserve">dado que cumple con todos los supuestos sobre los errores de ajuste, ya que estos son independientes e idénticamente distribuidos como una normal con media nula y </w:t>
      </w:r>
      <w:r w:rsidR="00020A55">
        <w:rPr>
          <w:bCs/>
        </w:rPr>
        <w:t>varianza constante</w:t>
      </w:r>
      <w:r>
        <w:rPr>
          <w:bCs/>
        </w:rPr>
        <w:t>.</w:t>
      </w:r>
    </w:p>
    <w:p w14:paraId="0D660E2C" w14:textId="77777777" w:rsidR="006A31A5" w:rsidRDefault="006A31A5" w:rsidP="006A31A5">
      <w:pPr>
        <w:ind w:firstLine="708"/>
        <w:rPr>
          <w:bCs/>
        </w:rPr>
      </w:pPr>
    </w:p>
    <w:p w14:paraId="6DD4CACB" w14:textId="77777777" w:rsidR="00C37549" w:rsidRPr="00C37549" w:rsidRDefault="00C37549" w:rsidP="00C37549">
      <w:pPr>
        <w:pStyle w:val="Prrafodelista"/>
      </w:pPr>
    </w:p>
    <w:sectPr w:rsidR="00C37549" w:rsidRPr="00C37549"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ón Cuartas Rendón" w:date="2022-06-12T12:14:00Z" w:initials="SCR">
    <w:p w14:paraId="08205A39" w14:textId="04B59050" w:rsidR="00F53B67" w:rsidRDefault="00F53B67">
      <w:pPr>
        <w:pStyle w:val="Textocomentario"/>
      </w:pPr>
      <w:r>
        <w:rPr>
          <w:rStyle w:val="Refdecomentario"/>
        </w:rPr>
        <w:annotationRef/>
      </w:r>
      <w:r>
        <w:t>¿Se debe presentar también la serie del logaritmo natural de la serie completa? Más abajo se presenta la gráfica de esta serie pero recortada.</w:t>
      </w:r>
    </w:p>
  </w:comment>
  <w:comment w:id="1" w:author="Simón Cuartas Rendón" w:date="2022-06-12T12:16:00Z" w:initials="SCR">
    <w:p w14:paraId="40E6AD67" w14:textId="44132782" w:rsidR="00F53B67" w:rsidRDefault="00F53B67">
      <w:pPr>
        <w:pStyle w:val="Textocomentario"/>
      </w:pPr>
      <w:r>
        <w:rPr>
          <w:rStyle w:val="Refdecomentario"/>
        </w:rPr>
        <w:annotationRef/>
      </w:r>
      <w:r>
        <w:t>¿Se puede dar el caso de que solo la tendencia o solo la estacionalidad sea global y la otra no?</w:t>
      </w:r>
    </w:p>
  </w:comment>
  <w:comment w:id="2" w:author="Simón Cuartas Rendón" w:date="2022-06-12T12:14:00Z" w:initials="SCR">
    <w:p w14:paraId="0F785388" w14:textId="77777777" w:rsidR="00F53B67" w:rsidRDefault="00F53B67" w:rsidP="00F53B67">
      <w:pPr>
        <w:pStyle w:val="Textocomentario"/>
        <w:numPr>
          <w:ilvl w:val="0"/>
          <w:numId w:val="15"/>
        </w:numPr>
      </w:pPr>
      <w:r>
        <w:rPr>
          <w:rStyle w:val="Refdecomentario"/>
        </w:rPr>
        <w:annotationRef/>
      </w:r>
      <w:r>
        <w:t>La media es ligeramente positiva. ¿Se debe hacer algún comentario relevante respecto a este hecho?</w:t>
      </w:r>
    </w:p>
    <w:p w14:paraId="446DED35" w14:textId="77638B5F" w:rsidR="00F53B67" w:rsidRDefault="00F53B67" w:rsidP="00F53B67">
      <w:pPr>
        <w:pStyle w:val="Textocomentario"/>
        <w:numPr>
          <w:ilvl w:val="0"/>
          <w:numId w:val="15"/>
        </w:numPr>
      </w:pPr>
      <w:r>
        <w:t>¿Es normal que la escala se reduzca tanto?</w:t>
      </w:r>
    </w:p>
  </w:comment>
  <w:comment w:id="3" w:author="Simón Cuartas Rendón" w:date="2022-06-11T19:18:00Z" w:initials="SCR">
    <w:p w14:paraId="31A3A005" w14:textId="7EEECA44" w:rsidR="002C564D" w:rsidRDefault="002C564D">
      <w:pPr>
        <w:pStyle w:val="Textocomentario"/>
      </w:pPr>
      <w:r>
        <w:rPr>
          <w:rStyle w:val="Refdecomentario"/>
        </w:rPr>
        <w:annotationRef/>
      </w:r>
      <w:r>
        <w:t>¿Sí es razonable plantear que la varianza es aproximadamente constante? En 2007 se ve una disminución importante y luego un incremento fuerte para luego presentar una varianza igual a la del inicio de la serie.</w:t>
      </w:r>
    </w:p>
  </w:comment>
  <w:comment w:id="4" w:author="Simón Cuartas Rendón" w:date="2022-06-11T19:30:00Z" w:initials="SCR">
    <w:p w14:paraId="7DBA802B" w14:textId="3CE25F93" w:rsidR="00EF4AEE" w:rsidRDefault="00EF4AEE">
      <w:pPr>
        <w:pStyle w:val="Textocomentario"/>
      </w:pPr>
      <w:r>
        <w:rPr>
          <w:rStyle w:val="Refdecomentario"/>
        </w:rPr>
        <w:annotationRef/>
      </w:r>
      <w:r>
        <w:t>¿Sí se puede decir que sea cola exponencial sinusoidal? Muestra valores positivos y negativos que no cambian consecutivamente y termina en k = 6 con un valor muy pequeño.</w:t>
      </w:r>
    </w:p>
  </w:comment>
  <w:comment w:id="5" w:author="Simón Cuartas Rendón" w:date="2022-06-11T21:05:00Z" w:initials="SCR">
    <w:p w14:paraId="70FC40EC" w14:textId="12C4AC80" w:rsidR="003C7DC2" w:rsidRDefault="003C7DC2" w:rsidP="008D48D9">
      <w:pPr>
        <w:pStyle w:val="Textocomentario"/>
        <w:numPr>
          <w:ilvl w:val="0"/>
          <w:numId w:val="14"/>
        </w:numPr>
      </w:pPr>
      <w:r>
        <w:rPr>
          <w:rStyle w:val="Refdecomentario"/>
        </w:rPr>
        <w:annotationRef/>
      </w:r>
      <w:r w:rsidR="008D48D9">
        <w:t xml:space="preserve">  </w:t>
      </w:r>
      <w:r>
        <w:t>¿El orden de p (en rojo) es entonces infinito? ¿La función de R no arroja el valor de p que calcula con AIC?</w:t>
      </w:r>
    </w:p>
    <w:p w14:paraId="1E1A744F" w14:textId="2DDF6DB6" w:rsidR="008D48D9" w:rsidRDefault="008D48D9" w:rsidP="008D48D9">
      <w:pPr>
        <w:pStyle w:val="Textocomentario"/>
        <w:numPr>
          <w:ilvl w:val="0"/>
          <w:numId w:val="14"/>
        </w:numPr>
      </w:pPr>
      <w:r>
        <w:t xml:space="preserve"> ¿El polinomio AR(∞) corresponde a la suma hacia el final?</w:t>
      </w:r>
    </w:p>
    <w:p w14:paraId="6F809D88" w14:textId="2EE9F163" w:rsidR="00F53B67" w:rsidRDefault="00F53B67" w:rsidP="008D48D9">
      <w:pPr>
        <w:pStyle w:val="Textocomentario"/>
        <w:numPr>
          <w:ilvl w:val="0"/>
          <w:numId w:val="14"/>
        </w:numPr>
      </w:pPr>
      <w:r>
        <w:t xml:space="preserve"> En algunos documentos no se presenta Et como un proceso sino como una simple v.a. ¿Está bien así?</w:t>
      </w:r>
    </w:p>
    <w:p w14:paraId="4A3CA4BB" w14:textId="08E269A9" w:rsidR="008D48D9" w:rsidRDefault="008D48D9">
      <w:pPr>
        <w:pStyle w:val="Textocomentario"/>
      </w:pPr>
    </w:p>
  </w:comment>
  <w:comment w:id="6" w:author="Simón Cuartas Rendón" w:date="2022-06-11T21:45:00Z" w:initials="SCR">
    <w:p w14:paraId="372BBC1B" w14:textId="00507091" w:rsidR="00565EFF" w:rsidRPr="00565EFF" w:rsidRDefault="00565EFF">
      <w:pPr>
        <w:pStyle w:val="Textocomentario"/>
      </w:pPr>
      <w:r>
        <w:rPr>
          <w:rStyle w:val="Refdecomentario"/>
        </w:rPr>
        <w:annotationRef/>
      </w:r>
      <w:r>
        <w:t xml:space="preserve">En R se arrojan algunos </w:t>
      </w:r>
      <w:r>
        <w:rPr>
          <w:i/>
          <w:iCs/>
        </w:rPr>
        <w:t>warnings</w:t>
      </w:r>
      <w:r>
        <w:t>. ¿Esto tiene algún problema?</w:t>
      </w:r>
      <w:r w:rsidR="00DB750C">
        <w:t xml:space="preserve"> Además los valores p está en el límite.</w:t>
      </w:r>
    </w:p>
  </w:comment>
  <w:comment w:id="7" w:author="Simón Cuartas Rendón" w:date="2022-06-11T22:28:00Z" w:initials="SCR">
    <w:p w14:paraId="5DDA5536" w14:textId="5DA81D41" w:rsidR="0044792C" w:rsidRDefault="0044792C">
      <w:pPr>
        <w:pStyle w:val="Textocomentario"/>
      </w:pPr>
      <w:r>
        <w:rPr>
          <w:rStyle w:val="Refdecomentario"/>
        </w:rPr>
        <w:annotationRef/>
      </w:r>
      <w:r>
        <w:t>¿Qué tratamiento se le debe dar a los valores p iguales a 0.1?</w:t>
      </w:r>
    </w:p>
  </w:comment>
  <w:comment w:id="8" w:author="Simón Cuartas Rendón" w:date="2022-06-12T12:18:00Z" w:initials="SCR">
    <w:p w14:paraId="0D862C00" w14:textId="77777777" w:rsidR="00F53B67" w:rsidRDefault="00F53B67">
      <w:pPr>
        <w:pStyle w:val="Textocomentario"/>
      </w:pPr>
      <w:r>
        <w:rPr>
          <w:rStyle w:val="Refdecomentario"/>
        </w:rPr>
        <w:annotationRef/>
      </w:r>
      <w:r>
        <w:t xml:space="preserve">¿Es necesario cambiar el valor de los coeficientes por los presentados en la salidas de </w:t>
      </w:r>
      <w:r>
        <w:rPr>
          <w:b/>
          <w:bCs/>
          <w:i/>
          <w:iCs/>
        </w:rPr>
        <w:t>R</w:t>
      </w:r>
      <w:r>
        <w:t>? ¿O se debe dejar así tal cual, indicado?</w:t>
      </w:r>
    </w:p>
    <w:p w14:paraId="69AD5514" w14:textId="4F97CC51" w:rsidR="00F53B67" w:rsidRPr="00F53B67" w:rsidRDefault="00F53B67">
      <w:pPr>
        <w:pStyle w:val="Textocomentario"/>
      </w:pPr>
    </w:p>
  </w:comment>
  <w:comment w:id="9" w:author="Simón Cuartas Rendón" w:date="2022-06-12T12:18:00Z" w:initials="SCR">
    <w:p w14:paraId="1DD54FAB" w14:textId="77777777" w:rsidR="00E70EDB" w:rsidRDefault="00E70EDB" w:rsidP="00E70EDB">
      <w:pPr>
        <w:pStyle w:val="Textocomentario"/>
      </w:pPr>
      <w:r>
        <w:rPr>
          <w:rStyle w:val="Refdecomentario"/>
        </w:rPr>
        <w:annotationRef/>
      </w:r>
      <w:r>
        <w:t xml:space="preserve">¿Es necesario cambiar el valor de los coeficientes por los presentados en la salidas de </w:t>
      </w:r>
      <w:r>
        <w:rPr>
          <w:b/>
          <w:bCs/>
          <w:i/>
          <w:iCs/>
        </w:rPr>
        <w:t>R</w:t>
      </w:r>
      <w:r>
        <w:t>? ¿O se debe dejar así tal cual, indicado?</w:t>
      </w:r>
    </w:p>
    <w:p w14:paraId="1B5E0BFF" w14:textId="77777777" w:rsidR="00E70EDB" w:rsidRPr="00F53B67" w:rsidRDefault="00E70EDB" w:rsidP="00E70ED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05A39" w15:done="0"/>
  <w15:commentEx w15:paraId="40E6AD67" w15:done="0"/>
  <w15:commentEx w15:paraId="446DED35" w15:done="0"/>
  <w15:commentEx w15:paraId="31A3A005" w15:done="0"/>
  <w15:commentEx w15:paraId="7DBA802B" w15:done="0"/>
  <w15:commentEx w15:paraId="4A3CA4BB" w15:done="0"/>
  <w15:commentEx w15:paraId="372BBC1B" w15:done="0"/>
  <w15:commentEx w15:paraId="5DDA5536" w15:done="0"/>
  <w15:commentEx w15:paraId="69AD5514" w15:done="0"/>
  <w15:commentEx w15:paraId="1B5E0B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05710" w16cex:dateUtc="2022-06-12T17:14:00Z"/>
  <w16cex:commentExtensible w16cex:durableId="26505790" w16cex:dateUtc="2022-06-12T17:16:00Z"/>
  <w16cex:commentExtensible w16cex:durableId="2650573C" w16cex:dateUtc="2022-06-12T17:14:00Z"/>
  <w16cex:commentExtensible w16cex:durableId="264F68F8" w16cex:dateUtc="2022-06-12T00:18:00Z"/>
  <w16cex:commentExtensible w16cex:durableId="264F6BEB" w16cex:dateUtc="2022-06-12T00:30:00Z"/>
  <w16cex:commentExtensible w16cex:durableId="264F820F" w16cex:dateUtc="2022-06-12T02:05:00Z"/>
  <w16cex:commentExtensible w16cex:durableId="264F8B8E" w16cex:dateUtc="2022-06-12T02:45:00Z"/>
  <w16cex:commentExtensible w16cex:durableId="264F9584" w16cex:dateUtc="2022-06-12T03:28:00Z"/>
  <w16cex:commentExtensible w16cex:durableId="2650581B" w16cex:dateUtc="2022-06-12T17:18:00Z"/>
  <w16cex:commentExtensible w16cex:durableId="26534697" w16cex:dateUtc="2022-06-12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05A39" w16cid:durableId="26505710"/>
  <w16cid:commentId w16cid:paraId="40E6AD67" w16cid:durableId="26505790"/>
  <w16cid:commentId w16cid:paraId="446DED35" w16cid:durableId="2650573C"/>
  <w16cid:commentId w16cid:paraId="31A3A005" w16cid:durableId="264F68F8"/>
  <w16cid:commentId w16cid:paraId="7DBA802B" w16cid:durableId="264F6BEB"/>
  <w16cid:commentId w16cid:paraId="4A3CA4BB" w16cid:durableId="264F820F"/>
  <w16cid:commentId w16cid:paraId="372BBC1B" w16cid:durableId="264F8B8E"/>
  <w16cid:commentId w16cid:paraId="5DDA5536" w16cid:durableId="264F9584"/>
  <w16cid:commentId w16cid:paraId="69AD5514" w16cid:durableId="2650581B"/>
  <w16cid:commentId w16cid:paraId="1B5E0BFF" w16cid:durableId="265346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17A86" w14:textId="77777777" w:rsidR="001E461A" w:rsidRDefault="001E461A"/>
  </w:endnote>
  <w:endnote w:type="continuationSeparator" w:id="0">
    <w:p w14:paraId="1AA833B9" w14:textId="77777777" w:rsidR="001E461A" w:rsidRDefault="001E46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Cambria"/>
    <w:charset w:val="00"/>
    <w:family w:val="auto"/>
    <w:pitch w:val="default"/>
  </w:font>
  <w:font w:name="cmbx12">
    <w:altName w:val="Cambria"/>
    <w:charset w:val="00"/>
    <w:family w:val="auto"/>
    <w:pitch w:val="default"/>
  </w:font>
  <w:font w:name="cmr10">
    <w:altName w:val="Cambri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altName w:val="Segoe UI Symbol"/>
    <w:charset w:val="00"/>
    <w:family w:val="modern"/>
    <w:pitch w:val="fixed"/>
    <w:sig w:usb0="A1002AFF" w:usb1="C000F9FB" w:usb2="00040020" w:usb3="00000000" w:csb0="000001FF" w:csb1="00000000"/>
  </w:font>
  <w:font w:name="Cascadia Code SemiBold">
    <w:altName w:val="Segoe UI Symbol"/>
    <w:charset w:val="00"/>
    <w:family w:val="modern"/>
    <w:pitch w:val="fixed"/>
    <w:sig w:usb0="A1002AFF" w:usb1="C000F9FB" w:usb2="0004002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Piedepgina"/>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F41CB" w14:textId="77777777" w:rsidR="001E461A" w:rsidRDefault="001E461A">
      <w:r>
        <w:separator/>
      </w:r>
    </w:p>
  </w:footnote>
  <w:footnote w:type="continuationSeparator" w:id="0">
    <w:p w14:paraId="3F66F94E" w14:textId="77777777" w:rsidR="001E461A" w:rsidRDefault="001E461A">
      <w:pPr>
        <w:pStyle w:val="Piedepgina"/>
      </w:pPr>
    </w:p>
  </w:footnote>
  <w:footnote w:id="1">
    <w:p w14:paraId="15C34349" w14:textId="5EB19C68" w:rsidR="00191C5E" w:rsidRDefault="00191C5E">
      <w:pPr>
        <w:spacing w:line="240" w:lineRule="auto"/>
        <w:rPr>
          <w:sz w:val="16"/>
          <w:szCs w:val="22"/>
        </w:rPr>
      </w:pPr>
      <w:r>
        <w:rPr>
          <w:rStyle w:val="Refdenotaalpi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Refdenotaalpi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Refdenotaalpi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hybridMultilevel"/>
    <w:tmpl w:val="CB60CF88"/>
    <w:lvl w:ilvl="0" w:tplc="3D568558">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ón Cuartas Rendón">
    <w15:presenceInfo w15:providerId="None" w15:userId="Simón Cuartas Rend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grammar="clean"/>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0A55"/>
    <w:rsid w:val="00022DCF"/>
    <w:rsid w:val="0002389B"/>
    <w:rsid w:val="00023E33"/>
    <w:rsid w:val="00024AC3"/>
    <w:rsid w:val="00030863"/>
    <w:rsid w:val="00034211"/>
    <w:rsid w:val="000359EE"/>
    <w:rsid w:val="00044FF1"/>
    <w:rsid w:val="00066048"/>
    <w:rsid w:val="00067F9B"/>
    <w:rsid w:val="00075772"/>
    <w:rsid w:val="00076FEE"/>
    <w:rsid w:val="00080554"/>
    <w:rsid w:val="00090F43"/>
    <w:rsid w:val="000B6FAC"/>
    <w:rsid w:val="000B7BE9"/>
    <w:rsid w:val="000C099E"/>
    <w:rsid w:val="000D25C8"/>
    <w:rsid w:val="000D61DD"/>
    <w:rsid w:val="000F01B0"/>
    <w:rsid w:val="000F6F95"/>
    <w:rsid w:val="001001ED"/>
    <w:rsid w:val="00113B0D"/>
    <w:rsid w:val="00114E6C"/>
    <w:rsid w:val="00115E9F"/>
    <w:rsid w:val="00116DF1"/>
    <w:rsid w:val="00124856"/>
    <w:rsid w:val="0013300A"/>
    <w:rsid w:val="00133A8F"/>
    <w:rsid w:val="001363CA"/>
    <w:rsid w:val="00137ED7"/>
    <w:rsid w:val="0014194A"/>
    <w:rsid w:val="0014247F"/>
    <w:rsid w:val="001563D3"/>
    <w:rsid w:val="001564A2"/>
    <w:rsid w:val="00156F74"/>
    <w:rsid w:val="00160CFB"/>
    <w:rsid w:val="001633EE"/>
    <w:rsid w:val="00164088"/>
    <w:rsid w:val="0016563D"/>
    <w:rsid w:val="00166F10"/>
    <w:rsid w:val="0018272E"/>
    <w:rsid w:val="00183978"/>
    <w:rsid w:val="00185110"/>
    <w:rsid w:val="001861E5"/>
    <w:rsid w:val="00191C5E"/>
    <w:rsid w:val="001932BD"/>
    <w:rsid w:val="00196799"/>
    <w:rsid w:val="001A320A"/>
    <w:rsid w:val="001A7A93"/>
    <w:rsid w:val="001C46EF"/>
    <w:rsid w:val="001D2D9D"/>
    <w:rsid w:val="001D4131"/>
    <w:rsid w:val="001D7AFC"/>
    <w:rsid w:val="001E461A"/>
    <w:rsid w:val="001E6304"/>
    <w:rsid w:val="001F0EAF"/>
    <w:rsid w:val="001F3685"/>
    <w:rsid w:val="001F49CF"/>
    <w:rsid w:val="001F6D66"/>
    <w:rsid w:val="002030C0"/>
    <w:rsid w:val="00205503"/>
    <w:rsid w:val="00211AA3"/>
    <w:rsid w:val="002216C2"/>
    <w:rsid w:val="0022627A"/>
    <w:rsid w:val="00230F03"/>
    <w:rsid w:val="00233039"/>
    <w:rsid w:val="00233DE5"/>
    <w:rsid w:val="002343EA"/>
    <w:rsid w:val="00236B22"/>
    <w:rsid w:val="00241ECE"/>
    <w:rsid w:val="00242C62"/>
    <w:rsid w:val="00245F9D"/>
    <w:rsid w:val="002462FD"/>
    <w:rsid w:val="00261168"/>
    <w:rsid w:val="0026592F"/>
    <w:rsid w:val="002668E1"/>
    <w:rsid w:val="00266AB7"/>
    <w:rsid w:val="00267E3E"/>
    <w:rsid w:val="00276265"/>
    <w:rsid w:val="00282896"/>
    <w:rsid w:val="00297D3E"/>
    <w:rsid w:val="002A2AC6"/>
    <w:rsid w:val="002A43BA"/>
    <w:rsid w:val="002B44D3"/>
    <w:rsid w:val="002B73E0"/>
    <w:rsid w:val="002C2F39"/>
    <w:rsid w:val="002C49D1"/>
    <w:rsid w:val="002C564D"/>
    <w:rsid w:val="002C68FC"/>
    <w:rsid w:val="002D0D2A"/>
    <w:rsid w:val="002D3845"/>
    <w:rsid w:val="002E100C"/>
    <w:rsid w:val="002E69B5"/>
    <w:rsid w:val="002F01DC"/>
    <w:rsid w:val="002F0262"/>
    <w:rsid w:val="002F15B8"/>
    <w:rsid w:val="00307F7C"/>
    <w:rsid w:val="003117E4"/>
    <w:rsid w:val="00315A04"/>
    <w:rsid w:val="00315BAB"/>
    <w:rsid w:val="00321F94"/>
    <w:rsid w:val="003228F2"/>
    <w:rsid w:val="00322B12"/>
    <w:rsid w:val="00323F3D"/>
    <w:rsid w:val="00327B62"/>
    <w:rsid w:val="0033674E"/>
    <w:rsid w:val="00337DC9"/>
    <w:rsid w:val="00340B7D"/>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64B4"/>
    <w:rsid w:val="003C7DC2"/>
    <w:rsid w:val="003D0C8F"/>
    <w:rsid w:val="003D1F22"/>
    <w:rsid w:val="003D2805"/>
    <w:rsid w:val="003E3208"/>
    <w:rsid w:val="003E3C95"/>
    <w:rsid w:val="003F10BC"/>
    <w:rsid w:val="0041096B"/>
    <w:rsid w:val="00414BAE"/>
    <w:rsid w:val="004261ED"/>
    <w:rsid w:val="00426E28"/>
    <w:rsid w:val="00431A49"/>
    <w:rsid w:val="004369DC"/>
    <w:rsid w:val="0044792C"/>
    <w:rsid w:val="00467234"/>
    <w:rsid w:val="00472664"/>
    <w:rsid w:val="004730BA"/>
    <w:rsid w:val="004768C0"/>
    <w:rsid w:val="0048110F"/>
    <w:rsid w:val="004829A4"/>
    <w:rsid w:val="004972BF"/>
    <w:rsid w:val="004A1BF1"/>
    <w:rsid w:val="004A30DE"/>
    <w:rsid w:val="004A6755"/>
    <w:rsid w:val="004B530E"/>
    <w:rsid w:val="004C2319"/>
    <w:rsid w:val="004C2B8A"/>
    <w:rsid w:val="004D01D3"/>
    <w:rsid w:val="004D0268"/>
    <w:rsid w:val="004D1F2F"/>
    <w:rsid w:val="004E3897"/>
    <w:rsid w:val="004F29BE"/>
    <w:rsid w:val="004F4DCE"/>
    <w:rsid w:val="005015F8"/>
    <w:rsid w:val="00503F0C"/>
    <w:rsid w:val="005040E9"/>
    <w:rsid w:val="005062A2"/>
    <w:rsid w:val="005218B0"/>
    <w:rsid w:val="00523AA5"/>
    <w:rsid w:val="0052417A"/>
    <w:rsid w:val="0053017A"/>
    <w:rsid w:val="00532456"/>
    <w:rsid w:val="005328CD"/>
    <w:rsid w:val="00546B01"/>
    <w:rsid w:val="00550BC7"/>
    <w:rsid w:val="00556AA1"/>
    <w:rsid w:val="00564DA1"/>
    <w:rsid w:val="00565EFF"/>
    <w:rsid w:val="00570F3F"/>
    <w:rsid w:val="00573521"/>
    <w:rsid w:val="00576082"/>
    <w:rsid w:val="00576494"/>
    <w:rsid w:val="00582009"/>
    <w:rsid w:val="00593D8D"/>
    <w:rsid w:val="005A552A"/>
    <w:rsid w:val="005B6B1F"/>
    <w:rsid w:val="005C1464"/>
    <w:rsid w:val="005C51E3"/>
    <w:rsid w:val="005C67B6"/>
    <w:rsid w:val="005D2C8B"/>
    <w:rsid w:val="005D5E30"/>
    <w:rsid w:val="005F24D7"/>
    <w:rsid w:val="005F47E6"/>
    <w:rsid w:val="005F7BF1"/>
    <w:rsid w:val="00602018"/>
    <w:rsid w:val="006144CC"/>
    <w:rsid w:val="00615678"/>
    <w:rsid w:val="00630D37"/>
    <w:rsid w:val="00631424"/>
    <w:rsid w:val="00633635"/>
    <w:rsid w:val="00636916"/>
    <w:rsid w:val="00640598"/>
    <w:rsid w:val="00641295"/>
    <w:rsid w:val="00651095"/>
    <w:rsid w:val="00653A12"/>
    <w:rsid w:val="0065589B"/>
    <w:rsid w:val="006575A9"/>
    <w:rsid w:val="006606A3"/>
    <w:rsid w:val="006638B5"/>
    <w:rsid w:val="00674853"/>
    <w:rsid w:val="00675FAE"/>
    <w:rsid w:val="006832F1"/>
    <w:rsid w:val="00684274"/>
    <w:rsid w:val="00693B43"/>
    <w:rsid w:val="00695F16"/>
    <w:rsid w:val="006977EF"/>
    <w:rsid w:val="006A31A5"/>
    <w:rsid w:val="006A3E6C"/>
    <w:rsid w:val="006A5B91"/>
    <w:rsid w:val="006B56BA"/>
    <w:rsid w:val="006C319D"/>
    <w:rsid w:val="006D0EE0"/>
    <w:rsid w:val="006D4695"/>
    <w:rsid w:val="006E1349"/>
    <w:rsid w:val="007031B1"/>
    <w:rsid w:val="007052AF"/>
    <w:rsid w:val="007072B8"/>
    <w:rsid w:val="007250D8"/>
    <w:rsid w:val="007258D1"/>
    <w:rsid w:val="00732F55"/>
    <w:rsid w:val="0073303E"/>
    <w:rsid w:val="00744618"/>
    <w:rsid w:val="00756826"/>
    <w:rsid w:val="00757E66"/>
    <w:rsid w:val="00771A64"/>
    <w:rsid w:val="007822CE"/>
    <w:rsid w:val="0079206C"/>
    <w:rsid w:val="00793C01"/>
    <w:rsid w:val="007954B9"/>
    <w:rsid w:val="007A43A3"/>
    <w:rsid w:val="007A4B05"/>
    <w:rsid w:val="007A5E6D"/>
    <w:rsid w:val="007B2138"/>
    <w:rsid w:val="007B40D2"/>
    <w:rsid w:val="007C0768"/>
    <w:rsid w:val="007C14F3"/>
    <w:rsid w:val="007C343F"/>
    <w:rsid w:val="007C4E32"/>
    <w:rsid w:val="007D17DD"/>
    <w:rsid w:val="007D65E1"/>
    <w:rsid w:val="007D6F31"/>
    <w:rsid w:val="007E7F95"/>
    <w:rsid w:val="007F0AF4"/>
    <w:rsid w:val="007F6B19"/>
    <w:rsid w:val="0081485A"/>
    <w:rsid w:val="0081797C"/>
    <w:rsid w:val="00827CF3"/>
    <w:rsid w:val="0083684E"/>
    <w:rsid w:val="008427E8"/>
    <w:rsid w:val="00851817"/>
    <w:rsid w:val="00855867"/>
    <w:rsid w:val="0086058D"/>
    <w:rsid w:val="00876D51"/>
    <w:rsid w:val="00877C47"/>
    <w:rsid w:val="00877FBD"/>
    <w:rsid w:val="008824C7"/>
    <w:rsid w:val="008850C5"/>
    <w:rsid w:val="00896CFC"/>
    <w:rsid w:val="008A213F"/>
    <w:rsid w:val="008A6D46"/>
    <w:rsid w:val="008A76D8"/>
    <w:rsid w:val="008B0E9C"/>
    <w:rsid w:val="008D48D9"/>
    <w:rsid w:val="008E0BC0"/>
    <w:rsid w:val="008E0CA4"/>
    <w:rsid w:val="008E5FFE"/>
    <w:rsid w:val="00904A66"/>
    <w:rsid w:val="00921AFF"/>
    <w:rsid w:val="00924572"/>
    <w:rsid w:val="0094351A"/>
    <w:rsid w:val="009449CB"/>
    <w:rsid w:val="00945684"/>
    <w:rsid w:val="00945F62"/>
    <w:rsid w:val="00951EA5"/>
    <w:rsid w:val="00954DF3"/>
    <w:rsid w:val="00961651"/>
    <w:rsid w:val="0096488B"/>
    <w:rsid w:val="00967AF2"/>
    <w:rsid w:val="009852A9"/>
    <w:rsid w:val="0099011F"/>
    <w:rsid w:val="00990DEB"/>
    <w:rsid w:val="00990F6C"/>
    <w:rsid w:val="00993AFB"/>
    <w:rsid w:val="009A08F0"/>
    <w:rsid w:val="009A6078"/>
    <w:rsid w:val="009B5C47"/>
    <w:rsid w:val="009C5437"/>
    <w:rsid w:val="009C56ED"/>
    <w:rsid w:val="009D2EAD"/>
    <w:rsid w:val="009D685C"/>
    <w:rsid w:val="009E2F7A"/>
    <w:rsid w:val="009E3844"/>
    <w:rsid w:val="009F07C6"/>
    <w:rsid w:val="009F7D5F"/>
    <w:rsid w:val="00A00F3F"/>
    <w:rsid w:val="00A01BFB"/>
    <w:rsid w:val="00A02812"/>
    <w:rsid w:val="00A11695"/>
    <w:rsid w:val="00A14ABE"/>
    <w:rsid w:val="00A16A71"/>
    <w:rsid w:val="00A17544"/>
    <w:rsid w:val="00A2449E"/>
    <w:rsid w:val="00A271D6"/>
    <w:rsid w:val="00A27340"/>
    <w:rsid w:val="00A451CD"/>
    <w:rsid w:val="00A52CE6"/>
    <w:rsid w:val="00A52E74"/>
    <w:rsid w:val="00A564EF"/>
    <w:rsid w:val="00A56B23"/>
    <w:rsid w:val="00A57499"/>
    <w:rsid w:val="00A57B84"/>
    <w:rsid w:val="00A73181"/>
    <w:rsid w:val="00A7617D"/>
    <w:rsid w:val="00A808DF"/>
    <w:rsid w:val="00A94ADD"/>
    <w:rsid w:val="00A9523F"/>
    <w:rsid w:val="00AA09C6"/>
    <w:rsid w:val="00AA0A96"/>
    <w:rsid w:val="00AB6C80"/>
    <w:rsid w:val="00AC317C"/>
    <w:rsid w:val="00AC7D07"/>
    <w:rsid w:val="00AD0856"/>
    <w:rsid w:val="00AD1A98"/>
    <w:rsid w:val="00AD5ED7"/>
    <w:rsid w:val="00AE0183"/>
    <w:rsid w:val="00AE0382"/>
    <w:rsid w:val="00AE0E38"/>
    <w:rsid w:val="00AE17F8"/>
    <w:rsid w:val="00AE392F"/>
    <w:rsid w:val="00AF1566"/>
    <w:rsid w:val="00B03590"/>
    <w:rsid w:val="00B05344"/>
    <w:rsid w:val="00B10AED"/>
    <w:rsid w:val="00B10C4A"/>
    <w:rsid w:val="00B1334A"/>
    <w:rsid w:val="00B146C1"/>
    <w:rsid w:val="00B15BC4"/>
    <w:rsid w:val="00B24635"/>
    <w:rsid w:val="00B25E2B"/>
    <w:rsid w:val="00B26556"/>
    <w:rsid w:val="00B36618"/>
    <w:rsid w:val="00B43D21"/>
    <w:rsid w:val="00B54F54"/>
    <w:rsid w:val="00B567D1"/>
    <w:rsid w:val="00B7345E"/>
    <w:rsid w:val="00B8641D"/>
    <w:rsid w:val="00B90F73"/>
    <w:rsid w:val="00B93D5D"/>
    <w:rsid w:val="00B9661E"/>
    <w:rsid w:val="00BA6D3D"/>
    <w:rsid w:val="00BB33E2"/>
    <w:rsid w:val="00BB3601"/>
    <w:rsid w:val="00BC5467"/>
    <w:rsid w:val="00BC6F3A"/>
    <w:rsid w:val="00BD1CBE"/>
    <w:rsid w:val="00BE1DA5"/>
    <w:rsid w:val="00BE4A07"/>
    <w:rsid w:val="00BF066C"/>
    <w:rsid w:val="00BF2FC5"/>
    <w:rsid w:val="00BF4097"/>
    <w:rsid w:val="00BF50DE"/>
    <w:rsid w:val="00C02DA4"/>
    <w:rsid w:val="00C03AF1"/>
    <w:rsid w:val="00C05865"/>
    <w:rsid w:val="00C07E77"/>
    <w:rsid w:val="00C13CF7"/>
    <w:rsid w:val="00C22B60"/>
    <w:rsid w:val="00C22FEC"/>
    <w:rsid w:val="00C26338"/>
    <w:rsid w:val="00C324EB"/>
    <w:rsid w:val="00C3425A"/>
    <w:rsid w:val="00C36A23"/>
    <w:rsid w:val="00C36A9D"/>
    <w:rsid w:val="00C37549"/>
    <w:rsid w:val="00C50996"/>
    <w:rsid w:val="00C51E72"/>
    <w:rsid w:val="00C52780"/>
    <w:rsid w:val="00C54839"/>
    <w:rsid w:val="00C568BB"/>
    <w:rsid w:val="00C806DB"/>
    <w:rsid w:val="00C82247"/>
    <w:rsid w:val="00C863A6"/>
    <w:rsid w:val="00C911BF"/>
    <w:rsid w:val="00C94C3A"/>
    <w:rsid w:val="00CA40EB"/>
    <w:rsid w:val="00CA7DC2"/>
    <w:rsid w:val="00CB40AF"/>
    <w:rsid w:val="00CC065B"/>
    <w:rsid w:val="00CD4CEC"/>
    <w:rsid w:val="00CE4BC9"/>
    <w:rsid w:val="00CF3350"/>
    <w:rsid w:val="00D071EA"/>
    <w:rsid w:val="00D11BBC"/>
    <w:rsid w:val="00D269B3"/>
    <w:rsid w:val="00D27717"/>
    <w:rsid w:val="00D332DA"/>
    <w:rsid w:val="00D43872"/>
    <w:rsid w:val="00D4661E"/>
    <w:rsid w:val="00D47840"/>
    <w:rsid w:val="00D47D7E"/>
    <w:rsid w:val="00D56CCD"/>
    <w:rsid w:val="00D66B51"/>
    <w:rsid w:val="00D74A68"/>
    <w:rsid w:val="00D97270"/>
    <w:rsid w:val="00DA25C0"/>
    <w:rsid w:val="00DA3FA6"/>
    <w:rsid w:val="00DB6DA9"/>
    <w:rsid w:val="00DB750C"/>
    <w:rsid w:val="00DC0F58"/>
    <w:rsid w:val="00DD521D"/>
    <w:rsid w:val="00DE124A"/>
    <w:rsid w:val="00DE18EE"/>
    <w:rsid w:val="00DE67C9"/>
    <w:rsid w:val="00DE78AA"/>
    <w:rsid w:val="00DF0170"/>
    <w:rsid w:val="00DF0336"/>
    <w:rsid w:val="00E025C5"/>
    <w:rsid w:val="00E13D46"/>
    <w:rsid w:val="00E27D07"/>
    <w:rsid w:val="00E46AE7"/>
    <w:rsid w:val="00E555A6"/>
    <w:rsid w:val="00E56714"/>
    <w:rsid w:val="00E667E1"/>
    <w:rsid w:val="00E678B9"/>
    <w:rsid w:val="00E70EDB"/>
    <w:rsid w:val="00E711FC"/>
    <w:rsid w:val="00E72224"/>
    <w:rsid w:val="00E762D3"/>
    <w:rsid w:val="00E83FD6"/>
    <w:rsid w:val="00E87875"/>
    <w:rsid w:val="00EA2BF0"/>
    <w:rsid w:val="00EA3C87"/>
    <w:rsid w:val="00EA4BC0"/>
    <w:rsid w:val="00EA6F37"/>
    <w:rsid w:val="00EB31B3"/>
    <w:rsid w:val="00EB51F4"/>
    <w:rsid w:val="00EC0C8C"/>
    <w:rsid w:val="00EC1615"/>
    <w:rsid w:val="00EC4321"/>
    <w:rsid w:val="00EC4BE0"/>
    <w:rsid w:val="00ED6410"/>
    <w:rsid w:val="00EF01BE"/>
    <w:rsid w:val="00EF23B8"/>
    <w:rsid w:val="00EF4AEE"/>
    <w:rsid w:val="00EF4D8A"/>
    <w:rsid w:val="00EF6080"/>
    <w:rsid w:val="00F012BB"/>
    <w:rsid w:val="00F02B9C"/>
    <w:rsid w:val="00F07A63"/>
    <w:rsid w:val="00F10278"/>
    <w:rsid w:val="00F14064"/>
    <w:rsid w:val="00F15F60"/>
    <w:rsid w:val="00F24205"/>
    <w:rsid w:val="00F34E0E"/>
    <w:rsid w:val="00F35BA2"/>
    <w:rsid w:val="00F37533"/>
    <w:rsid w:val="00F53B67"/>
    <w:rsid w:val="00F617AB"/>
    <w:rsid w:val="00F71942"/>
    <w:rsid w:val="00F74990"/>
    <w:rsid w:val="00F869BF"/>
    <w:rsid w:val="00F929F0"/>
    <w:rsid w:val="00F96E0A"/>
    <w:rsid w:val="00F97E84"/>
    <w:rsid w:val="00FA143E"/>
    <w:rsid w:val="00FA1764"/>
    <w:rsid w:val="00FA35AD"/>
    <w:rsid w:val="00FB5CD6"/>
    <w:rsid w:val="00FB5FB3"/>
    <w:rsid w:val="00FD004D"/>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31"/>
    <w:pPr>
      <w:spacing w:line="360" w:lineRule="auto"/>
      <w:jc w:val="both"/>
    </w:pPr>
    <w:rPr>
      <w:lang w:val="es-ES" w:eastAsia="es-ES"/>
    </w:rPr>
  </w:style>
  <w:style w:type="paragraph" w:styleId="Ttulo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5C1464"/>
    <w:pPr>
      <w:autoSpaceDE w:val="0"/>
      <w:autoSpaceDN w:val="0"/>
      <w:adjustRightInd w:val="0"/>
      <w:spacing w:line="240" w:lineRule="auto"/>
    </w:pPr>
    <w:rPr>
      <w:rFonts w:ascii="cmr10" w:hAnsi="cmr10"/>
      <w:sz w:val="22"/>
      <w:szCs w:val="22"/>
    </w:rPr>
  </w:style>
  <w:style w:type="paragraph" w:styleId="Textonotapie">
    <w:name w:val="footnote text"/>
    <w:basedOn w:val="Normal"/>
    <w:semiHidden/>
    <w:rsid w:val="005C1464"/>
  </w:style>
  <w:style w:type="character" w:styleId="Refdenotaalpie">
    <w:name w:val="footnote reference"/>
    <w:semiHidden/>
    <w:rsid w:val="005C1464"/>
    <w:rPr>
      <w:vertAlign w:val="superscript"/>
    </w:rPr>
  </w:style>
  <w:style w:type="character" w:styleId="Hipervnculo">
    <w:name w:val="Hyperlink"/>
    <w:semiHidden/>
    <w:rsid w:val="005C1464"/>
    <w:rPr>
      <w:color w:val="0000FF"/>
      <w:u w:val="single"/>
    </w:rPr>
  </w:style>
  <w:style w:type="paragraph" w:styleId="Sangradetextonormal">
    <w:name w:val="Body Text Indent"/>
    <w:basedOn w:val="Normal"/>
    <w:semiHidden/>
    <w:rsid w:val="005C1464"/>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Encabezado">
    <w:name w:val="header"/>
    <w:basedOn w:val="Normal"/>
    <w:link w:val="EncabezadoCar"/>
    <w:uiPriority w:val="99"/>
    <w:rsid w:val="005C1464"/>
    <w:pPr>
      <w:tabs>
        <w:tab w:val="center" w:pos="4252"/>
        <w:tab w:val="right" w:pos="8504"/>
      </w:tabs>
    </w:pPr>
  </w:style>
  <w:style w:type="paragraph" w:styleId="Piedepgina">
    <w:name w:val="footer"/>
    <w:basedOn w:val="Normal"/>
    <w:link w:val="PiedepginaCar"/>
    <w:uiPriority w:val="99"/>
    <w:rsid w:val="005C1464"/>
    <w:pPr>
      <w:tabs>
        <w:tab w:val="center" w:pos="4252"/>
        <w:tab w:val="right" w:pos="8504"/>
      </w:tabs>
    </w:pPr>
  </w:style>
  <w:style w:type="paragraph" w:styleId="Textonotaalfinal">
    <w:name w:val="endnote text"/>
    <w:basedOn w:val="Normal"/>
    <w:semiHidden/>
    <w:rsid w:val="005C1464"/>
  </w:style>
  <w:style w:type="character" w:styleId="Refdenotaalfinal">
    <w:name w:val="endnote reference"/>
    <w:semiHidden/>
    <w:rsid w:val="005C1464"/>
    <w:rPr>
      <w:vertAlign w:val="superscript"/>
    </w:rPr>
  </w:style>
  <w:style w:type="character" w:styleId="Hipervnculovisitado">
    <w:name w:val="FollowedHyperlink"/>
    <w:semiHidden/>
    <w:rsid w:val="005C1464"/>
    <w:rPr>
      <w:color w:val="800080"/>
      <w:u w:val="single"/>
    </w:rPr>
  </w:style>
  <w:style w:type="character" w:customStyle="1" w:styleId="EncabezadoCar">
    <w:name w:val="Encabezado Car"/>
    <w:basedOn w:val="Fuentedeprrafopredeter"/>
    <w:link w:val="Encabezado"/>
    <w:uiPriority w:val="99"/>
    <w:rsid w:val="007A5E6D"/>
  </w:style>
  <w:style w:type="paragraph" w:styleId="Textodeglobo">
    <w:name w:val="Balloon Text"/>
    <w:basedOn w:val="Normal"/>
    <w:link w:val="TextodegloboCar"/>
    <w:uiPriority w:val="99"/>
    <w:semiHidden/>
    <w:unhideWhenUsed/>
    <w:rsid w:val="007A5E6D"/>
    <w:pPr>
      <w:spacing w:line="240" w:lineRule="auto"/>
    </w:pPr>
    <w:rPr>
      <w:rFonts w:ascii="Tahoma" w:hAnsi="Tahoma"/>
      <w:sz w:val="16"/>
      <w:szCs w:val="16"/>
    </w:rPr>
  </w:style>
  <w:style w:type="character" w:customStyle="1" w:styleId="TextodegloboCar">
    <w:name w:val="Texto de globo Car"/>
    <w:link w:val="Textodeglobo"/>
    <w:uiPriority w:val="99"/>
    <w:semiHidden/>
    <w:rsid w:val="007A5E6D"/>
    <w:rPr>
      <w:rFonts w:ascii="Tahoma" w:hAnsi="Tahoma" w:cs="Tahoma"/>
      <w:sz w:val="16"/>
      <w:szCs w:val="16"/>
    </w:rPr>
  </w:style>
  <w:style w:type="table" w:styleId="Tablaconcuadrcula">
    <w:name w:val="Table Grid"/>
    <w:basedOn w:val="Tabla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24572"/>
    <w:rPr>
      <w:color w:val="808080"/>
    </w:rPr>
  </w:style>
  <w:style w:type="character" w:customStyle="1" w:styleId="PiedepginaCar">
    <w:name w:val="Pie de página Car"/>
    <w:basedOn w:val="Fuentedeprrafopredeter"/>
    <w:link w:val="Piedepgina"/>
    <w:uiPriority w:val="99"/>
    <w:rsid w:val="00B15BC4"/>
    <w:rPr>
      <w:lang w:val="es-ES" w:eastAsia="es-ES"/>
    </w:rPr>
  </w:style>
  <w:style w:type="table" w:styleId="Tablanormal2">
    <w:name w:val="Plain Table 2"/>
    <w:basedOn w:val="Tabla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extoindependienteCar">
    <w:name w:val="Texto independiente Car"/>
    <w:basedOn w:val="Fuentedeprrafopredeter"/>
    <w:link w:val="Textoindependiente"/>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Prrafodelista">
    <w:name w:val="List Paragraph"/>
    <w:basedOn w:val="Normal"/>
    <w:uiPriority w:val="34"/>
    <w:qFormat/>
    <w:rsid w:val="00DF0336"/>
    <w:pPr>
      <w:ind w:left="720"/>
      <w:contextualSpacing/>
    </w:pPr>
  </w:style>
  <w:style w:type="character" w:styleId="Refdecomentario">
    <w:name w:val="annotation reference"/>
    <w:basedOn w:val="Fuentedeprrafopredeter"/>
    <w:uiPriority w:val="99"/>
    <w:semiHidden/>
    <w:unhideWhenUsed/>
    <w:rsid w:val="002C564D"/>
    <w:rPr>
      <w:sz w:val="16"/>
      <w:szCs w:val="16"/>
    </w:rPr>
  </w:style>
  <w:style w:type="paragraph" w:styleId="Textocomentario">
    <w:name w:val="annotation text"/>
    <w:basedOn w:val="Normal"/>
    <w:link w:val="TextocomentarioCar"/>
    <w:uiPriority w:val="99"/>
    <w:semiHidden/>
    <w:unhideWhenUsed/>
    <w:rsid w:val="002C564D"/>
    <w:pPr>
      <w:spacing w:line="240" w:lineRule="auto"/>
    </w:pPr>
  </w:style>
  <w:style w:type="character" w:customStyle="1" w:styleId="TextocomentarioCar">
    <w:name w:val="Texto comentario Car"/>
    <w:basedOn w:val="Fuentedeprrafopredeter"/>
    <w:link w:val="Textocomentario"/>
    <w:uiPriority w:val="99"/>
    <w:semiHidden/>
    <w:rsid w:val="002C564D"/>
    <w:rPr>
      <w:lang w:val="es-ES" w:eastAsia="es-ES"/>
    </w:rPr>
  </w:style>
  <w:style w:type="paragraph" w:styleId="Asuntodelcomentario">
    <w:name w:val="annotation subject"/>
    <w:basedOn w:val="Textocomentario"/>
    <w:next w:val="Textocomentario"/>
    <w:link w:val="AsuntodelcomentarioCar"/>
    <w:uiPriority w:val="99"/>
    <w:semiHidden/>
    <w:unhideWhenUsed/>
    <w:rsid w:val="002C564D"/>
    <w:rPr>
      <w:b/>
      <w:bCs/>
    </w:rPr>
  </w:style>
  <w:style w:type="character" w:customStyle="1" w:styleId="AsuntodelcomentarioCar">
    <w:name w:val="Asunto del comentario Car"/>
    <w:basedOn w:val="TextocomentarioCar"/>
    <w:link w:val="Asuntodelcomentario"/>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012688790">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806387305">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 w:id="214283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microsoft.com/office/2011/relationships/people" Target="people.xml"/><Relationship Id="rId10" Type="http://schemas.openxmlformats.org/officeDocument/2006/relationships/comments" Target="comment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591</TotalTime>
  <Pages>12</Pages>
  <Words>5555</Words>
  <Characters>30554</Characters>
  <Application>Microsoft Office Word</Application>
  <DocSecurity>0</DocSecurity>
  <Lines>254</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36037</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Deivid Zhang Figueroa</cp:lastModifiedBy>
  <cp:revision>63</cp:revision>
  <cp:lastPrinted>2022-06-12T17:10:00Z</cp:lastPrinted>
  <dcterms:created xsi:type="dcterms:W3CDTF">2022-06-12T17:09:00Z</dcterms:created>
  <dcterms:modified xsi:type="dcterms:W3CDTF">2022-06-21T01:33:00Z</dcterms:modified>
</cp:coreProperties>
</file>