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FootnoteText"/>
        <w:spacing w:line="240" w:lineRule="auto"/>
      </w:pPr>
      <w:r w:rsidRPr="003C13BB">
        <w:t>Equipo</w:t>
      </w:r>
      <w:r w:rsidR="00DA3FA6" w:rsidRPr="003C13BB">
        <w:t xml:space="preserve"> de Trabajo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 xml:space="preserve">del sector </w:t>
      </w:r>
      <w:proofErr w:type="spellStart"/>
      <w:r w:rsidR="00877FBD">
        <w:rPr>
          <w:b/>
          <w:bCs/>
          <w:i/>
        </w:rPr>
        <w:t>manuacturero</w:t>
      </w:r>
      <w:proofErr w:type="spellEnd"/>
      <w:r w:rsidR="00877FBD">
        <w:rPr>
          <w:b/>
          <w:bCs/>
          <w:i/>
        </w:rPr>
        <w:t xml:space="preserve">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Default="008A6D46" w:rsidP="006A3E6C">
      <w:pPr>
        <w:autoSpaceDE w:val="0"/>
        <w:autoSpaceDN w:val="0"/>
        <w:adjustRightInd w:val="0"/>
        <w:spacing w:line="240" w:lineRule="auto"/>
        <w:ind w:firstLine="567"/>
        <w:rPr>
          <w:iCs/>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24448" behindDoc="0" locked="0" layoutInCell="1" allowOverlap="1" wp14:anchorId="772D2A3E" wp14:editId="02CA4E18">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29568" behindDoc="0" locked="0" layoutInCell="1" allowOverlap="1" wp14:anchorId="086A6F0E" wp14:editId="70CC226C">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r w:rsidRPr="00267E3E">
        <w:rPr>
          <w:b/>
          <w:bCs/>
          <w:i/>
          <w:sz w:val="16"/>
          <w:szCs w:val="16"/>
        </w:rPr>
        <w:t xml:space="preserve">Figura 1.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65647FBE" w:rsidR="00267E3E" w:rsidRPr="00A57499" w:rsidRDefault="00267E3E" w:rsidP="00F15F60">
      <w:pPr>
        <w:autoSpaceDE w:val="0"/>
        <w:autoSpaceDN w:val="0"/>
        <w:adjustRightInd w:val="0"/>
        <w:spacing w:line="240" w:lineRule="auto"/>
        <w:ind w:firstLine="567"/>
        <w:rPr>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 aproximadamente exacta, dado que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3433C9">
        <w:rPr>
          <w:iCs/>
        </w:rPr>
        <w:t>, de manera que es 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w:t>
      </w:r>
      <w:r w:rsidR="00A57499" w:rsidRPr="00A57499">
        <w:rPr>
          <w:iCs/>
        </w:rPr>
        <w:t xml:space="preserve"> de  la tendencia media de largo plazo</w:t>
      </w:r>
      <w:r w:rsidR="00A57499">
        <w:rPr>
          <w:iCs/>
        </w:rPr>
        <w:t xml:space="preserve"> se estabiliza.</w:t>
      </w:r>
    </w:p>
    <w:p w14:paraId="1B38BEA0" w14:textId="6AF5ADC1" w:rsidR="003433C9" w:rsidRDefault="003433C9" w:rsidP="00F15F60">
      <w:pPr>
        <w:autoSpaceDE w:val="0"/>
        <w:autoSpaceDN w:val="0"/>
        <w:adjustRightInd w:val="0"/>
        <w:spacing w:line="240" w:lineRule="auto"/>
        <w:ind w:firstLine="567"/>
        <w:rPr>
          <w:iCs/>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Default="003549DE" w:rsidP="00F15F60">
      <w:pPr>
        <w:autoSpaceDE w:val="0"/>
        <w:autoSpaceDN w:val="0"/>
        <w:adjustRightInd w:val="0"/>
        <w:spacing w:line="240" w:lineRule="auto"/>
        <w:ind w:firstLine="567"/>
        <w:rPr>
          <w:iCs/>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3549DE" w14:paraId="3911D90D" w14:textId="77777777" w:rsidTr="003549DE">
        <w:tc>
          <w:tcPr>
            <w:tcW w:w="5471" w:type="dxa"/>
          </w:tcPr>
          <w:p w14:paraId="329A5DC0" w14:textId="5AFD89A4" w:rsidR="003549DE" w:rsidRPr="007822CE" w:rsidRDefault="007822CE" w:rsidP="007822CE">
            <w:pPr>
              <w:autoSpaceDE w:val="0"/>
              <w:autoSpaceDN w:val="0"/>
              <w:adjustRightInd w:val="0"/>
              <w:spacing w:line="240" w:lineRule="auto"/>
              <w:jc w:val="center"/>
              <w:rPr>
                <w:b/>
                <w:bCs/>
                <w:iCs/>
              </w:rPr>
            </w:pPr>
            <w:r w:rsidRPr="007822CE">
              <w:rPr>
                <w:b/>
                <w:bCs/>
                <w:iCs/>
                <w:noProof/>
                <w:sz w:val="14"/>
                <w:szCs w:val="14"/>
              </w:rPr>
              <w:lastRenderedPageBreak/>
              <w:drawing>
                <wp:anchor distT="0" distB="0" distL="114300" distR="114300" simplePos="0" relativeHeight="251642880" behindDoc="0" locked="0" layoutInCell="1" allowOverlap="1" wp14:anchorId="6D2DFBD6" wp14:editId="79048784">
                  <wp:simplePos x="457200" y="462643"/>
                  <wp:positionH relativeFrom="margin">
                    <wp:align>center</wp:align>
                  </wp:positionH>
                  <wp:positionV relativeFrom="margin">
                    <wp:align>center</wp:align>
                  </wp:positionV>
                  <wp:extent cx="1800000" cy="1800000"/>
                  <wp:effectExtent l="0" t="0" r="0" b="0"/>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V relativeFrom="margin">
                    <wp14:pctHeight>0</wp14:pctHeight>
                  </wp14:sizeRelV>
                </wp:anchor>
              </w:drawing>
            </w:r>
            <w:r w:rsidRPr="007822CE">
              <w:rPr>
                <w:b/>
                <w:bCs/>
                <w:iCs/>
                <w:sz w:val="14"/>
                <w:szCs w:val="14"/>
              </w:rPr>
              <w:t>(a)</w:t>
            </w:r>
          </w:p>
        </w:tc>
        <w:tc>
          <w:tcPr>
            <w:tcW w:w="5471" w:type="dxa"/>
          </w:tcPr>
          <w:p w14:paraId="670B56E7" w14:textId="1AF760E8" w:rsidR="003549DE" w:rsidRPr="007822CE" w:rsidRDefault="007822CE" w:rsidP="007822CE">
            <w:pPr>
              <w:autoSpaceDE w:val="0"/>
              <w:autoSpaceDN w:val="0"/>
              <w:adjustRightInd w:val="0"/>
              <w:spacing w:line="240" w:lineRule="auto"/>
              <w:jc w:val="center"/>
              <w:rPr>
                <w:b/>
                <w:bCs/>
                <w:iCs/>
              </w:rPr>
            </w:pPr>
            <w:r w:rsidRPr="007822CE">
              <w:rPr>
                <w:b/>
                <w:bCs/>
                <w:iCs/>
                <w:noProof/>
                <w:sz w:val="14"/>
                <w:szCs w:val="14"/>
              </w:rPr>
              <w:drawing>
                <wp:anchor distT="0" distB="0" distL="114300" distR="114300" simplePos="0" relativeHeight="251655168" behindDoc="0" locked="0" layoutInCell="1" allowOverlap="1" wp14:anchorId="35B27A62" wp14:editId="77FA51A7">
                  <wp:simplePos x="3929743" y="462643"/>
                  <wp:positionH relativeFrom="margin">
                    <wp:align>center</wp:align>
                  </wp:positionH>
                  <wp:positionV relativeFrom="margin">
                    <wp:align>center</wp:align>
                  </wp:positionV>
                  <wp:extent cx="1800000" cy="1800000"/>
                  <wp:effectExtent l="0" t="0" r="0" b="0"/>
                  <wp:wrapTopAndBottom/>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V relativeFrom="margin">
                    <wp14:pctHeight>0</wp14:pctHeight>
                  </wp14:sizeRelV>
                </wp:anchor>
              </w:drawing>
            </w:r>
            <w:r w:rsidRPr="007822CE">
              <w:rPr>
                <w:b/>
                <w:bCs/>
                <w:iCs/>
                <w:sz w:val="14"/>
                <w:szCs w:val="14"/>
              </w:rPr>
              <w:t>(b)</w:t>
            </w:r>
          </w:p>
        </w:tc>
      </w:tr>
      <w:tr w:rsidR="003549DE" w14:paraId="41D2E7E4" w14:textId="77777777" w:rsidTr="003549DE">
        <w:tc>
          <w:tcPr>
            <w:tcW w:w="5471" w:type="dxa"/>
          </w:tcPr>
          <w:p w14:paraId="7CC0883C" w14:textId="6D6F4233" w:rsidR="003549DE" w:rsidRPr="007822CE" w:rsidRDefault="007822CE" w:rsidP="007822CE">
            <w:pPr>
              <w:autoSpaceDE w:val="0"/>
              <w:autoSpaceDN w:val="0"/>
              <w:adjustRightInd w:val="0"/>
              <w:spacing w:line="240" w:lineRule="auto"/>
              <w:jc w:val="center"/>
              <w:rPr>
                <w:b/>
                <w:bCs/>
                <w:iCs/>
              </w:rPr>
            </w:pPr>
            <w:r w:rsidRPr="007822CE">
              <w:rPr>
                <w:b/>
                <w:bCs/>
                <w:iCs/>
                <w:noProof/>
                <w:sz w:val="14"/>
                <w:szCs w:val="14"/>
              </w:rPr>
              <w:drawing>
                <wp:anchor distT="0" distB="0" distL="114300" distR="114300" simplePos="0" relativeHeight="251666432" behindDoc="0" locked="0" layoutInCell="1" allowOverlap="1" wp14:anchorId="1F900FFA" wp14:editId="5A1EFC1D">
                  <wp:simplePos x="457200" y="2416629"/>
                  <wp:positionH relativeFrom="margin">
                    <wp:align>center</wp:align>
                  </wp:positionH>
                  <wp:positionV relativeFrom="margin">
                    <wp:align>center</wp:align>
                  </wp:positionV>
                  <wp:extent cx="1800000" cy="1800000"/>
                  <wp:effectExtent l="0" t="0" r="0" b="0"/>
                  <wp:wrapTopAndBottom/>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Pr="007822CE">
              <w:rPr>
                <w:b/>
                <w:bCs/>
                <w:iCs/>
                <w:sz w:val="14"/>
                <w:szCs w:val="14"/>
              </w:rPr>
              <w:t>(c)</w:t>
            </w:r>
          </w:p>
        </w:tc>
        <w:tc>
          <w:tcPr>
            <w:tcW w:w="5471" w:type="dxa"/>
          </w:tcPr>
          <w:p w14:paraId="01374EB3" w14:textId="288580D6" w:rsidR="003549DE" w:rsidRPr="007822CE" w:rsidRDefault="007822CE" w:rsidP="007822CE">
            <w:pPr>
              <w:autoSpaceDE w:val="0"/>
              <w:autoSpaceDN w:val="0"/>
              <w:adjustRightInd w:val="0"/>
              <w:spacing w:line="240" w:lineRule="auto"/>
              <w:jc w:val="center"/>
              <w:rPr>
                <w:b/>
                <w:bCs/>
                <w:iCs/>
              </w:rPr>
            </w:pPr>
            <w:r w:rsidRPr="007822CE">
              <w:rPr>
                <w:b/>
                <w:bCs/>
                <w:iCs/>
                <w:noProof/>
                <w:sz w:val="14"/>
                <w:szCs w:val="14"/>
              </w:rPr>
              <w:drawing>
                <wp:anchor distT="0" distB="0" distL="114300" distR="114300" simplePos="0" relativeHeight="251675648" behindDoc="0" locked="0" layoutInCell="1" allowOverlap="1" wp14:anchorId="4A39BC85" wp14:editId="6681C0A9">
                  <wp:simplePos x="3929743" y="2416629"/>
                  <wp:positionH relativeFrom="margin">
                    <wp:align>center</wp:align>
                  </wp:positionH>
                  <wp:positionV relativeFrom="margin">
                    <wp:align>center</wp:align>
                  </wp:positionV>
                  <wp:extent cx="1800000" cy="1800000"/>
                  <wp:effectExtent l="0" t="0" r="0" b="0"/>
                  <wp:wrapTopAndBottom/>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Pr="007822CE">
              <w:rPr>
                <w:b/>
                <w:bCs/>
                <w:iCs/>
                <w:sz w:val="14"/>
                <w:szCs w:val="14"/>
              </w:rPr>
              <w:t>(d)</w:t>
            </w:r>
          </w:p>
        </w:tc>
      </w:tr>
      <w:tr w:rsidR="003549DE" w14:paraId="1CEABD28" w14:textId="77777777" w:rsidTr="003549DE">
        <w:tc>
          <w:tcPr>
            <w:tcW w:w="5471" w:type="dxa"/>
          </w:tcPr>
          <w:p w14:paraId="5316FEE1" w14:textId="414C346C" w:rsidR="003549DE" w:rsidRPr="007822CE" w:rsidRDefault="007822CE" w:rsidP="007822CE">
            <w:pPr>
              <w:autoSpaceDE w:val="0"/>
              <w:autoSpaceDN w:val="0"/>
              <w:adjustRightInd w:val="0"/>
              <w:spacing w:line="240" w:lineRule="auto"/>
              <w:jc w:val="center"/>
              <w:rPr>
                <w:b/>
                <w:bCs/>
                <w:iCs/>
              </w:rPr>
            </w:pPr>
            <w:r w:rsidRPr="007822CE">
              <w:rPr>
                <w:b/>
                <w:bCs/>
                <w:iCs/>
                <w:noProof/>
                <w:sz w:val="14"/>
                <w:szCs w:val="14"/>
              </w:rPr>
              <w:drawing>
                <wp:anchor distT="0" distB="0" distL="114300" distR="114300" simplePos="0" relativeHeight="251683840" behindDoc="0" locked="0" layoutInCell="1" allowOverlap="1" wp14:anchorId="3B06EF98" wp14:editId="0F7A1FF0">
                  <wp:simplePos x="457200" y="4365171"/>
                  <wp:positionH relativeFrom="margin">
                    <wp:align>center</wp:align>
                  </wp:positionH>
                  <wp:positionV relativeFrom="margin">
                    <wp:align>center</wp:align>
                  </wp:positionV>
                  <wp:extent cx="1800000" cy="1800000"/>
                  <wp:effectExtent l="0" t="0" r="0" b="0"/>
                  <wp:wrapTopAndBottom/>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Pr="007822CE">
              <w:rPr>
                <w:b/>
                <w:bCs/>
                <w:iCs/>
                <w:sz w:val="14"/>
                <w:szCs w:val="14"/>
              </w:rPr>
              <w:t>(e)</w:t>
            </w:r>
          </w:p>
        </w:tc>
        <w:tc>
          <w:tcPr>
            <w:tcW w:w="5471" w:type="dxa"/>
          </w:tcPr>
          <w:p w14:paraId="343CD601" w14:textId="2B9D50A6" w:rsidR="003549DE" w:rsidRPr="007822CE" w:rsidRDefault="007822CE" w:rsidP="007822CE">
            <w:pPr>
              <w:autoSpaceDE w:val="0"/>
              <w:autoSpaceDN w:val="0"/>
              <w:adjustRightInd w:val="0"/>
              <w:spacing w:line="240" w:lineRule="auto"/>
              <w:jc w:val="center"/>
              <w:rPr>
                <w:b/>
                <w:bCs/>
                <w:iCs/>
              </w:rPr>
            </w:pPr>
            <w:r w:rsidRPr="007822CE">
              <w:rPr>
                <w:b/>
                <w:bCs/>
                <w:iCs/>
                <w:noProof/>
                <w:sz w:val="14"/>
                <w:szCs w:val="14"/>
              </w:rPr>
              <w:drawing>
                <wp:anchor distT="0" distB="0" distL="114300" distR="114300" simplePos="0" relativeHeight="251691008" behindDoc="0" locked="0" layoutInCell="1" allowOverlap="1" wp14:anchorId="7C7BC09A" wp14:editId="6E64E9DC">
                  <wp:simplePos x="3929743" y="4365171"/>
                  <wp:positionH relativeFrom="margin">
                    <wp:align>center</wp:align>
                  </wp:positionH>
                  <wp:positionV relativeFrom="margin">
                    <wp:align>center</wp:align>
                  </wp:positionV>
                  <wp:extent cx="1800000" cy="1800000"/>
                  <wp:effectExtent l="0" t="0" r="0" b="0"/>
                  <wp:wrapTopAndBottom/>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Pr="007822CE">
              <w:rPr>
                <w:b/>
                <w:bCs/>
                <w:iCs/>
                <w:sz w:val="14"/>
                <w:szCs w:val="14"/>
              </w:rPr>
              <w:t>(f)</w:t>
            </w:r>
          </w:p>
        </w:tc>
      </w:tr>
      <w:tr w:rsidR="003549DE" w14:paraId="520B2FDA" w14:textId="77777777" w:rsidTr="003549DE">
        <w:tc>
          <w:tcPr>
            <w:tcW w:w="5471" w:type="dxa"/>
          </w:tcPr>
          <w:p w14:paraId="7467645F" w14:textId="34813585" w:rsidR="003549DE" w:rsidRPr="007822CE" w:rsidRDefault="007822CE" w:rsidP="007822CE">
            <w:pPr>
              <w:autoSpaceDE w:val="0"/>
              <w:autoSpaceDN w:val="0"/>
              <w:adjustRightInd w:val="0"/>
              <w:spacing w:line="240" w:lineRule="auto"/>
              <w:jc w:val="center"/>
              <w:rPr>
                <w:b/>
                <w:bCs/>
                <w:iCs/>
              </w:rPr>
            </w:pPr>
            <w:r w:rsidRPr="007822CE">
              <w:rPr>
                <w:b/>
                <w:bCs/>
                <w:iCs/>
                <w:noProof/>
                <w:sz w:val="14"/>
                <w:szCs w:val="14"/>
              </w:rPr>
              <w:drawing>
                <wp:anchor distT="0" distB="0" distL="114300" distR="114300" simplePos="0" relativeHeight="251697152" behindDoc="0" locked="0" layoutInCell="1" allowOverlap="1" wp14:anchorId="1E318329" wp14:editId="3C5C2B9A">
                  <wp:simplePos x="457200" y="6319157"/>
                  <wp:positionH relativeFrom="margin">
                    <wp:align>center</wp:align>
                  </wp:positionH>
                  <wp:positionV relativeFrom="margin">
                    <wp:align>center</wp:align>
                  </wp:positionV>
                  <wp:extent cx="1800000" cy="1800000"/>
                  <wp:effectExtent l="0" t="0" r="0" b="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Pr="007822CE">
              <w:rPr>
                <w:b/>
                <w:bCs/>
                <w:iCs/>
                <w:sz w:val="14"/>
                <w:szCs w:val="14"/>
              </w:rPr>
              <w:t>(g)</w:t>
            </w:r>
          </w:p>
        </w:tc>
        <w:tc>
          <w:tcPr>
            <w:tcW w:w="5471" w:type="dxa"/>
          </w:tcPr>
          <w:p w14:paraId="3D827D3C" w14:textId="60B84B30" w:rsidR="003549DE" w:rsidRPr="007822CE" w:rsidRDefault="007822CE" w:rsidP="007822CE">
            <w:pPr>
              <w:autoSpaceDE w:val="0"/>
              <w:autoSpaceDN w:val="0"/>
              <w:adjustRightInd w:val="0"/>
              <w:spacing w:line="240" w:lineRule="auto"/>
              <w:jc w:val="center"/>
              <w:rPr>
                <w:b/>
                <w:bCs/>
                <w:iCs/>
              </w:rPr>
            </w:pPr>
            <w:r w:rsidRPr="007822CE">
              <w:rPr>
                <w:b/>
                <w:bCs/>
                <w:iCs/>
                <w:noProof/>
                <w:sz w:val="14"/>
                <w:szCs w:val="14"/>
              </w:rPr>
              <w:drawing>
                <wp:anchor distT="0" distB="0" distL="114300" distR="114300" simplePos="0" relativeHeight="251702272" behindDoc="0" locked="0" layoutInCell="1" allowOverlap="1" wp14:anchorId="78E47313" wp14:editId="4F3748D5">
                  <wp:simplePos x="3929380" y="6318885"/>
                  <wp:positionH relativeFrom="margin">
                    <wp:align>center</wp:align>
                  </wp:positionH>
                  <wp:positionV relativeFrom="margin">
                    <wp:align>center</wp:align>
                  </wp:positionV>
                  <wp:extent cx="1799590" cy="1799590"/>
                  <wp:effectExtent l="0" t="0" r="0" b="0"/>
                  <wp:wrapTopAndBottom/>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page">
                    <wp14:pctWidth>0</wp14:pctWidth>
                  </wp14:sizeRelH>
                  <wp14:sizeRelV relativeFrom="page">
                    <wp14:pctHeight>0</wp14:pctHeight>
                  </wp14:sizeRelV>
                </wp:anchor>
              </w:drawing>
            </w:r>
            <w:r w:rsidRPr="007822CE">
              <w:rPr>
                <w:b/>
                <w:bCs/>
                <w:iCs/>
                <w:sz w:val="14"/>
                <w:szCs w:val="14"/>
              </w:rPr>
              <w:t>(h)</w:t>
            </w:r>
          </w:p>
        </w:tc>
      </w:tr>
    </w:tbl>
    <w:p w14:paraId="2D121B2F" w14:textId="5F92508B"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r w:rsidR="006D0EE0" w:rsidRPr="006D0EE0">
        <w:rPr>
          <w:b/>
          <w:bCs/>
          <w:iCs/>
          <w:sz w:val="16"/>
          <w:szCs w:val="16"/>
        </w:rPr>
        <w:t xml:space="preserve">(c) </w:t>
      </w:r>
      <w:r w:rsidR="006D0EE0" w:rsidRPr="006D0EE0">
        <w:rPr>
          <w:iCs/>
          <w:sz w:val="16"/>
          <w:szCs w:val="16"/>
        </w:rPr>
        <w:t xml:space="preserve">serie recortada de la primera diferencia regular, </w:t>
      </w:r>
      <w:r w:rsidR="006D0EE0" w:rsidRPr="006D0EE0">
        <w:rPr>
          <w:b/>
          <w:bCs/>
          <w:iCs/>
          <w:sz w:val="16"/>
          <w:szCs w:val="16"/>
        </w:rPr>
        <w:t xml:space="preserve">(d) </w:t>
      </w:r>
      <w:r w:rsidR="006D0EE0" w:rsidRPr="006D0EE0">
        <w:rPr>
          <w:iCs/>
          <w:sz w:val="16"/>
          <w:szCs w:val="16"/>
        </w:rPr>
        <w:t xml:space="preserve">ACF de la primera diferencia regular; </w:t>
      </w:r>
      <w:r w:rsidR="006D0EE0" w:rsidRPr="006D0EE0">
        <w:rPr>
          <w:b/>
          <w:bCs/>
          <w:iCs/>
          <w:sz w:val="16"/>
          <w:szCs w:val="16"/>
        </w:rPr>
        <w:t xml:space="preserve">(e) </w:t>
      </w:r>
      <w:r w:rsidR="006D0EE0" w:rsidRPr="006D0EE0">
        <w:rPr>
          <w:iCs/>
          <w:sz w:val="16"/>
          <w:szCs w:val="16"/>
        </w:rPr>
        <w:t xml:space="preserve">serie recortada de la primera diferencia estacional, </w:t>
      </w:r>
      <w:r w:rsidR="006D0EE0" w:rsidRPr="006D0EE0">
        <w:rPr>
          <w:b/>
          <w:bCs/>
          <w:iCs/>
          <w:sz w:val="16"/>
          <w:szCs w:val="16"/>
        </w:rPr>
        <w:t xml:space="preserve">(f) </w:t>
      </w:r>
      <w:r w:rsidR="006D0EE0" w:rsidRPr="006D0EE0">
        <w:rPr>
          <w:iCs/>
          <w:sz w:val="16"/>
          <w:szCs w:val="16"/>
        </w:rPr>
        <w:t xml:space="preserve">ACF muestral de la primera diferencia estacional; </w:t>
      </w:r>
      <w:r w:rsidR="006D0EE0" w:rsidRPr="006D0EE0">
        <w:rPr>
          <w:b/>
          <w:bCs/>
          <w:iCs/>
          <w:sz w:val="16"/>
          <w:szCs w:val="16"/>
        </w:rPr>
        <w:t xml:space="preserve">(g) </w:t>
      </w:r>
      <w:r w:rsidR="006D0EE0" w:rsidRPr="006D0EE0">
        <w:rPr>
          <w:iCs/>
          <w:sz w:val="16"/>
          <w:szCs w:val="16"/>
        </w:rPr>
        <w:t xml:space="preserve">serie recortada y diferenciada por tendencia y estacionalidad y </w:t>
      </w:r>
      <w:r w:rsidR="006D0EE0" w:rsidRPr="006D0EE0">
        <w:rPr>
          <w:b/>
          <w:bCs/>
          <w:iCs/>
          <w:sz w:val="16"/>
          <w:szCs w:val="16"/>
        </w:rPr>
        <w:t xml:space="preserve">(h) </w:t>
      </w:r>
      <w:r w:rsidR="006D0EE0" w:rsidRPr="006D0EE0">
        <w:rPr>
          <w:iCs/>
          <w:sz w:val="16"/>
          <w:szCs w:val="16"/>
        </w:rPr>
        <w:t>ACF muestral de la serie recortada y 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DF54B1"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creciente,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p>
    <w:p w14:paraId="78C0D30E" w14:textId="6844E2D8" w:rsidR="001D2D9D" w:rsidRDefault="001D2D9D" w:rsidP="006A3E6C">
      <w:pPr>
        <w:autoSpaceDE w:val="0"/>
        <w:autoSpaceDN w:val="0"/>
        <w:adjustRightInd w:val="0"/>
        <w:spacing w:line="240" w:lineRule="auto"/>
        <w:ind w:firstLine="567"/>
      </w:pPr>
      <w:r>
        <w:lastRenderedPageBreak/>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Pr>
          <w:b/>
          <w:bCs/>
        </w:rPr>
        <w:t xml:space="preserve">XXXX. </w:t>
      </w:r>
      <w:r w:rsidR="007B2138">
        <w:t>Luego, a su derecha, se encuentra la</w:t>
      </w:r>
      <w:r w:rsidR="004A1BF1">
        <w:t xml:space="preserve"> </w:t>
      </w:r>
      <w:r w:rsidR="004A1BF1">
        <w:rPr>
          <w:b/>
          <w:bCs/>
          <w:i/>
          <w:iCs/>
        </w:rPr>
        <w:t>figura 2 (d)</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 no puede ser considerada ergódica</w:t>
      </w:r>
      <w:r w:rsidR="002F15B8">
        <w:t xml:space="preserve"> porque para </w:t>
      </w:r>
      <m:oMath>
        <m:r>
          <w:rPr>
            <w:rFonts w:ascii="Cambria Math" w:hAnsi="Cambria Math"/>
          </w:rPr>
          <m:t>k=12</m:t>
        </m:r>
      </m:oMath>
      <w:r w:rsidR="002F15B8">
        <w:t xml:space="preserve"> se puede ver que la función de autocorrelación muestra toma un valor cercano a cero, toda vez que para </w:t>
      </w:r>
      <m:oMath>
        <m:r>
          <w:rPr>
            <w:rFonts w:ascii="Cambria Math" w:hAnsi="Cambria Math"/>
          </w:rPr>
          <m:t>k=24</m:t>
        </m:r>
      </m:oMath>
      <w:r w:rsidR="002F15B8">
        <w:t xml:space="preserve"> y </w:t>
      </w:r>
      <m:oMath>
        <m:r>
          <w:rPr>
            <w:rFonts w:ascii="Cambria Math" w:hAnsi="Cambria Math"/>
          </w:rPr>
          <m:t>k=36</m:t>
        </m:r>
      </m:oMath>
      <w:r w:rsidR="002F15B8">
        <w:t xml:space="preserve"> toma el segundo y el tercer valor más grande de autocorrelación muestral entre los 36 rezagos presentados.</w:t>
      </w:r>
    </w:p>
    <w:p w14:paraId="35BF6125" w14:textId="09FE98C5" w:rsidR="002F15B8" w:rsidRDefault="002F15B8" w:rsidP="006A3E6C">
      <w:pPr>
        <w:autoSpaceDE w:val="0"/>
        <w:autoSpaceDN w:val="0"/>
        <w:adjustRightInd w:val="0"/>
        <w:spacing w:line="240" w:lineRule="auto"/>
        <w:ind w:firstLine="567"/>
      </w:pPr>
    </w:p>
    <w:p w14:paraId="07376642" w14:textId="5B3E7323" w:rsidR="002F15B8" w:rsidRPr="002F15B8" w:rsidRDefault="002F15B8" w:rsidP="006A3E6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es constante y nula, pero la varianza no es constante ya que </w:t>
      </w:r>
    </w:p>
    <w:p w14:paraId="616D93F9" w14:textId="70238AC6" w:rsidR="00877FBD" w:rsidRDefault="00877FBD" w:rsidP="006A3E6C">
      <w:pPr>
        <w:autoSpaceDE w:val="0"/>
        <w:autoSpaceDN w:val="0"/>
        <w:adjustRightInd w:val="0"/>
        <w:spacing w:line="240" w:lineRule="auto"/>
        <w:ind w:firstLine="567"/>
        <w:rPr>
          <w:iCs/>
        </w:rPr>
      </w:pPr>
    </w:p>
    <w:p w14:paraId="000E82EF" w14:textId="77777777" w:rsidR="00877FBD" w:rsidRPr="006A3E6C" w:rsidRDefault="00877FBD" w:rsidP="006A3E6C">
      <w:pPr>
        <w:autoSpaceDE w:val="0"/>
        <w:autoSpaceDN w:val="0"/>
        <w:adjustRightInd w:val="0"/>
        <w:spacing w:line="240" w:lineRule="auto"/>
        <w:ind w:firstLine="567"/>
        <w:rPr>
          <w:iCs/>
        </w:rPr>
      </w:pPr>
    </w:p>
    <w:p w14:paraId="147EAE1F" w14:textId="77C65079" w:rsidR="00CF3350" w:rsidRDefault="00CF3350" w:rsidP="00CF3350">
      <w:pPr>
        <w:pStyle w:val="BodyText"/>
        <w:rPr>
          <w:rFonts w:ascii="Times New Roman" w:hAnsi="Times New Roman"/>
          <w:sz w:val="20"/>
          <w:szCs w:val="20"/>
        </w:rPr>
      </w:pPr>
    </w:p>
    <w:sectPr w:rsidR="00CF3350" w:rsidSect="00B15BC4">
      <w:footerReference w:type="default" r:id="rId18"/>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4D7C" w14:textId="77777777" w:rsidR="00024AC3" w:rsidRDefault="00024AC3"/>
  </w:endnote>
  <w:endnote w:type="continuationSeparator" w:id="0">
    <w:p w14:paraId="5FC6A389" w14:textId="77777777" w:rsidR="00024AC3" w:rsidRDefault="00024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AD577" w14:textId="77777777" w:rsidR="00024AC3" w:rsidRDefault="00024AC3">
      <w:r>
        <w:separator/>
      </w:r>
    </w:p>
  </w:footnote>
  <w:footnote w:type="continuationSeparator" w:id="0">
    <w:p w14:paraId="0747F602" w14:textId="77777777" w:rsidR="00024AC3" w:rsidRDefault="00024AC3">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E562133"/>
    <w:multiLevelType w:val="hybridMultilevel"/>
    <w:tmpl w:val="376A3370"/>
    <w:lvl w:ilvl="0" w:tplc="3EC2FE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8"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2"/>
  </w:num>
  <w:num w:numId="2" w16cid:durableId="1504777689">
    <w:abstractNumId w:val="8"/>
  </w:num>
  <w:num w:numId="3" w16cid:durableId="1013529109">
    <w:abstractNumId w:val="10"/>
  </w:num>
  <w:num w:numId="4" w16cid:durableId="1861619771">
    <w:abstractNumId w:val="9"/>
  </w:num>
  <w:num w:numId="5" w16cid:durableId="1889681254">
    <w:abstractNumId w:val="3"/>
  </w:num>
  <w:num w:numId="6" w16cid:durableId="266621873">
    <w:abstractNumId w:val="7"/>
  </w:num>
  <w:num w:numId="7" w16cid:durableId="1265724006">
    <w:abstractNumId w:val="5"/>
  </w:num>
  <w:num w:numId="8" w16cid:durableId="1876111713">
    <w:abstractNumId w:val="11"/>
  </w:num>
  <w:num w:numId="9" w16cid:durableId="284652790">
    <w:abstractNumId w:val="6"/>
  </w:num>
  <w:num w:numId="10" w16cid:durableId="1482885171">
    <w:abstractNumId w:val="4"/>
  </w:num>
  <w:num w:numId="11" w16cid:durableId="1206596631">
    <w:abstractNumId w:val="0"/>
  </w:num>
  <w:num w:numId="12" w16cid:durableId="1318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389B"/>
    <w:rsid w:val="00023E33"/>
    <w:rsid w:val="00024AC3"/>
    <w:rsid w:val="00066048"/>
    <w:rsid w:val="00067F9B"/>
    <w:rsid w:val="00076FEE"/>
    <w:rsid w:val="00080554"/>
    <w:rsid w:val="000B6FAC"/>
    <w:rsid w:val="000B7BE9"/>
    <w:rsid w:val="000D25C8"/>
    <w:rsid w:val="000D61DD"/>
    <w:rsid w:val="000F01B0"/>
    <w:rsid w:val="001001ED"/>
    <w:rsid w:val="00113B0D"/>
    <w:rsid w:val="00114E6C"/>
    <w:rsid w:val="0013300A"/>
    <w:rsid w:val="00133A8F"/>
    <w:rsid w:val="001363CA"/>
    <w:rsid w:val="00137ED7"/>
    <w:rsid w:val="0014194A"/>
    <w:rsid w:val="0014247F"/>
    <w:rsid w:val="00156F74"/>
    <w:rsid w:val="00160CFB"/>
    <w:rsid w:val="00166F10"/>
    <w:rsid w:val="0018272E"/>
    <w:rsid w:val="00191C5E"/>
    <w:rsid w:val="00196799"/>
    <w:rsid w:val="001A320A"/>
    <w:rsid w:val="001A7A93"/>
    <w:rsid w:val="001D2D9D"/>
    <w:rsid w:val="001D4131"/>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AB7"/>
    <w:rsid w:val="00267E3E"/>
    <w:rsid w:val="00276265"/>
    <w:rsid w:val="00297D3E"/>
    <w:rsid w:val="002A2AC6"/>
    <w:rsid w:val="002B44D3"/>
    <w:rsid w:val="002B73E0"/>
    <w:rsid w:val="002C49D1"/>
    <w:rsid w:val="002C68FC"/>
    <w:rsid w:val="002D3845"/>
    <w:rsid w:val="002E100C"/>
    <w:rsid w:val="002E69B5"/>
    <w:rsid w:val="002F01DC"/>
    <w:rsid w:val="002F15B8"/>
    <w:rsid w:val="00307F7C"/>
    <w:rsid w:val="003117E4"/>
    <w:rsid w:val="00321F94"/>
    <w:rsid w:val="003228F2"/>
    <w:rsid w:val="00322B12"/>
    <w:rsid w:val="00327B62"/>
    <w:rsid w:val="0033674E"/>
    <w:rsid w:val="00337DC9"/>
    <w:rsid w:val="00341E93"/>
    <w:rsid w:val="003433C9"/>
    <w:rsid w:val="00350D5E"/>
    <w:rsid w:val="003549DE"/>
    <w:rsid w:val="00365825"/>
    <w:rsid w:val="00381DEA"/>
    <w:rsid w:val="003950AB"/>
    <w:rsid w:val="003A37FB"/>
    <w:rsid w:val="003B2AA9"/>
    <w:rsid w:val="003B77A2"/>
    <w:rsid w:val="003B7F2A"/>
    <w:rsid w:val="003C0942"/>
    <w:rsid w:val="003C13BB"/>
    <w:rsid w:val="003C287C"/>
    <w:rsid w:val="003C64B4"/>
    <w:rsid w:val="003D0C8F"/>
    <w:rsid w:val="003D1F22"/>
    <w:rsid w:val="003D2805"/>
    <w:rsid w:val="003E3208"/>
    <w:rsid w:val="00414BAE"/>
    <w:rsid w:val="004261ED"/>
    <w:rsid w:val="00431A49"/>
    <w:rsid w:val="004369DC"/>
    <w:rsid w:val="00472664"/>
    <w:rsid w:val="004768C0"/>
    <w:rsid w:val="0048110F"/>
    <w:rsid w:val="004972BF"/>
    <w:rsid w:val="004A1BF1"/>
    <w:rsid w:val="004A30DE"/>
    <w:rsid w:val="004A6755"/>
    <w:rsid w:val="004B530E"/>
    <w:rsid w:val="004C2319"/>
    <w:rsid w:val="004C2B8A"/>
    <w:rsid w:val="004D01D3"/>
    <w:rsid w:val="004E3897"/>
    <w:rsid w:val="004F4DCE"/>
    <w:rsid w:val="005015F8"/>
    <w:rsid w:val="00503F0C"/>
    <w:rsid w:val="005040E9"/>
    <w:rsid w:val="00523AA5"/>
    <w:rsid w:val="0052417A"/>
    <w:rsid w:val="00532456"/>
    <w:rsid w:val="00550BC7"/>
    <w:rsid w:val="00556AA1"/>
    <w:rsid w:val="00564DA1"/>
    <w:rsid w:val="00570F3F"/>
    <w:rsid w:val="00573521"/>
    <w:rsid w:val="00576494"/>
    <w:rsid w:val="00582009"/>
    <w:rsid w:val="005A552A"/>
    <w:rsid w:val="005C1464"/>
    <w:rsid w:val="005C51E3"/>
    <w:rsid w:val="005F47E6"/>
    <w:rsid w:val="005F7BF1"/>
    <w:rsid w:val="00602018"/>
    <w:rsid w:val="006144CC"/>
    <w:rsid w:val="00630D37"/>
    <w:rsid w:val="00631424"/>
    <w:rsid w:val="00633635"/>
    <w:rsid w:val="00636916"/>
    <w:rsid w:val="00640598"/>
    <w:rsid w:val="00641295"/>
    <w:rsid w:val="00651095"/>
    <w:rsid w:val="00653A12"/>
    <w:rsid w:val="0065589B"/>
    <w:rsid w:val="006575A9"/>
    <w:rsid w:val="00674853"/>
    <w:rsid w:val="00675FAE"/>
    <w:rsid w:val="006832F1"/>
    <w:rsid w:val="00684274"/>
    <w:rsid w:val="00695F16"/>
    <w:rsid w:val="006977EF"/>
    <w:rsid w:val="006A3E6C"/>
    <w:rsid w:val="006A5B91"/>
    <w:rsid w:val="006B56BA"/>
    <w:rsid w:val="006D0EE0"/>
    <w:rsid w:val="006D4695"/>
    <w:rsid w:val="006E1349"/>
    <w:rsid w:val="007052AF"/>
    <w:rsid w:val="007072B8"/>
    <w:rsid w:val="007258D1"/>
    <w:rsid w:val="00732F55"/>
    <w:rsid w:val="00744618"/>
    <w:rsid w:val="00756826"/>
    <w:rsid w:val="00757E66"/>
    <w:rsid w:val="00771A64"/>
    <w:rsid w:val="007822CE"/>
    <w:rsid w:val="00793C01"/>
    <w:rsid w:val="007954B9"/>
    <w:rsid w:val="007A5E6D"/>
    <w:rsid w:val="007B2138"/>
    <w:rsid w:val="007C343F"/>
    <w:rsid w:val="007D17DD"/>
    <w:rsid w:val="007D65E1"/>
    <w:rsid w:val="007F0AF4"/>
    <w:rsid w:val="007F6B19"/>
    <w:rsid w:val="0081485A"/>
    <w:rsid w:val="0081797C"/>
    <w:rsid w:val="00827CF3"/>
    <w:rsid w:val="0083684E"/>
    <w:rsid w:val="008427E8"/>
    <w:rsid w:val="00855867"/>
    <w:rsid w:val="00877FBD"/>
    <w:rsid w:val="008824C7"/>
    <w:rsid w:val="008850C5"/>
    <w:rsid w:val="00896CFC"/>
    <w:rsid w:val="008A6D46"/>
    <w:rsid w:val="008A76D8"/>
    <w:rsid w:val="008E0CA4"/>
    <w:rsid w:val="008E5FFE"/>
    <w:rsid w:val="00921AFF"/>
    <w:rsid w:val="00924572"/>
    <w:rsid w:val="0094351A"/>
    <w:rsid w:val="009449CB"/>
    <w:rsid w:val="00945F62"/>
    <w:rsid w:val="00954DF3"/>
    <w:rsid w:val="00961651"/>
    <w:rsid w:val="009852A9"/>
    <w:rsid w:val="0099011F"/>
    <w:rsid w:val="00993AFB"/>
    <w:rsid w:val="009A6078"/>
    <w:rsid w:val="009C5437"/>
    <w:rsid w:val="009C56ED"/>
    <w:rsid w:val="009D2EAD"/>
    <w:rsid w:val="009D685C"/>
    <w:rsid w:val="009E3844"/>
    <w:rsid w:val="009F07C6"/>
    <w:rsid w:val="009F7D5F"/>
    <w:rsid w:val="00A00F3F"/>
    <w:rsid w:val="00A11695"/>
    <w:rsid w:val="00A16A71"/>
    <w:rsid w:val="00A17544"/>
    <w:rsid w:val="00A2449E"/>
    <w:rsid w:val="00A271D6"/>
    <w:rsid w:val="00A451CD"/>
    <w:rsid w:val="00A52CE6"/>
    <w:rsid w:val="00A52E74"/>
    <w:rsid w:val="00A56B23"/>
    <w:rsid w:val="00A57499"/>
    <w:rsid w:val="00A57B84"/>
    <w:rsid w:val="00A7617D"/>
    <w:rsid w:val="00A808DF"/>
    <w:rsid w:val="00AA09C6"/>
    <w:rsid w:val="00AA0A96"/>
    <w:rsid w:val="00AB6C80"/>
    <w:rsid w:val="00AC317C"/>
    <w:rsid w:val="00AD0856"/>
    <w:rsid w:val="00AD5ED7"/>
    <w:rsid w:val="00AE0382"/>
    <w:rsid w:val="00AE0E38"/>
    <w:rsid w:val="00AE392F"/>
    <w:rsid w:val="00B05344"/>
    <w:rsid w:val="00B10AED"/>
    <w:rsid w:val="00B15BC4"/>
    <w:rsid w:val="00B25E2B"/>
    <w:rsid w:val="00B36618"/>
    <w:rsid w:val="00B54F54"/>
    <w:rsid w:val="00B567D1"/>
    <w:rsid w:val="00B7345E"/>
    <w:rsid w:val="00B8641D"/>
    <w:rsid w:val="00B90F73"/>
    <w:rsid w:val="00B9661E"/>
    <w:rsid w:val="00BA6D3D"/>
    <w:rsid w:val="00BB3601"/>
    <w:rsid w:val="00BC5467"/>
    <w:rsid w:val="00BD1CBE"/>
    <w:rsid w:val="00BE1DA5"/>
    <w:rsid w:val="00BE4A07"/>
    <w:rsid w:val="00BF2FC5"/>
    <w:rsid w:val="00BF50DE"/>
    <w:rsid w:val="00C02DA4"/>
    <w:rsid w:val="00C03AF1"/>
    <w:rsid w:val="00C05865"/>
    <w:rsid w:val="00C07E77"/>
    <w:rsid w:val="00C26338"/>
    <w:rsid w:val="00C324EB"/>
    <w:rsid w:val="00C36A9D"/>
    <w:rsid w:val="00C50996"/>
    <w:rsid w:val="00C51E72"/>
    <w:rsid w:val="00C54839"/>
    <w:rsid w:val="00C568BB"/>
    <w:rsid w:val="00C806DB"/>
    <w:rsid w:val="00C82247"/>
    <w:rsid w:val="00C863A6"/>
    <w:rsid w:val="00C911BF"/>
    <w:rsid w:val="00CA7DC2"/>
    <w:rsid w:val="00CB40AF"/>
    <w:rsid w:val="00CC065B"/>
    <w:rsid w:val="00CF3350"/>
    <w:rsid w:val="00D11BBC"/>
    <w:rsid w:val="00D269B3"/>
    <w:rsid w:val="00D27717"/>
    <w:rsid w:val="00D332DA"/>
    <w:rsid w:val="00D43872"/>
    <w:rsid w:val="00D4661E"/>
    <w:rsid w:val="00D47840"/>
    <w:rsid w:val="00D47D7E"/>
    <w:rsid w:val="00D56CCD"/>
    <w:rsid w:val="00D66B51"/>
    <w:rsid w:val="00DA25C0"/>
    <w:rsid w:val="00DA3FA6"/>
    <w:rsid w:val="00DB6DA9"/>
    <w:rsid w:val="00DE124A"/>
    <w:rsid w:val="00DE18EE"/>
    <w:rsid w:val="00DE78AA"/>
    <w:rsid w:val="00DF0170"/>
    <w:rsid w:val="00DF0336"/>
    <w:rsid w:val="00E13D46"/>
    <w:rsid w:val="00E56714"/>
    <w:rsid w:val="00E667E1"/>
    <w:rsid w:val="00E678B9"/>
    <w:rsid w:val="00E72224"/>
    <w:rsid w:val="00E762D3"/>
    <w:rsid w:val="00E83FD6"/>
    <w:rsid w:val="00E87875"/>
    <w:rsid w:val="00EA4BC0"/>
    <w:rsid w:val="00EA6F37"/>
    <w:rsid w:val="00EB31B3"/>
    <w:rsid w:val="00EB51F4"/>
    <w:rsid w:val="00EC4BE0"/>
    <w:rsid w:val="00ED6410"/>
    <w:rsid w:val="00EF01BE"/>
    <w:rsid w:val="00EF23B8"/>
    <w:rsid w:val="00EF4D8A"/>
    <w:rsid w:val="00F10278"/>
    <w:rsid w:val="00F14064"/>
    <w:rsid w:val="00F15F60"/>
    <w:rsid w:val="00F24205"/>
    <w:rsid w:val="00F34E0E"/>
    <w:rsid w:val="00F35BA2"/>
    <w:rsid w:val="00F869BF"/>
    <w:rsid w:val="00F96E0A"/>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494"/>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1079</TotalTime>
  <Pages>3</Pages>
  <Words>1016</Words>
  <Characters>5589</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6592</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6</cp:revision>
  <cp:lastPrinted>2021-10-17T21:48:00Z</cp:lastPrinted>
  <dcterms:created xsi:type="dcterms:W3CDTF">2018-08-27T21:05:00Z</dcterms:created>
  <dcterms:modified xsi:type="dcterms:W3CDTF">2022-06-07T22:39:00Z</dcterms:modified>
</cp:coreProperties>
</file>