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891EE" w14:textId="77777777" w:rsidR="0091475E" w:rsidRPr="000E32E2" w:rsidRDefault="00E027A3" w:rsidP="0091475E">
      <w:pPr>
        <w:rPr>
          <w:rFonts w:ascii="Bell MT" w:hAnsi="Bell MT"/>
        </w:rPr>
      </w:pPr>
      <w:r>
        <w:rPr>
          <w:rFonts w:ascii="Bell MT" w:hAnsi="Bell MT"/>
        </w:rPr>
        <w:pict w14:anchorId="107563C5">
          <v:rect id="_x0000_i1025" style="width:0;height:1.5pt" o:hralign="center" o:hrstd="t" o:hr="t" fillcolor="#a0a0a0" stroked="f"/>
        </w:pict>
      </w:r>
    </w:p>
    <w:p w14:paraId="2C13550B" w14:textId="77777777" w:rsidR="0091475E" w:rsidRPr="000E32E2" w:rsidRDefault="0091475E" w:rsidP="0091475E">
      <w:pPr>
        <w:pStyle w:val="Ttulo2"/>
        <w:rPr>
          <w:rFonts w:ascii="Bell MT" w:hAnsi="Bell MT"/>
        </w:rPr>
      </w:pPr>
      <w:r w:rsidRPr="000E32E2">
        <w:rPr>
          <w:rFonts w:ascii="Segoe UI Emoji" w:hAnsi="Segoe UI Emoji" w:cs="Segoe UI Emoji"/>
        </w:rPr>
        <w:t>🚀</w:t>
      </w:r>
      <w:r w:rsidRPr="000E32E2">
        <w:rPr>
          <w:rFonts w:ascii="Bell MT" w:hAnsi="Bell MT"/>
        </w:rPr>
        <w:t xml:space="preserve"> Resumen del Proyecto: Gestión Logística Multy SAS</w:t>
      </w:r>
    </w:p>
    <w:p w14:paraId="7CB24AF4" w14:textId="77777777" w:rsidR="0091475E" w:rsidRPr="000E32E2" w:rsidRDefault="0091475E" w:rsidP="0091475E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 xml:space="preserve">La aplicación está diseñada para reemplazar los procesos manuales ineficientes (uso de </w:t>
      </w:r>
      <w:r w:rsidRPr="000E32E2">
        <w:rPr>
          <w:rFonts w:ascii="Bell MT" w:hAnsi="Bell MT"/>
          <w:i/>
          <w:iCs/>
        </w:rPr>
        <w:t>notebooks</w:t>
      </w:r>
      <w:r w:rsidRPr="000E32E2">
        <w:rPr>
          <w:rFonts w:ascii="Bell MT" w:hAnsi="Bell MT"/>
        </w:rPr>
        <w:t xml:space="preserve">) que causaban duplicidad de datos y baja productividad en el despacho. El objetivo principal es la </w:t>
      </w:r>
      <w:r w:rsidRPr="000E32E2">
        <w:rPr>
          <w:rFonts w:ascii="Bell MT" w:hAnsi="Bell MT"/>
          <w:b/>
          <w:bCs/>
        </w:rPr>
        <w:t>transformación y procesamiento de archivos planos</w:t>
      </w:r>
      <w:r w:rsidRPr="000E32E2">
        <w:rPr>
          <w:rFonts w:ascii="Bell MT" w:hAnsi="Bell MT"/>
        </w:rPr>
        <w:t xml:space="preserve"> para generar formatos PDF de despacho.</w:t>
      </w:r>
    </w:p>
    <w:p w14:paraId="5EF2692D" w14:textId="77777777" w:rsidR="0091475E" w:rsidRPr="000E32E2" w:rsidRDefault="0091475E" w:rsidP="0091475E">
      <w:pPr>
        <w:pStyle w:val="Ttulo3"/>
        <w:rPr>
          <w:rFonts w:ascii="Bell MT" w:hAnsi="Bell MT"/>
        </w:rPr>
      </w:pPr>
      <w:r w:rsidRPr="000E32E2">
        <w:rPr>
          <w:rFonts w:ascii="Segoe UI Emoji" w:hAnsi="Segoe UI Emoji" w:cs="Segoe UI Emoji"/>
        </w:rPr>
        <w:t>🎯</w:t>
      </w:r>
      <w:r w:rsidRPr="000E32E2">
        <w:rPr>
          <w:rFonts w:ascii="Bell MT" w:hAnsi="Bell MT"/>
        </w:rPr>
        <w:t xml:space="preserve"> Objetivos Estratégicos</w:t>
      </w:r>
    </w:p>
    <w:p w14:paraId="14B9CAFA" w14:textId="6FAE3B8D" w:rsidR="0091475E" w:rsidRPr="000E32E2" w:rsidRDefault="0091475E" w:rsidP="0091475E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 xml:space="preserve">El proyecto busca alcanzar </w:t>
      </w:r>
      <w:r w:rsidR="00BC3613">
        <w:rPr>
          <w:rFonts w:ascii="Bell MT" w:hAnsi="Bell MT"/>
        </w:rPr>
        <w:t xml:space="preserve">dos </w:t>
      </w:r>
      <w:r w:rsidRPr="000E32E2">
        <w:rPr>
          <w:rFonts w:ascii="Bell MT" w:hAnsi="Bell MT"/>
        </w:rPr>
        <w:t>objetivos principales para mejorar la eficiencia operativa:</w:t>
      </w:r>
    </w:p>
    <w:p w14:paraId="15C2A372" w14:textId="77777777" w:rsidR="0091475E" w:rsidRPr="000E32E2" w:rsidRDefault="0091475E" w:rsidP="0091475E">
      <w:pPr>
        <w:pStyle w:val="NormalWeb"/>
        <w:numPr>
          <w:ilvl w:val="0"/>
          <w:numId w:val="12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Disminuir el tiempo</w:t>
      </w:r>
      <w:r w:rsidRPr="000E32E2">
        <w:rPr>
          <w:rFonts w:ascii="Bell MT" w:hAnsi="Bell MT"/>
        </w:rPr>
        <w:t xml:space="preserve"> necesario para realizar los cálculos, formatos y transformaciones requeridas para el despacho.</w:t>
      </w:r>
    </w:p>
    <w:p w14:paraId="670512D8" w14:textId="77777777" w:rsidR="0091475E" w:rsidRPr="000E32E2" w:rsidRDefault="0091475E" w:rsidP="0091475E">
      <w:pPr>
        <w:pStyle w:val="NormalWeb"/>
        <w:numPr>
          <w:ilvl w:val="0"/>
          <w:numId w:val="12"/>
        </w:numPr>
        <w:rPr>
          <w:rFonts w:ascii="Bell MT" w:hAnsi="Bell MT"/>
        </w:rPr>
      </w:pPr>
      <w:r w:rsidRPr="000E32E2">
        <w:rPr>
          <w:rFonts w:ascii="Bell MT" w:hAnsi="Bell MT"/>
        </w:rPr>
        <w:t xml:space="preserve">Servir como una </w:t>
      </w:r>
      <w:r w:rsidRPr="000E32E2">
        <w:rPr>
          <w:rFonts w:ascii="Bell MT" w:hAnsi="Bell MT"/>
          <w:b/>
          <w:bCs/>
        </w:rPr>
        <w:t>herramienta de generación de estadísticas</w:t>
      </w:r>
      <w:r w:rsidRPr="000E32E2">
        <w:rPr>
          <w:rFonts w:ascii="Bell MT" w:hAnsi="Bell MT"/>
        </w:rPr>
        <w:t xml:space="preserve"> para facilitar la toma de decisiones gerenciales.</w:t>
      </w:r>
    </w:p>
    <w:p w14:paraId="48B0DEC8" w14:textId="77777777" w:rsidR="0091475E" w:rsidRPr="000E32E2" w:rsidRDefault="00E027A3" w:rsidP="0091475E">
      <w:pPr>
        <w:rPr>
          <w:rFonts w:ascii="Bell MT" w:hAnsi="Bell MT"/>
        </w:rPr>
      </w:pPr>
      <w:r>
        <w:rPr>
          <w:rFonts w:ascii="Bell MT" w:hAnsi="Bell MT"/>
        </w:rPr>
        <w:pict w14:anchorId="02813897">
          <v:rect id="_x0000_i1026" style="width:0;height:1.5pt" o:hralign="center" o:hrstd="t" o:hr="t" fillcolor="#a0a0a0" stroked="f"/>
        </w:pict>
      </w:r>
    </w:p>
    <w:p w14:paraId="445F713A" w14:textId="77777777" w:rsidR="0091475E" w:rsidRPr="000E32E2" w:rsidRDefault="0091475E" w:rsidP="0091475E">
      <w:pPr>
        <w:pStyle w:val="Ttulo2"/>
        <w:rPr>
          <w:rFonts w:ascii="Bell MT" w:hAnsi="Bell MT"/>
        </w:rPr>
      </w:pPr>
      <w:r w:rsidRPr="000E32E2">
        <w:rPr>
          <w:rFonts w:ascii="Segoe UI Emoji" w:hAnsi="Segoe UI Emoji" w:cs="Segoe UI Emoji"/>
        </w:rPr>
        <w:t>⚙️</w:t>
      </w:r>
      <w:r w:rsidRPr="000E32E2">
        <w:rPr>
          <w:rFonts w:ascii="Bell MT" w:hAnsi="Bell MT"/>
        </w:rPr>
        <w:t xml:space="preserve"> Arquitectura y </w:t>
      </w:r>
      <w:proofErr w:type="spellStart"/>
      <w:r w:rsidRPr="000E32E2">
        <w:rPr>
          <w:rFonts w:ascii="Bell MT" w:hAnsi="Bell MT"/>
        </w:rPr>
        <w:t>Stack</w:t>
      </w:r>
      <w:proofErr w:type="spellEnd"/>
      <w:r w:rsidRPr="000E32E2">
        <w:rPr>
          <w:rFonts w:ascii="Bell MT" w:hAnsi="Bell MT"/>
        </w:rPr>
        <w:t xml:space="preserve"> Tecnológico</w:t>
      </w:r>
    </w:p>
    <w:p w14:paraId="474F97CB" w14:textId="51CE05E7" w:rsidR="000E32E2" w:rsidRPr="000E32E2" w:rsidRDefault="0091475E" w:rsidP="007C64C3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 xml:space="preserve">El sistema se basa en una arquitectura de microservicios </w:t>
      </w:r>
      <w:r w:rsidR="00BC3613">
        <w:rPr>
          <w:rFonts w:ascii="Bell MT" w:hAnsi="Bell MT"/>
        </w:rPr>
        <w:t>explicado a continuación:</w:t>
      </w:r>
    </w:p>
    <w:tbl>
      <w:tblPr>
        <w:tblStyle w:val="Tablanormal5"/>
        <w:tblW w:w="0" w:type="auto"/>
        <w:tblLayout w:type="fixed"/>
        <w:tblLook w:val="04A0" w:firstRow="1" w:lastRow="0" w:firstColumn="1" w:lastColumn="0" w:noHBand="0" w:noVBand="1"/>
      </w:tblPr>
      <w:tblGrid>
        <w:gridCol w:w="1790"/>
        <w:gridCol w:w="1813"/>
        <w:gridCol w:w="1954"/>
        <w:gridCol w:w="3145"/>
      </w:tblGrid>
      <w:tr w:rsidR="000E32E2" w:rsidRPr="000E32E2" w14:paraId="5A1C9978" w14:textId="77777777" w:rsidTr="000E3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90" w:type="dxa"/>
            <w:hideMark/>
          </w:tcPr>
          <w:p w14:paraId="537F31E5" w14:textId="77777777" w:rsidR="000E32E2" w:rsidRPr="000E32E2" w:rsidRDefault="000E32E2" w:rsidP="000E32E2">
            <w:pPr>
              <w:spacing w:before="100" w:beforeAutospacing="1" w:after="100" w:afterAutospacing="1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Componente</w:t>
            </w:r>
          </w:p>
        </w:tc>
        <w:tc>
          <w:tcPr>
            <w:tcW w:w="1813" w:type="dxa"/>
            <w:hideMark/>
          </w:tcPr>
          <w:p w14:paraId="51A9EE4A" w14:textId="77777777" w:rsidR="000E32E2" w:rsidRPr="000E32E2" w:rsidRDefault="000E32E2" w:rsidP="000E32E2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Tecnología</w:t>
            </w:r>
          </w:p>
        </w:tc>
        <w:tc>
          <w:tcPr>
            <w:tcW w:w="1954" w:type="dxa"/>
            <w:hideMark/>
          </w:tcPr>
          <w:p w14:paraId="7F276D63" w14:textId="77777777" w:rsidR="000E32E2" w:rsidRPr="000E32E2" w:rsidRDefault="000E32E2" w:rsidP="000E32E2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Propósito</w:t>
            </w:r>
          </w:p>
        </w:tc>
        <w:tc>
          <w:tcPr>
            <w:tcW w:w="3115" w:type="dxa"/>
            <w:hideMark/>
          </w:tcPr>
          <w:p w14:paraId="269C6D5F" w14:textId="77777777" w:rsidR="000E32E2" w:rsidRPr="000E32E2" w:rsidRDefault="000E32E2" w:rsidP="000E32E2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URL de Despliegue/Código</w:t>
            </w:r>
          </w:p>
        </w:tc>
      </w:tr>
      <w:tr w:rsidR="000E32E2" w:rsidRPr="000E32E2" w14:paraId="7FCC8221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16388722" w14:textId="77777777" w:rsidR="000E32E2" w:rsidRPr="000E32E2" w:rsidRDefault="000E32E2" w:rsidP="000E32E2">
            <w:pPr>
              <w:spacing w:before="100" w:beforeAutospacing="1" w:after="100" w:afterAutospacing="1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proofErr w:type="spellStart"/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Frontend</w:t>
            </w:r>
            <w:proofErr w:type="spellEnd"/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 xml:space="preserve"> (UI)</w:t>
            </w:r>
          </w:p>
        </w:tc>
        <w:tc>
          <w:tcPr>
            <w:tcW w:w="1813" w:type="dxa"/>
            <w:hideMark/>
          </w:tcPr>
          <w:p w14:paraId="11A4E478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proofErr w:type="spellStart"/>
            <w:r w:rsidRPr="000E32E2">
              <w:rPr>
                <w:rFonts w:ascii="Bell MT" w:eastAsia="Times New Roman" w:hAnsi="Bell MT" w:cs="Times New Roman"/>
                <w:b/>
                <w:bCs/>
                <w:lang w:eastAsia="es-CO"/>
              </w:rPr>
              <w:t>Streamlit</w:t>
            </w:r>
            <w:proofErr w:type="spellEnd"/>
          </w:p>
        </w:tc>
        <w:tc>
          <w:tcPr>
            <w:tcW w:w="1954" w:type="dxa"/>
            <w:hideMark/>
          </w:tcPr>
          <w:p w14:paraId="7DDD7D26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>Capa de presentación y subida de archivos.</w:t>
            </w:r>
          </w:p>
        </w:tc>
        <w:tc>
          <w:tcPr>
            <w:tcW w:w="3115" w:type="dxa"/>
            <w:hideMark/>
          </w:tcPr>
          <w:p w14:paraId="4F3812B8" w14:textId="682C96AB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 xml:space="preserve">App: </w:t>
            </w:r>
            <w:hyperlink r:id="rId8" w:tgtFrame="_blank" w:history="1">
              <w:r w:rsidRPr="000E32E2">
                <w:rPr>
                  <w:rStyle w:val="Hipervnculo"/>
                  <w:rFonts w:ascii="Bell MT" w:eastAsia="Times New Roman" w:hAnsi="Bell MT" w:cs="Times New Roman"/>
                  <w:lang w:eastAsia="es-CO"/>
                </w:rPr>
                <w:t>https://frontendstreamlitmultylogistico.onrender.com/</w:t>
              </w:r>
            </w:hyperlink>
          </w:p>
          <w:p w14:paraId="3532FACE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 xml:space="preserve">Repo: </w:t>
            </w:r>
            <w:hyperlink r:id="rId9" w:tgtFrame="_blank" w:history="1">
              <w:r w:rsidRPr="000E32E2">
                <w:rPr>
                  <w:rStyle w:val="Hipervnculo"/>
                  <w:rFonts w:ascii="Bell MT" w:eastAsia="Times New Roman" w:hAnsi="Bell MT" w:cs="Times New Roman"/>
                  <w:lang w:eastAsia="es-CO"/>
                </w:rPr>
                <w:t>https://github.com/scubillosj/frontendStreamlitmultylogistico</w:t>
              </w:r>
            </w:hyperlink>
          </w:p>
        </w:tc>
      </w:tr>
      <w:tr w:rsidR="000E32E2" w:rsidRPr="000E32E2" w14:paraId="19A08FC6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63A92F43" w14:textId="77777777" w:rsidR="000E32E2" w:rsidRPr="000E32E2" w:rsidRDefault="000E32E2" w:rsidP="000E32E2">
            <w:pPr>
              <w:spacing w:before="100" w:beforeAutospacing="1" w:after="100" w:afterAutospacing="1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proofErr w:type="spellStart"/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Backend</w:t>
            </w:r>
            <w:proofErr w:type="spellEnd"/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 xml:space="preserve"> (API)</w:t>
            </w:r>
          </w:p>
        </w:tc>
        <w:tc>
          <w:tcPr>
            <w:tcW w:w="1813" w:type="dxa"/>
            <w:hideMark/>
          </w:tcPr>
          <w:p w14:paraId="6C87002B" w14:textId="36F987CA" w:rsidR="000E32E2" w:rsidRPr="000E32E2" w:rsidRDefault="00BC3613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proofErr w:type="spellStart"/>
            <w:r>
              <w:rPr>
                <w:rFonts w:ascii="Bell MT" w:eastAsia="Times New Roman" w:hAnsi="Bell MT" w:cs="Times New Roman"/>
                <w:b/>
                <w:bCs/>
                <w:lang w:eastAsia="es-CO"/>
              </w:rPr>
              <w:t>Node</w:t>
            </w:r>
            <w:proofErr w:type="spellEnd"/>
            <w:r>
              <w:rPr>
                <w:rFonts w:ascii="Bell MT" w:eastAsia="Times New Roman" w:hAnsi="Bell MT" w:cs="Times New Roman"/>
                <w:b/>
                <w:bCs/>
                <w:lang w:eastAsia="es-CO"/>
              </w:rPr>
              <w:t xml:space="preserve"> / Express</w:t>
            </w:r>
          </w:p>
        </w:tc>
        <w:tc>
          <w:tcPr>
            <w:tcW w:w="1954" w:type="dxa"/>
            <w:hideMark/>
          </w:tcPr>
          <w:p w14:paraId="121E61DE" w14:textId="77777777" w:rsidR="000E32E2" w:rsidRPr="000E32E2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>Lógica de negocio, procesamiento de datos y autenticación.</w:t>
            </w:r>
          </w:p>
        </w:tc>
        <w:tc>
          <w:tcPr>
            <w:tcW w:w="3115" w:type="dxa"/>
            <w:hideMark/>
          </w:tcPr>
          <w:p w14:paraId="54A15792" w14:textId="4F5FB8D7" w:rsidR="000E32E2" w:rsidRPr="000E32E2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 xml:space="preserve">API: </w:t>
            </w:r>
            <w:hyperlink r:id="rId10" w:tgtFrame="_blank" w:history="1">
              <w:r w:rsidRPr="000E32E2">
                <w:rPr>
                  <w:rStyle w:val="Hipervnculo"/>
                  <w:rFonts w:ascii="Bell MT" w:eastAsia="Times New Roman" w:hAnsi="Bell MT" w:cs="Times New Roman"/>
                  <w:lang w:eastAsia="es-CO"/>
                </w:rPr>
                <w:t>https://backenddjangologisticaapp.onrender.com/</w:t>
              </w:r>
            </w:hyperlink>
          </w:p>
          <w:p w14:paraId="68B471F6" w14:textId="2B6D11D3" w:rsidR="00BC3613" w:rsidRPr="00BC3613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 xml:space="preserve">Repo: </w:t>
            </w:r>
            <w:hyperlink r:id="rId11" w:history="1">
              <w:r w:rsidR="00BC3613" w:rsidRPr="00841DCE">
                <w:rPr>
                  <w:rStyle w:val="Hipervnculo"/>
                  <w:rFonts w:ascii="Bell MT" w:eastAsia="Times New Roman" w:hAnsi="Bell MT" w:cs="Times New Roman"/>
                  <w:lang w:eastAsia="es-CO"/>
                </w:rPr>
                <w:t>https://github.com/scubillosj/expressMultyproject</w:t>
              </w:r>
            </w:hyperlink>
          </w:p>
          <w:p w14:paraId="4CA96550" w14:textId="6DE0EB6C" w:rsidR="00BC3613" w:rsidRPr="000E32E2" w:rsidRDefault="00BC3613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</w:p>
        </w:tc>
      </w:tr>
      <w:tr w:rsidR="000E32E2" w:rsidRPr="000E32E2" w14:paraId="32BADB0A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3FB84D03" w14:textId="77777777" w:rsidR="000E32E2" w:rsidRPr="000E32E2" w:rsidRDefault="000E32E2" w:rsidP="000E32E2">
            <w:pPr>
              <w:spacing w:before="100" w:beforeAutospacing="1" w:after="100" w:afterAutospacing="1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Base de Datos</w:t>
            </w:r>
          </w:p>
        </w:tc>
        <w:tc>
          <w:tcPr>
            <w:tcW w:w="1813" w:type="dxa"/>
            <w:hideMark/>
          </w:tcPr>
          <w:p w14:paraId="1C6F3AC4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lang w:eastAsia="es-CO"/>
              </w:rPr>
              <w:t>PostgreSQL</w:t>
            </w:r>
          </w:p>
        </w:tc>
        <w:tc>
          <w:tcPr>
            <w:tcW w:w="1954" w:type="dxa"/>
            <w:hideMark/>
          </w:tcPr>
          <w:p w14:paraId="722E4066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>Almacenamiento persistente de los datos procesados.</w:t>
            </w:r>
          </w:p>
        </w:tc>
        <w:tc>
          <w:tcPr>
            <w:tcW w:w="3115" w:type="dxa"/>
            <w:hideMark/>
          </w:tcPr>
          <w:p w14:paraId="73698908" w14:textId="0695A7E4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 xml:space="preserve">(Desplegada con </w:t>
            </w:r>
            <w:proofErr w:type="spellStart"/>
            <w:r w:rsidRPr="000E32E2">
              <w:rPr>
                <w:rFonts w:ascii="Bell MT" w:eastAsia="Times New Roman" w:hAnsi="Bell MT" w:cs="Times New Roman"/>
                <w:lang w:eastAsia="es-CO"/>
              </w:rPr>
              <w:t>R</w:t>
            </w:r>
            <w:r w:rsidR="00BC3613">
              <w:rPr>
                <w:rFonts w:ascii="Bell MT" w:eastAsia="Times New Roman" w:hAnsi="Bell MT" w:cs="Times New Roman"/>
                <w:lang w:eastAsia="es-CO"/>
              </w:rPr>
              <w:t>ailway</w:t>
            </w:r>
            <w:proofErr w:type="spellEnd"/>
            <w:r w:rsidRPr="000E32E2">
              <w:rPr>
                <w:rFonts w:ascii="Bell MT" w:eastAsia="Times New Roman" w:hAnsi="Bell MT" w:cs="Times New Roman"/>
                <w:lang w:eastAsia="es-CO"/>
              </w:rPr>
              <w:t>)</w:t>
            </w:r>
          </w:p>
        </w:tc>
      </w:tr>
      <w:tr w:rsidR="000E32E2" w:rsidRPr="000E32E2" w14:paraId="2D53A699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4571CE19" w14:textId="77777777" w:rsidR="000E32E2" w:rsidRPr="000E32E2" w:rsidRDefault="000E32E2" w:rsidP="000E32E2">
            <w:pPr>
              <w:spacing w:before="100" w:beforeAutospacing="1" w:after="100" w:afterAutospacing="1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Plataforma</w:t>
            </w:r>
          </w:p>
        </w:tc>
        <w:tc>
          <w:tcPr>
            <w:tcW w:w="1813" w:type="dxa"/>
            <w:hideMark/>
          </w:tcPr>
          <w:p w14:paraId="39FC6927" w14:textId="77777777" w:rsidR="000E32E2" w:rsidRPr="000E32E2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lang w:eastAsia="es-CO"/>
              </w:rPr>
              <w:t>Render</w:t>
            </w:r>
          </w:p>
        </w:tc>
        <w:tc>
          <w:tcPr>
            <w:tcW w:w="5099" w:type="dxa"/>
            <w:gridSpan w:val="2"/>
            <w:hideMark/>
          </w:tcPr>
          <w:p w14:paraId="6DD20696" w14:textId="7A875DDA" w:rsidR="000E32E2" w:rsidRPr="000E32E2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>Hosting de todos los servicios.</w:t>
            </w:r>
          </w:p>
        </w:tc>
      </w:tr>
    </w:tbl>
    <w:p w14:paraId="10047740" w14:textId="77777777" w:rsidR="000E32E2" w:rsidRPr="000E32E2" w:rsidRDefault="00E027A3" w:rsidP="000E32E2">
      <w:pPr>
        <w:spacing w:after="0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>
        <w:rPr>
          <w:rFonts w:ascii="Bell MT" w:eastAsia="Times New Roman" w:hAnsi="Bell MT" w:cs="Times New Roman"/>
          <w:sz w:val="24"/>
          <w:szCs w:val="24"/>
          <w:lang w:eastAsia="es-CO"/>
        </w:rPr>
        <w:pict w14:anchorId="46A038CE">
          <v:rect id="_x0000_i1027" style="width:0;height:1.5pt" o:hralign="center" o:hrstd="t" o:hr="t" fillcolor="#a0a0a0" stroked="f"/>
        </w:pict>
      </w:r>
    </w:p>
    <w:p w14:paraId="165F8820" w14:textId="2A49855F" w:rsidR="000E32E2" w:rsidRPr="000E32E2" w:rsidRDefault="000E32E2" w:rsidP="000E32E2">
      <w:pPr>
        <w:spacing w:before="100" w:beforeAutospacing="1" w:after="100" w:afterAutospacing="1" w:line="240" w:lineRule="auto"/>
        <w:outlineLvl w:val="1"/>
        <w:rPr>
          <w:rFonts w:ascii="Bell MT" w:eastAsia="Times New Roman" w:hAnsi="Bell MT" w:cs="Times New Roman"/>
          <w:b/>
          <w:bCs/>
          <w:sz w:val="36"/>
          <w:szCs w:val="36"/>
          <w:lang w:eastAsia="es-CO"/>
        </w:rPr>
      </w:pPr>
      <w:r w:rsidRPr="000E32E2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lastRenderedPageBreak/>
        <w:t>🛠</w:t>
      </w:r>
      <w:r w:rsidRPr="000E32E2">
        <w:rPr>
          <w:rFonts w:ascii="Bell MT" w:eastAsia="Times New Roman" w:hAnsi="Bell MT" w:cs="Times New Roman"/>
          <w:b/>
          <w:bCs/>
          <w:sz w:val="36"/>
          <w:szCs w:val="36"/>
          <w:lang w:eastAsia="es-CO"/>
        </w:rPr>
        <w:t>️ Funcionalidades y Módulos del Sistema</w:t>
      </w:r>
    </w:p>
    <w:p w14:paraId="618E67CC" w14:textId="1427E539" w:rsidR="000E32E2" w:rsidRPr="000E32E2" w:rsidRDefault="000E32E2" w:rsidP="000E32E2">
      <w:pPr>
        <w:spacing w:before="100" w:beforeAutospacing="1" w:after="100" w:afterAutospacing="1" w:line="240" w:lineRule="auto"/>
        <w:outlineLvl w:val="1"/>
        <w:rPr>
          <w:rFonts w:ascii="Bell MT" w:hAnsi="Bell MT"/>
        </w:rPr>
      </w:pPr>
      <w:r w:rsidRPr="007C64C3">
        <w:rPr>
          <w:rFonts w:ascii="Bell MT" w:hAnsi="Bell MT"/>
          <w:sz w:val="24"/>
          <w:szCs w:val="24"/>
        </w:rPr>
        <w:t xml:space="preserve">El sistema tiene un total de </w:t>
      </w:r>
      <w:r w:rsidRPr="007C64C3">
        <w:rPr>
          <w:rFonts w:ascii="Bell MT" w:hAnsi="Bell MT"/>
          <w:b/>
          <w:bCs/>
          <w:sz w:val="24"/>
          <w:szCs w:val="24"/>
        </w:rPr>
        <w:t>cinco páginas principales</w:t>
      </w:r>
      <w:r w:rsidRPr="007C64C3">
        <w:rPr>
          <w:rFonts w:ascii="Bell MT" w:hAnsi="Bell MT"/>
          <w:sz w:val="24"/>
          <w:szCs w:val="24"/>
        </w:rPr>
        <w:t xml:space="preserve"> con funcionalidades específicas para la gestión logística de Grupo Multy SAS</w:t>
      </w:r>
      <w:r w:rsidRPr="000E32E2">
        <w:rPr>
          <w:rFonts w:ascii="Bell MT" w:hAnsi="Bell MT"/>
        </w:rPr>
        <w:t>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556"/>
        <w:gridCol w:w="1364"/>
        <w:gridCol w:w="3957"/>
        <w:gridCol w:w="2961"/>
      </w:tblGrid>
      <w:tr w:rsidR="000E32E2" w:rsidRPr="000E32E2" w14:paraId="2C3250B3" w14:textId="77777777" w:rsidTr="000E3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75453BB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No.</w:t>
            </w:r>
          </w:p>
        </w:tc>
        <w:tc>
          <w:tcPr>
            <w:tcW w:w="0" w:type="auto"/>
            <w:hideMark/>
          </w:tcPr>
          <w:p w14:paraId="791D2A10" w14:textId="77777777" w:rsidR="000E32E2" w:rsidRPr="000E32E2" w:rsidRDefault="000E32E2" w:rsidP="000E32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Módulo</w:t>
            </w:r>
          </w:p>
        </w:tc>
        <w:tc>
          <w:tcPr>
            <w:tcW w:w="0" w:type="auto"/>
            <w:hideMark/>
          </w:tcPr>
          <w:p w14:paraId="6EE38ED6" w14:textId="77777777" w:rsidR="000E32E2" w:rsidRPr="000E32E2" w:rsidRDefault="000E32E2" w:rsidP="000E32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Descripción de la Funcionalidad</w:t>
            </w:r>
          </w:p>
        </w:tc>
        <w:tc>
          <w:tcPr>
            <w:tcW w:w="0" w:type="auto"/>
            <w:hideMark/>
          </w:tcPr>
          <w:p w14:paraId="2AEB9EA8" w14:textId="77777777" w:rsidR="000E32E2" w:rsidRPr="000E32E2" w:rsidRDefault="000E32E2" w:rsidP="000E32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Base del Procesamiento</w:t>
            </w:r>
          </w:p>
        </w:tc>
      </w:tr>
      <w:tr w:rsidR="000E32E2" w:rsidRPr="000E32E2" w14:paraId="185E3EB6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EA950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1.</w:t>
            </w:r>
          </w:p>
        </w:tc>
        <w:tc>
          <w:tcPr>
            <w:tcW w:w="0" w:type="auto"/>
            <w:hideMark/>
          </w:tcPr>
          <w:p w14:paraId="61C22413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Análisis de datos</w:t>
            </w:r>
          </w:p>
        </w:tc>
        <w:tc>
          <w:tcPr>
            <w:tcW w:w="0" w:type="auto"/>
            <w:hideMark/>
          </w:tcPr>
          <w:p w14:paraId="6FEEC7B6" w14:textId="77777777" w:rsidR="000E32E2" w:rsidRPr="000E32E2" w:rsidRDefault="000E32E2" w:rsidP="000E32E2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Panel que permite la visualización y actualización de los datos actualmente almacenados en el sistema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1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14:paraId="36709704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Datos en el sistema (PostgreSQL).</w:t>
            </w:r>
          </w:p>
        </w:tc>
      </w:tr>
      <w:tr w:rsidR="000E32E2" w:rsidRPr="000E32E2" w14:paraId="0B5391CB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87FD1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2.</w:t>
            </w:r>
          </w:p>
        </w:tc>
        <w:tc>
          <w:tcPr>
            <w:tcW w:w="0" w:type="auto"/>
            <w:hideMark/>
          </w:tcPr>
          <w:p w14:paraId="5F6C5B80" w14:textId="77777777" w:rsidR="000E32E2" w:rsidRPr="000E32E2" w:rsidRDefault="000E32E2" w:rsidP="000E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Picking y packing</w:t>
            </w:r>
          </w:p>
        </w:tc>
        <w:tc>
          <w:tcPr>
            <w:tcW w:w="0" w:type="auto"/>
            <w:hideMark/>
          </w:tcPr>
          <w:p w14:paraId="5AFF30F7" w14:textId="77777777" w:rsidR="000E32E2" w:rsidRPr="000E32E2" w:rsidRDefault="000E32E2" w:rsidP="000E32E2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Módulo central para obtener las listas esenciales para el proceso logístico de distribución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2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14:paraId="0B064A0D" w14:textId="77777777" w:rsidR="000E32E2" w:rsidRPr="000E32E2" w:rsidRDefault="000E32E2" w:rsidP="000E32E2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 xml:space="preserve">Sube un archivo plano al sistema empresarial </w:t>
            </w:r>
            <w:proofErr w:type="spellStart"/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Odoo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 xml:space="preserve">, que se llama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“PICK MULTY DIST”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3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</w:tr>
      <w:tr w:rsidR="000E32E2" w:rsidRPr="000E32E2" w14:paraId="6A81F43E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CCDA6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3.</w:t>
            </w:r>
          </w:p>
        </w:tc>
        <w:tc>
          <w:tcPr>
            <w:tcW w:w="0" w:type="auto"/>
            <w:hideMark/>
          </w:tcPr>
          <w:p w14:paraId="263A15EC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Productos negados</w:t>
            </w:r>
          </w:p>
        </w:tc>
        <w:tc>
          <w:tcPr>
            <w:tcW w:w="0" w:type="auto"/>
            <w:hideMark/>
          </w:tcPr>
          <w:p w14:paraId="1D67D68E" w14:textId="77777777" w:rsidR="000E32E2" w:rsidRPr="000E32E2" w:rsidRDefault="000E32E2" w:rsidP="000E32E2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Módulo auxiliar que genera las listas de los productos negados, necesarias para la gestión del despacho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4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14:paraId="339EB491" w14:textId="77777777" w:rsidR="000E32E2" w:rsidRPr="000E32E2" w:rsidRDefault="000E32E2" w:rsidP="000E32E2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 xml:space="preserve">Sube un archivo plano al sistema empresarial </w:t>
            </w:r>
            <w:proofErr w:type="spellStart"/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Odoo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 xml:space="preserve">, que se llama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“</w:t>
            </w:r>
            <w:proofErr w:type="spellStart"/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Pyhon</w:t>
            </w:r>
            <w:proofErr w:type="spellEnd"/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-Producto negado”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5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</w:tr>
      <w:tr w:rsidR="000E32E2" w:rsidRPr="000E32E2" w14:paraId="3923118B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3D900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4.</w:t>
            </w:r>
          </w:p>
        </w:tc>
        <w:tc>
          <w:tcPr>
            <w:tcW w:w="0" w:type="auto"/>
            <w:hideMark/>
          </w:tcPr>
          <w:p w14:paraId="5B288CBF" w14:textId="77777777" w:rsidR="000E32E2" w:rsidRPr="000E32E2" w:rsidRDefault="000E32E2" w:rsidP="000E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Ruta peso</w:t>
            </w:r>
          </w:p>
        </w:tc>
        <w:tc>
          <w:tcPr>
            <w:tcW w:w="0" w:type="auto"/>
            <w:hideMark/>
          </w:tcPr>
          <w:p w14:paraId="3DAC5A9F" w14:textId="77777777" w:rsidR="000E32E2" w:rsidRPr="000E32E2" w:rsidRDefault="000E32E2" w:rsidP="000E32E2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Página de procesamiento dedicada donde se sube un archivo plano con los datos del corte para generar estadísticas requeridas para el despacho de mercancía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6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14:paraId="181D5A6F" w14:textId="77777777" w:rsidR="000E32E2" w:rsidRPr="000E32E2" w:rsidRDefault="000E32E2" w:rsidP="000E32E2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Archivo plano con todos los datos del corte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7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</w:tr>
    </w:tbl>
    <w:p w14:paraId="0266FB17" w14:textId="47A5B880" w:rsidR="000E32E2" w:rsidRPr="000E32E2" w:rsidRDefault="000E32E2" w:rsidP="000E32E2">
      <w:pPr>
        <w:pStyle w:val="Ttulo2"/>
        <w:rPr>
          <w:rFonts w:ascii="Bell MT" w:hAnsi="Bell MT"/>
        </w:rPr>
      </w:pPr>
      <w:r w:rsidRPr="000E32E2">
        <w:rPr>
          <w:rFonts w:ascii="Segoe UI Emoji" w:hAnsi="Segoe UI Emoji" w:cs="Segoe UI Emoji"/>
        </w:rPr>
        <w:t>🔄</w:t>
      </w:r>
      <w:r w:rsidRPr="000E32E2">
        <w:rPr>
          <w:rFonts w:ascii="Bell MT" w:hAnsi="Bell MT"/>
        </w:rPr>
        <w:t xml:space="preserve"> Flujo Típico de Uso del Usuario</w:t>
      </w:r>
    </w:p>
    <w:p w14:paraId="43BB54AE" w14:textId="77777777" w:rsidR="000E32E2" w:rsidRPr="000E32E2" w:rsidRDefault="000E32E2" w:rsidP="000E32E2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>El sistema está diseñado para un flujo de trabajo simple y basado en el procesamiento de archivos.</w:t>
      </w:r>
    </w:p>
    <w:p w14:paraId="04AC8151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Autenticación:</w:t>
      </w:r>
      <w:r w:rsidRPr="000E32E2">
        <w:rPr>
          <w:rFonts w:ascii="Bell MT" w:hAnsi="Bell MT"/>
        </w:rPr>
        <w:t xml:space="preserve"> El usuario debe iniciar sesión utilizando sus credenciales.</w:t>
      </w:r>
    </w:p>
    <w:p w14:paraId="68E9AC55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Selección de Función:</w:t>
      </w:r>
      <w:r w:rsidRPr="000E32E2">
        <w:rPr>
          <w:rFonts w:ascii="Bell MT" w:hAnsi="Bell MT"/>
        </w:rPr>
        <w:t xml:space="preserve"> Una vez autenticado, el usuario selecciona la función o módulo que desea utilizar (ej., "Picking y packing" o "Ruta peso").</w:t>
      </w:r>
    </w:p>
    <w:p w14:paraId="678523A6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Carga de Datos:</w:t>
      </w:r>
      <w:r w:rsidRPr="000E32E2">
        <w:rPr>
          <w:rFonts w:ascii="Bell MT" w:hAnsi="Bell MT"/>
        </w:rPr>
        <w:t xml:space="preserve"> La página seleccionada solicita al usuario cargar los datos necesarios, típicamente en formato de archivo (ej., Excel).</w:t>
      </w:r>
    </w:p>
    <w:p w14:paraId="79B59149" w14:textId="67C53D11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Ejecución del Procesamiento:</w:t>
      </w:r>
      <w:r w:rsidRPr="000E32E2">
        <w:rPr>
          <w:rFonts w:ascii="Bell MT" w:hAnsi="Bell MT"/>
        </w:rPr>
        <w:t xml:space="preserve"> El procesamiento de los datos se ejecuta en segundo plano (en el </w:t>
      </w:r>
      <w:proofErr w:type="spellStart"/>
      <w:r w:rsidRPr="000E32E2">
        <w:rPr>
          <w:rFonts w:ascii="Bell MT" w:hAnsi="Bell MT"/>
          <w:i/>
          <w:iCs/>
        </w:rPr>
        <w:t>backend</w:t>
      </w:r>
      <w:proofErr w:type="spellEnd"/>
      <w:r w:rsidRPr="000E32E2">
        <w:rPr>
          <w:rFonts w:ascii="Bell MT" w:hAnsi="Bell MT"/>
        </w:rPr>
        <w:t>).</w:t>
      </w:r>
    </w:p>
    <w:p w14:paraId="459392A2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Visualización de Resultados:</w:t>
      </w:r>
      <w:r w:rsidRPr="000E32E2">
        <w:rPr>
          <w:rFonts w:ascii="Bell MT" w:hAnsi="Bell MT"/>
        </w:rPr>
        <w:t xml:space="preserve"> El sistema muestra los resultados del procesamiento, incluyendo </w:t>
      </w:r>
      <w:r w:rsidRPr="000E32E2">
        <w:rPr>
          <w:rFonts w:ascii="Bell MT" w:hAnsi="Bell MT"/>
          <w:b/>
          <w:bCs/>
        </w:rPr>
        <w:t>documentos (</w:t>
      </w:r>
      <w:proofErr w:type="spellStart"/>
      <w:r w:rsidRPr="000E32E2">
        <w:rPr>
          <w:rFonts w:ascii="Bell MT" w:hAnsi="Bell MT"/>
          <w:b/>
          <w:bCs/>
        </w:rPr>
        <w:t>PDFs</w:t>
      </w:r>
      <w:proofErr w:type="spellEnd"/>
      <w:r w:rsidRPr="000E32E2">
        <w:rPr>
          <w:rFonts w:ascii="Bell MT" w:hAnsi="Bell MT"/>
          <w:b/>
          <w:bCs/>
        </w:rPr>
        <w:t>)</w:t>
      </w:r>
      <w:r w:rsidRPr="000E32E2">
        <w:rPr>
          <w:rFonts w:ascii="Bell MT" w:hAnsi="Bell MT"/>
        </w:rPr>
        <w:t xml:space="preserve">, </w:t>
      </w:r>
      <w:r w:rsidRPr="000E32E2">
        <w:rPr>
          <w:rFonts w:ascii="Bell MT" w:hAnsi="Bell MT"/>
          <w:b/>
          <w:bCs/>
        </w:rPr>
        <w:t>gráficas</w:t>
      </w:r>
      <w:r w:rsidRPr="000E32E2">
        <w:rPr>
          <w:rFonts w:ascii="Bell MT" w:hAnsi="Bell MT"/>
        </w:rPr>
        <w:t xml:space="preserve">, </w:t>
      </w:r>
      <w:r w:rsidRPr="000E32E2">
        <w:rPr>
          <w:rFonts w:ascii="Bell MT" w:hAnsi="Bell MT"/>
          <w:b/>
          <w:bCs/>
        </w:rPr>
        <w:t>tablas</w:t>
      </w:r>
      <w:r w:rsidRPr="000E32E2">
        <w:rPr>
          <w:rFonts w:ascii="Bell MT" w:hAnsi="Bell MT"/>
        </w:rPr>
        <w:t xml:space="preserve">, y </w:t>
      </w:r>
      <w:proofErr w:type="spellStart"/>
      <w:r w:rsidRPr="000E32E2">
        <w:rPr>
          <w:rFonts w:ascii="Bell MT" w:hAnsi="Bell MT"/>
          <w:b/>
          <w:bCs/>
        </w:rPr>
        <w:t>KPIs</w:t>
      </w:r>
      <w:proofErr w:type="spellEnd"/>
      <w:r w:rsidRPr="000E32E2">
        <w:rPr>
          <w:rFonts w:ascii="Bell MT" w:hAnsi="Bell MT"/>
          <w:b/>
          <w:bCs/>
        </w:rPr>
        <w:t xml:space="preserve"> logísticos</w:t>
      </w:r>
      <w:r w:rsidRPr="000E32E2">
        <w:rPr>
          <w:rFonts w:ascii="Bell MT" w:hAnsi="Bell MT"/>
        </w:rPr>
        <w:t>.</w:t>
      </w:r>
    </w:p>
    <w:p w14:paraId="496D2718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Toma de Decisiones:</w:t>
      </w:r>
      <w:r w:rsidRPr="000E32E2">
        <w:rPr>
          <w:rFonts w:ascii="Bell MT" w:hAnsi="Bell MT"/>
        </w:rPr>
        <w:t xml:space="preserve"> El usuario utiliza los </w:t>
      </w:r>
      <w:r w:rsidRPr="000E32E2">
        <w:rPr>
          <w:rFonts w:ascii="Bell MT" w:hAnsi="Bell MT"/>
          <w:i/>
          <w:iCs/>
        </w:rPr>
        <w:t>dashboards</w:t>
      </w:r>
      <w:r w:rsidRPr="000E32E2">
        <w:rPr>
          <w:rFonts w:ascii="Bell MT" w:hAnsi="Bell MT"/>
        </w:rPr>
        <w:t xml:space="preserve"> y resultados para tomar decisiones informadas sobre el proceso de despacho.</w:t>
      </w:r>
    </w:p>
    <w:p w14:paraId="7FDFC068" w14:textId="579307BE" w:rsidR="000E32E2" w:rsidRPr="00DB0A1C" w:rsidRDefault="000E32E2" w:rsidP="000E32E2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</w:p>
    <w:p w14:paraId="54BC4E32" w14:textId="707C6A49" w:rsidR="000E32E2" w:rsidRPr="000E32E2" w:rsidRDefault="000E32E2" w:rsidP="000E32E2">
      <w:pPr>
        <w:pStyle w:val="Ttulo2"/>
        <w:rPr>
          <w:rFonts w:ascii="Bell MT" w:hAnsi="Bell MT"/>
        </w:rPr>
      </w:pPr>
      <w:r w:rsidRPr="000E32E2">
        <w:rPr>
          <w:rFonts w:ascii="Segoe UI Emoji" w:hAnsi="Segoe UI Emoji" w:cs="Segoe UI Emoji"/>
        </w:rPr>
        <w:t>🚀</w:t>
      </w:r>
      <w:r w:rsidRPr="000E32E2">
        <w:rPr>
          <w:rFonts w:ascii="Bell MT" w:hAnsi="Bell MT"/>
        </w:rPr>
        <w:t xml:space="preserve"> Guía de uso de la plataforma</w:t>
      </w:r>
    </w:p>
    <w:p w14:paraId="70065ECA" w14:textId="52493CD8" w:rsidR="000E32E2" w:rsidRPr="000E32E2" w:rsidRDefault="000E32E2" w:rsidP="000E32E2">
      <w:pPr>
        <w:pStyle w:val="Ttulo2"/>
        <w:numPr>
          <w:ilvl w:val="0"/>
          <w:numId w:val="14"/>
        </w:numPr>
        <w:rPr>
          <w:rFonts w:ascii="Bell MT" w:hAnsi="Bell MT"/>
        </w:rPr>
      </w:pPr>
      <w:r w:rsidRPr="000E32E2">
        <w:rPr>
          <w:rFonts w:ascii="Bell MT" w:hAnsi="Bell MT"/>
        </w:rPr>
        <w:t xml:space="preserve">Login </w:t>
      </w:r>
    </w:p>
    <w:p w14:paraId="5710C2D5" w14:textId="4926FB83" w:rsidR="000E32E2" w:rsidRPr="000E32E2" w:rsidRDefault="000E32E2" w:rsidP="000E32E2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lastRenderedPageBreak/>
        <w:t>La aplicación sigue un flujo de trabajo basado en la autenticación para garantizar el control y la integridad de los datos.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364"/>
        <w:gridCol w:w="7474"/>
      </w:tblGrid>
      <w:tr w:rsidR="000E32E2" w:rsidRPr="000E32E2" w14:paraId="6F2DB899" w14:textId="77777777" w:rsidTr="000E3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73DB8A1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Elemento</w:t>
            </w:r>
          </w:p>
        </w:tc>
        <w:tc>
          <w:tcPr>
            <w:tcW w:w="0" w:type="auto"/>
            <w:hideMark/>
          </w:tcPr>
          <w:p w14:paraId="15E0E13E" w14:textId="77777777" w:rsidR="000E32E2" w:rsidRPr="000E32E2" w:rsidRDefault="000E32E2" w:rsidP="000E32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0E32E2" w:rsidRPr="000E32E2" w14:paraId="73A59BDA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FC4CF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Login</w:t>
            </w:r>
          </w:p>
        </w:tc>
        <w:tc>
          <w:tcPr>
            <w:tcW w:w="0" w:type="auto"/>
            <w:hideMark/>
          </w:tcPr>
          <w:p w14:paraId="1FFE2386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La aplicación requiere un proceso de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login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 Si el usuario posee credenciales válidas (usuario y contraseña), debe ingresarlas en los campos correspondientes.</w:t>
            </w:r>
          </w:p>
        </w:tc>
      </w:tr>
      <w:tr w:rsidR="000E32E2" w:rsidRPr="000E32E2" w14:paraId="00E6D4EA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8E1AC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Acceso</w:t>
            </w:r>
          </w:p>
        </w:tc>
        <w:tc>
          <w:tcPr>
            <w:tcW w:w="0" w:type="auto"/>
            <w:hideMark/>
          </w:tcPr>
          <w:p w14:paraId="73D6577A" w14:textId="77777777" w:rsidR="000E32E2" w:rsidRPr="000E32E2" w:rsidRDefault="000E32E2" w:rsidP="000E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Después de ingresar las credenciales, el usuario debe hacer clic en el botón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"ENTRAR"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para autenticarse y acceder a las funcionalidades internas de la aplicación.</w:t>
            </w:r>
          </w:p>
        </w:tc>
      </w:tr>
      <w:tr w:rsidR="000E32E2" w:rsidRPr="000E32E2" w14:paraId="08C1512F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2D692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Proceso Interno</w:t>
            </w:r>
          </w:p>
        </w:tc>
        <w:tc>
          <w:tcPr>
            <w:tcW w:w="0" w:type="auto"/>
            <w:hideMark/>
          </w:tcPr>
          <w:p w14:paraId="606E7668" w14:textId="0B4457C3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Al hacer clic en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"ENTRAR"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, el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frontend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de </w:t>
            </w:r>
            <w:proofErr w:type="spellStart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Streamlit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realiza una solicitud al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backend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(</w:t>
            </w:r>
            <w:proofErr w:type="gramStart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 xml:space="preserve">POST 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)</w:t>
            </w:r>
            <w:proofErr w:type="gram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para generar un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Token JWT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 Este token se almacena para autenticar todas las solicitudes posteriores.</w:t>
            </w:r>
          </w:p>
        </w:tc>
      </w:tr>
    </w:tbl>
    <w:p w14:paraId="390F4A15" w14:textId="1CF3CC94" w:rsidR="000E32E2" w:rsidRPr="000E32E2" w:rsidRDefault="000E32E2" w:rsidP="000E32E2">
      <w:pPr>
        <w:pStyle w:val="Ttulo3"/>
        <w:rPr>
          <w:rFonts w:ascii="Bell MT" w:hAnsi="Bell MT"/>
        </w:rPr>
      </w:pPr>
    </w:p>
    <w:p w14:paraId="1A99E644" w14:textId="40D2C27F" w:rsidR="000E32E2" w:rsidRPr="000E32E2" w:rsidRDefault="000E32E2" w:rsidP="000E32E2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 xml:space="preserve">El formulario de iniciar sesión se presenta a continuación. </w:t>
      </w:r>
    </w:p>
    <w:p w14:paraId="22E42783" w14:textId="2273F2EF" w:rsidR="009E0560" w:rsidRPr="000E32E2" w:rsidRDefault="009E0560" w:rsidP="009E056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0E32E2">
        <w:rPr>
          <w:rFonts w:ascii="Bell MT" w:eastAsia="Times New Roman" w:hAnsi="Bell MT" w:cs="Times New Roman"/>
          <w:noProof/>
          <w:sz w:val="24"/>
          <w:szCs w:val="24"/>
          <w:lang w:eastAsia="es-CO"/>
        </w:rPr>
        <w:drawing>
          <wp:inline distT="0" distB="0" distL="0" distR="0" wp14:anchorId="40254ADE" wp14:editId="480C7206">
            <wp:extent cx="5612130" cy="23615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73EB" w14:textId="575872CA" w:rsidR="000E32E2" w:rsidRPr="000E32E2" w:rsidRDefault="000E32E2" w:rsidP="009E0560">
      <w:pPr>
        <w:pStyle w:val="Ttulo2"/>
        <w:numPr>
          <w:ilvl w:val="0"/>
          <w:numId w:val="14"/>
        </w:numPr>
        <w:rPr>
          <w:rFonts w:ascii="Bell MT" w:hAnsi="Bell MT"/>
        </w:rPr>
      </w:pPr>
      <w:r w:rsidRPr="000E32E2">
        <w:rPr>
          <w:rFonts w:ascii="Bell MT" w:hAnsi="Bell MT"/>
        </w:rPr>
        <w:t>Registro de usuario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769"/>
        <w:gridCol w:w="7069"/>
      </w:tblGrid>
      <w:tr w:rsidR="000E32E2" w:rsidRPr="000E32E2" w14:paraId="03F344D3" w14:textId="77777777" w:rsidTr="000E3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5F2A248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Elemento</w:t>
            </w:r>
          </w:p>
        </w:tc>
        <w:tc>
          <w:tcPr>
            <w:tcW w:w="0" w:type="auto"/>
            <w:hideMark/>
          </w:tcPr>
          <w:p w14:paraId="284897C6" w14:textId="77777777" w:rsidR="000E32E2" w:rsidRPr="000E32E2" w:rsidRDefault="000E32E2" w:rsidP="000E32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0E32E2" w:rsidRPr="000E32E2" w14:paraId="3DB62BD1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4077B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Registro de Cuenta</w:t>
            </w:r>
          </w:p>
        </w:tc>
        <w:tc>
          <w:tcPr>
            <w:tcW w:w="0" w:type="auto"/>
            <w:hideMark/>
          </w:tcPr>
          <w:p w14:paraId="7DBFAF54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En caso de que el usuario no posea una cuenta, puede iniciar el proceso de registro.</w:t>
            </w:r>
          </w:p>
        </w:tc>
      </w:tr>
      <w:tr w:rsidR="000E32E2" w:rsidRPr="000E32E2" w14:paraId="289AFBC4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BC5F9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Botón de Registro</w:t>
            </w:r>
          </w:p>
        </w:tc>
        <w:tc>
          <w:tcPr>
            <w:tcW w:w="0" w:type="auto"/>
            <w:hideMark/>
          </w:tcPr>
          <w:p w14:paraId="0EA69B28" w14:textId="77777777" w:rsidR="000E32E2" w:rsidRPr="000E32E2" w:rsidRDefault="000E32E2" w:rsidP="000E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El usuario debe hacer clic en el botón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CREAR UNA CUENTA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para acceder al formulario.</w:t>
            </w:r>
          </w:p>
        </w:tc>
      </w:tr>
      <w:tr w:rsidR="000E32E2" w:rsidRPr="000E32E2" w14:paraId="3FC5E272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94473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Formulario</w:t>
            </w:r>
          </w:p>
        </w:tc>
        <w:tc>
          <w:tcPr>
            <w:tcW w:w="0" w:type="auto"/>
            <w:hideMark/>
          </w:tcPr>
          <w:p w14:paraId="4A83DD19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Una vez en el formulario, el usuario debe registrar los datos solicitados.</w:t>
            </w:r>
          </w:p>
        </w:tc>
      </w:tr>
      <w:tr w:rsidR="000E32E2" w:rsidRPr="000E32E2" w14:paraId="0A2536A2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D0B81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Proceso Interno</w:t>
            </w:r>
          </w:p>
        </w:tc>
        <w:tc>
          <w:tcPr>
            <w:tcW w:w="0" w:type="auto"/>
            <w:hideMark/>
          </w:tcPr>
          <w:p w14:paraId="2EFF1068" w14:textId="17572DF9" w:rsidR="000E32E2" w:rsidRPr="000E32E2" w:rsidRDefault="000E32E2" w:rsidP="000E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Al enviar el formulario de registro, el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frontend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de </w:t>
            </w:r>
            <w:proofErr w:type="spellStart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Streamlit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realiza una solicitud </w:t>
            </w:r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POST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al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backend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(a través del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endpoint</w:t>
            </w:r>
            <w:proofErr w:type="spellEnd"/>
            <w:r w:rsidR="00BC3613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).</w:t>
            </w:r>
          </w:p>
        </w:tc>
      </w:tr>
    </w:tbl>
    <w:p w14:paraId="234EF261" w14:textId="77777777" w:rsidR="000E32E2" w:rsidRPr="000E32E2" w:rsidRDefault="000E32E2" w:rsidP="009E056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</w:p>
    <w:p w14:paraId="74BE1B38" w14:textId="77389F2C" w:rsidR="009E0560" w:rsidRPr="000E32E2" w:rsidRDefault="009E0560" w:rsidP="009E056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0E32E2">
        <w:rPr>
          <w:rFonts w:ascii="Bell MT" w:eastAsia="Times New Roman" w:hAnsi="Bell MT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534ADF99" wp14:editId="1B44FD5A">
            <wp:extent cx="5612130" cy="27749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3823" w14:textId="09B7B82C" w:rsidR="009E0560" w:rsidRPr="007C64C3" w:rsidRDefault="000E32E2" w:rsidP="009E056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i/>
          <w:iCs/>
          <w:sz w:val="24"/>
          <w:szCs w:val="24"/>
          <w:lang w:eastAsia="es-CO"/>
        </w:rPr>
      </w:pPr>
      <w:r w:rsidRPr="000E32E2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Nota:</w:t>
      </w:r>
      <w:r w:rsidRPr="000E32E2">
        <w:rPr>
          <w:rFonts w:ascii="Bell MT" w:eastAsia="Times New Roman" w:hAnsi="Bell MT" w:cs="Times New Roman"/>
          <w:sz w:val="24"/>
          <w:szCs w:val="24"/>
          <w:lang w:eastAsia="es-CO"/>
        </w:rPr>
        <w:t xml:space="preserve"> </w:t>
      </w:r>
      <w:r w:rsidRPr="007C64C3">
        <w:rPr>
          <w:rFonts w:ascii="Bell MT" w:eastAsia="Times New Roman" w:hAnsi="Bell MT" w:cs="Times New Roman"/>
          <w:i/>
          <w:iCs/>
          <w:sz w:val="24"/>
          <w:szCs w:val="24"/>
          <w:lang w:eastAsia="es-CO"/>
        </w:rPr>
        <w:t>Todas las páginas tienen</w:t>
      </w:r>
      <w:r w:rsidR="009E0560" w:rsidRPr="007C64C3">
        <w:rPr>
          <w:rFonts w:ascii="Bell MT" w:eastAsia="Times New Roman" w:hAnsi="Bell MT" w:cs="Times New Roman"/>
          <w:i/>
          <w:iCs/>
          <w:sz w:val="24"/>
          <w:szCs w:val="24"/>
          <w:lang w:eastAsia="es-CO"/>
        </w:rPr>
        <w:t xml:space="preserve"> manejo de errores los cuales aparecen en la parte inferior, como muestra la imagen.</w:t>
      </w:r>
    </w:p>
    <w:p w14:paraId="6A316B0B" w14:textId="1E4A38A4" w:rsidR="009E0560" w:rsidRPr="000E32E2" w:rsidRDefault="009E0560" w:rsidP="009E056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0E32E2">
        <w:rPr>
          <w:rFonts w:ascii="Bell MT" w:eastAsia="Times New Roman" w:hAnsi="Bell MT" w:cs="Times New Roman"/>
          <w:noProof/>
          <w:sz w:val="24"/>
          <w:szCs w:val="24"/>
          <w:lang w:eastAsia="es-CO"/>
        </w:rPr>
        <w:drawing>
          <wp:inline distT="0" distB="0" distL="0" distR="0" wp14:anchorId="206BBBD4" wp14:editId="0F32D8D3">
            <wp:extent cx="5612130" cy="22733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D0EF" w14:textId="6E273318" w:rsidR="007C64C3" w:rsidRDefault="007C64C3" w:rsidP="00DB0A1C">
      <w:pPr>
        <w:spacing w:after="0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</w:p>
    <w:p w14:paraId="1F96AE4D" w14:textId="280CA7B2" w:rsidR="007C64C3" w:rsidRDefault="007C64C3" w:rsidP="007C64C3">
      <w:pPr>
        <w:pStyle w:val="Ttulo2"/>
        <w:numPr>
          <w:ilvl w:val="0"/>
          <w:numId w:val="14"/>
        </w:numPr>
        <w:rPr>
          <w:rFonts w:ascii="Bell MT" w:hAnsi="Bell MT"/>
        </w:rPr>
      </w:pPr>
      <w:r w:rsidRPr="007C64C3">
        <w:rPr>
          <w:rFonts w:ascii="Bell MT" w:hAnsi="Bell MT"/>
        </w:rPr>
        <w:t>Análisis de datos</w:t>
      </w:r>
    </w:p>
    <w:p w14:paraId="09FF5C54" w14:textId="77777777" w:rsidR="0042717D" w:rsidRPr="0042717D" w:rsidRDefault="0042717D" w:rsidP="0042717D">
      <w:pPr>
        <w:pStyle w:val="NormalWeb"/>
        <w:rPr>
          <w:rFonts w:ascii="Bell MT" w:hAnsi="Bell MT"/>
        </w:rPr>
      </w:pPr>
      <w:r w:rsidRPr="0042717D">
        <w:rPr>
          <w:rFonts w:ascii="Bell MT" w:hAnsi="Bell MT"/>
        </w:rPr>
        <w:t xml:space="preserve">Esta página tiene como objetivo principal el </w:t>
      </w:r>
      <w:r w:rsidRPr="0042717D">
        <w:rPr>
          <w:rFonts w:ascii="Bell MT" w:hAnsi="Bell MT"/>
          <w:b/>
          <w:bCs/>
        </w:rPr>
        <w:t>filtrado y consulta de datos</w:t>
      </w:r>
      <w:r w:rsidRPr="0042717D">
        <w:rPr>
          <w:rFonts w:ascii="Bell MT" w:hAnsi="Bell MT"/>
        </w:rPr>
        <w:t xml:space="preserve"> para su posterior </w:t>
      </w:r>
      <w:r w:rsidRPr="0042717D">
        <w:rPr>
          <w:rFonts w:ascii="Bell MT" w:hAnsi="Bell MT"/>
          <w:b/>
          <w:bCs/>
        </w:rPr>
        <w:t>revisión o actualización</w:t>
      </w:r>
      <w:r w:rsidRPr="0042717D">
        <w:rPr>
          <w:rFonts w:ascii="Bell MT" w:hAnsi="Bell MT"/>
        </w:rPr>
        <w:t xml:space="preserve"> según sea necesario.</w:t>
      </w:r>
    </w:p>
    <w:p w14:paraId="2485C85A" w14:textId="77777777" w:rsidR="0042717D" w:rsidRPr="0042717D" w:rsidRDefault="0042717D" w:rsidP="0042717D">
      <w:pPr>
        <w:pStyle w:val="Ttulo3"/>
        <w:rPr>
          <w:rFonts w:ascii="Bell MT" w:hAnsi="Bell MT"/>
        </w:rPr>
      </w:pPr>
      <w:r w:rsidRPr="0042717D">
        <w:rPr>
          <w:rFonts w:ascii="Bell MT" w:hAnsi="Bell MT"/>
        </w:rPr>
        <w:t>Flujo de Uso (Paso a Paso)</w:t>
      </w:r>
    </w:p>
    <w:p w14:paraId="3B63E343" w14:textId="77777777" w:rsidR="0042717D" w:rsidRPr="0042717D" w:rsidRDefault="0042717D" w:rsidP="0042717D">
      <w:pPr>
        <w:pStyle w:val="NormalWeb"/>
        <w:rPr>
          <w:rFonts w:ascii="Bell MT" w:hAnsi="Bell MT"/>
        </w:rPr>
      </w:pPr>
      <w:r w:rsidRPr="0042717D">
        <w:rPr>
          <w:rFonts w:ascii="Bell MT" w:hAnsi="Bell MT"/>
        </w:rPr>
        <w:t>El proceso de consulta se realiza en dos fases: selección de criterios y visualización de resultados:</w:t>
      </w:r>
    </w:p>
    <w:p w14:paraId="02124E85" w14:textId="77777777" w:rsidR="0042717D" w:rsidRPr="0042717D" w:rsidRDefault="0042717D" w:rsidP="0042717D">
      <w:pPr>
        <w:pStyle w:val="NormalWeb"/>
        <w:numPr>
          <w:ilvl w:val="0"/>
          <w:numId w:val="21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lastRenderedPageBreak/>
        <w:t>Selección del Filtro:</w:t>
      </w:r>
      <w:r w:rsidRPr="0042717D">
        <w:rPr>
          <w:rFonts w:ascii="Bell MT" w:hAnsi="Bell MT"/>
        </w:rPr>
        <w:t xml:space="preserve"> En la primera fase, el usuario debe seleccionar el criterio de filtrado deseado. Las opciones disponibles son:</w:t>
      </w:r>
    </w:p>
    <w:p w14:paraId="135AFB3E" w14:textId="77777777" w:rsidR="0042717D" w:rsidRPr="0042717D" w:rsidRDefault="0042717D" w:rsidP="0042717D">
      <w:pPr>
        <w:pStyle w:val="NormalWeb"/>
        <w:numPr>
          <w:ilvl w:val="1"/>
          <w:numId w:val="21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Filtro por Fecha:</w:t>
      </w:r>
      <w:r w:rsidRPr="0042717D">
        <w:rPr>
          <w:rFonts w:ascii="Bell MT" w:hAnsi="Bell MT"/>
        </w:rPr>
        <w:t xml:space="preserve"> Permite limitar los datos dentro de un rango temporal específico.</w:t>
      </w:r>
    </w:p>
    <w:p w14:paraId="24653279" w14:textId="77777777" w:rsidR="0042717D" w:rsidRPr="0042717D" w:rsidRDefault="0042717D" w:rsidP="0042717D">
      <w:pPr>
        <w:pStyle w:val="NormalWeb"/>
        <w:numPr>
          <w:ilvl w:val="1"/>
          <w:numId w:val="21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Filtro por Número de Origen:</w:t>
      </w:r>
      <w:r w:rsidRPr="0042717D">
        <w:rPr>
          <w:rFonts w:ascii="Bell MT" w:hAnsi="Bell MT"/>
        </w:rPr>
        <w:t xml:space="preserve"> Permite buscar registros basados en un identificador numérico específico.</w:t>
      </w:r>
    </w:p>
    <w:p w14:paraId="594E183C" w14:textId="77777777" w:rsidR="0042717D" w:rsidRPr="0042717D" w:rsidRDefault="0042717D" w:rsidP="0042717D">
      <w:pPr>
        <w:pStyle w:val="NormalWeb"/>
        <w:numPr>
          <w:ilvl w:val="0"/>
          <w:numId w:val="21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Ejecución de la Consulta:</w:t>
      </w:r>
      <w:r w:rsidRPr="0042717D">
        <w:rPr>
          <w:rFonts w:ascii="Bell MT" w:hAnsi="Bell MT"/>
        </w:rPr>
        <w:t xml:space="preserve"> Una vez que se selecciona el criterio (fecha o número de origen), el usuario debe hacer clic en el botón </w:t>
      </w:r>
      <w:r w:rsidRPr="0042717D">
        <w:rPr>
          <w:rFonts w:ascii="Bell MT" w:hAnsi="Bell MT"/>
          <w:b/>
          <w:bCs/>
        </w:rPr>
        <w:t>"Aplicar filtros y consultar"</w:t>
      </w:r>
      <w:r w:rsidRPr="0042717D">
        <w:rPr>
          <w:rFonts w:ascii="Bell MT" w:hAnsi="Bell MT"/>
        </w:rPr>
        <w:t>.</w:t>
      </w:r>
    </w:p>
    <w:p w14:paraId="24048C31" w14:textId="77777777" w:rsidR="0042717D" w:rsidRPr="0042717D" w:rsidRDefault="0042717D" w:rsidP="0042717D">
      <w:pPr>
        <w:pStyle w:val="NormalWeb"/>
        <w:numPr>
          <w:ilvl w:val="0"/>
          <w:numId w:val="21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Visualización:</w:t>
      </w:r>
      <w:r w:rsidRPr="0042717D">
        <w:rPr>
          <w:rFonts w:ascii="Bell MT" w:hAnsi="Bell MT"/>
        </w:rPr>
        <w:t xml:space="preserve"> El sistema procesa la solicitud y </w:t>
      </w:r>
      <w:r w:rsidRPr="0042717D">
        <w:rPr>
          <w:rFonts w:ascii="Bell MT" w:hAnsi="Bell MT"/>
          <w:b/>
          <w:bCs/>
        </w:rPr>
        <w:t>renderiza una tabla</w:t>
      </w:r>
      <w:r w:rsidRPr="0042717D">
        <w:rPr>
          <w:rFonts w:ascii="Bell MT" w:hAnsi="Bell MT"/>
        </w:rPr>
        <w:t xml:space="preserve"> con los datos que cumplen con los filtros aplicados.</w:t>
      </w:r>
    </w:p>
    <w:p w14:paraId="088A1FD3" w14:textId="77777777" w:rsidR="0042717D" w:rsidRDefault="0042717D" w:rsidP="0042717D">
      <w:pPr>
        <w:pStyle w:val="Ttulo2"/>
        <w:rPr>
          <w:rFonts w:ascii="Bell MT" w:hAnsi="Bell MT"/>
        </w:rPr>
      </w:pPr>
    </w:p>
    <w:p w14:paraId="47B6E306" w14:textId="646AFF53" w:rsidR="007C64C3" w:rsidRDefault="007C64C3" w:rsidP="007C64C3">
      <w:pPr>
        <w:pStyle w:val="NormalWeb"/>
        <w:ind w:left="360"/>
        <w:rPr>
          <w:rFonts w:ascii="Bell MT" w:hAnsi="Bell MT"/>
        </w:rPr>
      </w:pPr>
      <w:r w:rsidRPr="007C64C3">
        <w:rPr>
          <w:rFonts w:ascii="Bell MT" w:hAnsi="Bell MT"/>
          <w:noProof/>
        </w:rPr>
        <w:drawing>
          <wp:inline distT="0" distB="0" distL="0" distR="0" wp14:anchorId="63F74F73" wp14:editId="54105206">
            <wp:extent cx="5612130" cy="241490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9FAA" w14:textId="77777777" w:rsidR="0042717D" w:rsidRPr="0042717D" w:rsidRDefault="0042717D" w:rsidP="0042717D">
      <w:pPr>
        <w:pStyle w:val="NormalWeb"/>
        <w:ind w:left="360"/>
        <w:rPr>
          <w:rFonts w:ascii="Bell MT" w:hAnsi="Bell MT"/>
        </w:rPr>
      </w:pPr>
      <w:r w:rsidRPr="0042717D">
        <w:rPr>
          <w:rFonts w:ascii="Bell MT" w:hAnsi="Bell MT"/>
        </w:rPr>
        <w:t>La aplicación permite la edición y conservación de la lógica de los datos consultados.</w:t>
      </w:r>
    </w:p>
    <w:p w14:paraId="09A31D92" w14:textId="77777777" w:rsidR="0042717D" w:rsidRPr="0042717D" w:rsidRDefault="0042717D" w:rsidP="0042717D">
      <w:pPr>
        <w:pStyle w:val="NormalWeb"/>
        <w:numPr>
          <w:ilvl w:val="0"/>
          <w:numId w:val="22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Edición:</w:t>
      </w:r>
      <w:r w:rsidRPr="0042717D">
        <w:rPr>
          <w:rFonts w:ascii="Bell MT" w:hAnsi="Bell MT"/>
        </w:rPr>
        <w:t xml:space="preserve"> El usuario puede seleccionar un dato específico en la tabla de resultados y modificar su valor. El sistema está diseñado para </w:t>
      </w:r>
      <w:r w:rsidRPr="0042717D">
        <w:rPr>
          <w:rFonts w:ascii="Bell MT" w:hAnsi="Bell MT"/>
          <w:b/>
          <w:bCs/>
        </w:rPr>
        <w:t>conservar la lógica</w:t>
      </w:r>
      <w:r w:rsidRPr="0042717D">
        <w:rPr>
          <w:rFonts w:ascii="Bell MT" w:hAnsi="Bell MT"/>
        </w:rPr>
        <w:t xml:space="preserve"> inherente del dato al realizar el cambio.</w:t>
      </w:r>
    </w:p>
    <w:p w14:paraId="51B2113A" w14:textId="1AF38A96" w:rsidR="0042717D" w:rsidRDefault="0042717D" w:rsidP="0042717D">
      <w:pPr>
        <w:pStyle w:val="NormalWeb"/>
        <w:numPr>
          <w:ilvl w:val="0"/>
          <w:numId w:val="22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Guardar Cambios:</w:t>
      </w:r>
      <w:r w:rsidRPr="0042717D">
        <w:rPr>
          <w:rFonts w:ascii="Bell MT" w:hAnsi="Bell MT"/>
        </w:rPr>
        <w:t xml:space="preserve"> Para aplicar las modificaciones realizadas, el usuario debe dar clic en el botón </w:t>
      </w:r>
      <w:r w:rsidRPr="0042717D">
        <w:rPr>
          <w:rFonts w:ascii="Bell MT" w:hAnsi="Bell MT"/>
          <w:b/>
          <w:bCs/>
        </w:rPr>
        <w:t>"Guardar Cambios Editados"</w:t>
      </w:r>
      <w:r w:rsidRPr="0042717D">
        <w:rPr>
          <w:rFonts w:ascii="Bell MT" w:hAnsi="Bell MT"/>
        </w:rPr>
        <w:t>.</w:t>
      </w:r>
    </w:p>
    <w:p w14:paraId="0C1859DD" w14:textId="1D3C1DB2" w:rsidR="0042717D" w:rsidRPr="0042717D" w:rsidRDefault="0042717D" w:rsidP="0042717D">
      <w:pPr>
        <w:pStyle w:val="NormalWeb"/>
        <w:rPr>
          <w:rFonts w:ascii="Bell MT" w:hAnsi="Bell MT"/>
        </w:rPr>
      </w:pPr>
      <w:r w:rsidRPr="0042717D">
        <w:rPr>
          <w:rFonts w:ascii="Bell MT" w:hAnsi="Bell MT"/>
          <w:noProof/>
        </w:rPr>
        <w:lastRenderedPageBreak/>
        <w:drawing>
          <wp:inline distT="0" distB="0" distL="0" distR="0" wp14:anchorId="264C0829" wp14:editId="7A17CF78">
            <wp:extent cx="5524500" cy="25540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151" cy="255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1038" w14:textId="050773AA" w:rsidR="0042717D" w:rsidRDefault="0042717D" w:rsidP="0042717D">
      <w:pPr>
        <w:pStyle w:val="Ttulo2"/>
        <w:numPr>
          <w:ilvl w:val="0"/>
          <w:numId w:val="14"/>
        </w:numPr>
        <w:tabs>
          <w:tab w:val="num" w:pos="720"/>
        </w:tabs>
        <w:rPr>
          <w:rFonts w:ascii="Bell MT" w:hAnsi="Bell MT"/>
        </w:rPr>
      </w:pPr>
      <w:r>
        <w:rPr>
          <w:rFonts w:ascii="Bell MT" w:hAnsi="Bell MT"/>
        </w:rPr>
        <w:t>Picking y packing</w:t>
      </w:r>
    </w:p>
    <w:p w14:paraId="7C507231" w14:textId="77777777" w:rsidR="00297EDC" w:rsidRPr="00297EDC" w:rsidRDefault="00297EDC" w:rsidP="00297EDC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La aplicación comienza solicitando al usuario que ingrese el </w:t>
      </w:r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nombre del corte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, el cual es esencial para el manejo de los datos y el control de los registros.</w:t>
      </w:r>
    </w:p>
    <w:p w14:paraId="3539C9F2" w14:textId="77777777" w:rsidR="00297EDC" w:rsidRPr="00297EDC" w:rsidRDefault="00297EDC" w:rsidP="00297EDC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  <w:lang w:eastAsia="es-CO"/>
        </w:rPr>
      </w:pPr>
      <w:r w:rsidRPr="00297EDC">
        <w:rPr>
          <w:rFonts w:ascii="Bell MT" w:eastAsia="Times New Roman" w:hAnsi="Bell MT" w:cs="Times New Roman"/>
          <w:b/>
          <w:bCs/>
          <w:sz w:val="27"/>
          <w:szCs w:val="27"/>
          <w:lang w:eastAsia="es-CO"/>
        </w:rPr>
        <w:t>Estructura del Nombre de Corte</w:t>
      </w:r>
    </w:p>
    <w:p w14:paraId="05052468" w14:textId="7CF4FEC2" w:rsidR="00297EDC" w:rsidRDefault="00297EDC" w:rsidP="00297EDC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Para mantener la consistencia y la lógica de los datos, el nombre del corte debe seguir la siguiente estructura obligatoria:</w:t>
      </w:r>
    </w:p>
    <w:p w14:paraId="5DDE4559" w14:textId="397DD62C" w:rsidR="00297EDC" w:rsidRPr="00297EDC" w:rsidRDefault="00297EDC" w:rsidP="00297EDC">
      <w:pPr>
        <w:spacing w:before="100" w:beforeAutospacing="1" w:after="100" w:afterAutospacing="1" w:line="240" w:lineRule="auto"/>
        <w:jc w:val="center"/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</w:pPr>
      <w:proofErr w:type="spellStart"/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dd</w:t>
      </w:r>
      <w:proofErr w:type="spellEnd"/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-mm-</w:t>
      </w:r>
      <w:proofErr w:type="spellStart"/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aa</w:t>
      </w:r>
      <w:proofErr w:type="spellEnd"/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-corte-#</w:t>
      </w:r>
    </w:p>
    <w:p w14:paraId="3E916D01" w14:textId="77777777" w:rsidR="00297EDC" w:rsidRPr="00297EDC" w:rsidRDefault="00297EDC" w:rsidP="00297EDC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Donde:</w:t>
      </w:r>
    </w:p>
    <w:p w14:paraId="6C0F95D4" w14:textId="77777777" w:rsidR="00297EDC" w:rsidRPr="00297EDC" w:rsidRDefault="00297EDC" w:rsidP="00297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proofErr w:type="spellStart"/>
      <w:r w:rsidRPr="00297EDC">
        <w:rPr>
          <w:rFonts w:ascii="Bell MT" w:eastAsia="Times New Roman" w:hAnsi="Bell MT" w:cs="Courier New"/>
          <w:b/>
          <w:bCs/>
          <w:sz w:val="24"/>
          <w:szCs w:val="24"/>
          <w:lang w:eastAsia="es-CO"/>
        </w:rPr>
        <w:t>dd</w:t>
      </w:r>
      <w:proofErr w:type="spellEnd"/>
      <w:r w:rsidRPr="00297EDC">
        <w:rPr>
          <w:rFonts w:ascii="Bell MT" w:eastAsia="Times New Roman" w:hAnsi="Bell MT" w:cs="Courier New"/>
          <w:b/>
          <w:bCs/>
          <w:sz w:val="24"/>
          <w:szCs w:val="24"/>
          <w:lang w:eastAsia="es-CO"/>
        </w:rPr>
        <w:t>-mm-</w:t>
      </w:r>
      <w:proofErr w:type="spellStart"/>
      <w:r w:rsidRPr="00297EDC">
        <w:rPr>
          <w:rFonts w:ascii="Bell MT" w:eastAsia="Times New Roman" w:hAnsi="Bell MT" w:cs="Courier New"/>
          <w:b/>
          <w:bCs/>
          <w:sz w:val="24"/>
          <w:szCs w:val="24"/>
          <w:lang w:eastAsia="es-CO"/>
        </w:rPr>
        <w:t>aa</w:t>
      </w:r>
      <w:proofErr w:type="spellEnd"/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: Representa la fecha (día-mes-año) del corte.</w:t>
      </w:r>
    </w:p>
    <w:p w14:paraId="2CF3D762" w14:textId="77777777" w:rsidR="00297EDC" w:rsidRPr="00297EDC" w:rsidRDefault="00297EDC" w:rsidP="00297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Courier New"/>
          <w:b/>
          <w:bCs/>
          <w:sz w:val="24"/>
          <w:szCs w:val="24"/>
          <w:lang w:eastAsia="es-CO"/>
        </w:rPr>
        <w:t>corte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: Es una etiqueta fija para identificar el proceso.</w:t>
      </w:r>
    </w:p>
    <w:p w14:paraId="219A9DB3" w14:textId="77777777" w:rsidR="00297EDC" w:rsidRPr="00297EDC" w:rsidRDefault="00297EDC" w:rsidP="00297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Courier New"/>
          <w:b/>
          <w:bCs/>
          <w:sz w:val="24"/>
          <w:szCs w:val="24"/>
          <w:lang w:eastAsia="es-CO"/>
        </w:rPr>
        <w:t>#</w:t>
      </w:r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 xml:space="preserve">: 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Es el </w:t>
      </w:r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número de corte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 correspondiente a ese día.</w:t>
      </w:r>
    </w:p>
    <w:p w14:paraId="43A0A05D" w14:textId="77777777" w:rsidR="00297EDC" w:rsidRPr="00297EDC" w:rsidRDefault="00297EDC" w:rsidP="00297EDC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  <w:lang w:eastAsia="es-CO"/>
        </w:rPr>
      </w:pPr>
      <w:r w:rsidRPr="00297EDC">
        <w:rPr>
          <w:rFonts w:ascii="Bell MT" w:eastAsia="Times New Roman" w:hAnsi="Bell MT" w:cs="Times New Roman"/>
          <w:b/>
          <w:bCs/>
          <w:sz w:val="27"/>
          <w:szCs w:val="27"/>
          <w:lang w:eastAsia="es-CO"/>
        </w:rPr>
        <w:t>Carga del Archivo Plano</w:t>
      </w:r>
    </w:p>
    <w:p w14:paraId="0434DC71" w14:textId="77777777" w:rsidR="00297EDC" w:rsidRPr="00297EDC" w:rsidRDefault="00297EDC" w:rsidP="00297EDC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Una vez que el usuario ha ingresado el nombre del corte con la estructura correcta:</w:t>
      </w:r>
    </w:p>
    <w:p w14:paraId="7AF9878E" w14:textId="77777777" w:rsidR="00297EDC" w:rsidRPr="00297EDC" w:rsidRDefault="00297EDC" w:rsidP="00297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Al dar clic en el botón de </w:t>
      </w:r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"corte"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 (o acción correspondiente), la aplicación </w:t>
      </w:r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renderizará la herramienta para subir el archivo plano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.</w:t>
      </w:r>
    </w:p>
    <w:p w14:paraId="09ECF55C" w14:textId="77777777" w:rsidR="00297EDC" w:rsidRDefault="00297EDC" w:rsidP="00297EDC">
      <w:pPr>
        <w:pStyle w:val="Ttulo2"/>
        <w:rPr>
          <w:rFonts w:ascii="Bell MT" w:hAnsi="Bell MT"/>
        </w:rPr>
      </w:pPr>
    </w:p>
    <w:p w14:paraId="77D21167" w14:textId="4EBF98C2" w:rsidR="0042717D" w:rsidRDefault="0042717D" w:rsidP="007C64C3">
      <w:pPr>
        <w:pStyle w:val="NormalWeb"/>
        <w:ind w:left="360"/>
        <w:rPr>
          <w:rFonts w:ascii="Bell MT" w:hAnsi="Bell MT"/>
        </w:rPr>
      </w:pPr>
      <w:r w:rsidRPr="0042717D">
        <w:rPr>
          <w:rFonts w:ascii="Bell MT" w:hAnsi="Bell MT"/>
          <w:noProof/>
        </w:rPr>
        <w:lastRenderedPageBreak/>
        <w:drawing>
          <wp:inline distT="0" distB="0" distL="0" distR="0" wp14:anchorId="2B1241E9" wp14:editId="20264559">
            <wp:extent cx="5612130" cy="211201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0EF6" w14:textId="77777777" w:rsidR="00297EDC" w:rsidRDefault="00297EDC" w:rsidP="00297EDC">
      <w:pPr>
        <w:pStyle w:val="NormalWeb"/>
      </w:pPr>
      <w:r>
        <w:t>Una vez que el usuario ha ingresado el nombre del corte y ha subido el archivo plano, el sistema valida la entrada y ejecuta el procesamiento.</w:t>
      </w:r>
    </w:p>
    <w:p w14:paraId="7BB6BD9E" w14:textId="77777777" w:rsidR="00297EDC" w:rsidRDefault="00297EDC" w:rsidP="00297EDC">
      <w:pPr>
        <w:pStyle w:val="Ttulo3"/>
      </w:pPr>
      <w:r>
        <w:t>Resultados de Procesamiento</w:t>
      </w:r>
    </w:p>
    <w:p w14:paraId="2C9556D4" w14:textId="77777777" w:rsidR="00297EDC" w:rsidRDefault="00297EDC" w:rsidP="00297EDC">
      <w:pPr>
        <w:pStyle w:val="NormalWeb"/>
      </w:pPr>
      <w:r>
        <w:t xml:space="preserve">Si el archivo plano </w:t>
      </w:r>
      <w:r>
        <w:rPr>
          <w:b/>
          <w:bCs/>
        </w:rPr>
        <w:t>cumple con el formato esperado</w:t>
      </w:r>
      <w:r>
        <w:t>, el sistema presentará de inmediato los siguientes resultados en la interfaz:</w:t>
      </w:r>
    </w:p>
    <w:p w14:paraId="7830C360" w14:textId="77777777" w:rsidR="00297EDC" w:rsidRDefault="00297EDC" w:rsidP="00297EDC">
      <w:pPr>
        <w:pStyle w:val="NormalWeb"/>
        <w:numPr>
          <w:ilvl w:val="0"/>
          <w:numId w:val="25"/>
        </w:numPr>
      </w:pPr>
      <w:r>
        <w:rPr>
          <w:b/>
          <w:bCs/>
        </w:rPr>
        <w:t>Documentos Requeridos:</w:t>
      </w:r>
      <w:r>
        <w:t xml:space="preserve"> Se presentarán los formatos en PDF necesarios para llevar a cabo las tareas logísticas de </w:t>
      </w:r>
      <w:proofErr w:type="spellStart"/>
      <w:r>
        <w:rPr>
          <w:b/>
          <w:bCs/>
        </w:rPr>
        <w:t>picking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packing</w:t>
      </w:r>
      <w:proofErr w:type="spellEnd"/>
      <w:r>
        <w:t>.</w:t>
      </w:r>
    </w:p>
    <w:p w14:paraId="01C43B35" w14:textId="77777777" w:rsidR="00297EDC" w:rsidRDefault="00297EDC" w:rsidP="00297EDC">
      <w:pPr>
        <w:pStyle w:val="NormalWeb"/>
        <w:numPr>
          <w:ilvl w:val="0"/>
          <w:numId w:val="25"/>
        </w:numPr>
      </w:pPr>
      <w:r>
        <w:rPr>
          <w:b/>
          <w:bCs/>
        </w:rPr>
        <w:t>Estadísticas de Proceso:</w:t>
      </w:r>
      <w:r>
        <w:t xml:space="preserve"> Se generarán y mostrarán métricas y estadísticas relevantes que facilitan el </w:t>
      </w:r>
      <w:r>
        <w:rPr>
          <w:b/>
          <w:bCs/>
        </w:rPr>
        <w:t>análisis del proceso</w:t>
      </w:r>
      <w:r>
        <w:t xml:space="preserve"> y la toma de decisiones.</w:t>
      </w:r>
    </w:p>
    <w:p w14:paraId="60200125" w14:textId="46E9D9A3" w:rsidR="00297EDC" w:rsidRDefault="00297EDC" w:rsidP="00297EDC">
      <w:pPr>
        <w:pStyle w:val="NormalWeb"/>
      </w:pPr>
      <w:r>
        <w:t>El objetivo de esta fase es proporcionar toda la documentación y la información analítica de manera centralizada para el despacho.</w:t>
      </w:r>
    </w:p>
    <w:p w14:paraId="144F2220" w14:textId="06806655" w:rsidR="00297EDC" w:rsidRDefault="00297EDC" w:rsidP="00297EDC">
      <w:pPr>
        <w:pStyle w:val="NormalWeb"/>
      </w:pPr>
      <w:r w:rsidRPr="00297EDC">
        <w:rPr>
          <w:noProof/>
        </w:rPr>
        <w:drawing>
          <wp:inline distT="0" distB="0" distL="0" distR="0" wp14:anchorId="4A595A4C" wp14:editId="17E6A624">
            <wp:extent cx="5612130" cy="2771775"/>
            <wp:effectExtent l="0" t="0" r="762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87A6" w14:textId="13FDFBA4" w:rsidR="00297EDC" w:rsidRDefault="00297EDC" w:rsidP="00297EDC">
      <w:pPr>
        <w:pStyle w:val="NormalWeb"/>
        <w:rPr>
          <w:b/>
          <w:bCs/>
        </w:rPr>
      </w:pPr>
      <w:r w:rsidRPr="00297EDC">
        <w:rPr>
          <w:b/>
          <w:bCs/>
        </w:rPr>
        <w:lastRenderedPageBreak/>
        <w:t>Nota: al dar clic a los botones que dicen PDF se descarga el archivo</w:t>
      </w:r>
    </w:p>
    <w:p w14:paraId="11AB7575" w14:textId="79C5C9CA" w:rsidR="00297EDC" w:rsidRPr="00297EDC" w:rsidRDefault="00297EDC" w:rsidP="00297EDC">
      <w:pPr>
        <w:pStyle w:val="NormalWeb"/>
        <w:rPr>
          <w:b/>
          <w:bCs/>
        </w:rPr>
      </w:pPr>
      <w:r w:rsidRPr="00297EDC">
        <w:rPr>
          <w:rFonts w:ascii="Bell MT" w:hAnsi="Bell MT"/>
          <w:noProof/>
        </w:rPr>
        <w:drawing>
          <wp:inline distT="0" distB="0" distL="0" distR="0" wp14:anchorId="33DB44BE" wp14:editId="5D693EA7">
            <wp:extent cx="5612130" cy="277177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C322" w14:textId="103EA50C" w:rsidR="00297EDC" w:rsidRDefault="00297EDC" w:rsidP="00297EDC">
      <w:pPr>
        <w:pStyle w:val="Ttulo2"/>
        <w:numPr>
          <w:ilvl w:val="0"/>
          <w:numId w:val="14"/>
        </w:numPr>
        <w:rPr>
          <w:rFonts w:ascii="Bell MT" w:hAnsi="Bell MT"/>
        </w:rPr>
      </w:pPr>
      <w:r>
        <w:rPr>
          <w:rFonts w:ascii="Bell MT" w:hAnsi="Bell MT"/>
        </w:rPr>
        <w:t>Producto negado</w:t>
      </w:r>
    </w:p>
    <w:p w14:paraId="4B6AB001" w14:textId="77777777" w:rsidR="00297EDC" w:rsidRPr="00297EDC" w:rsidRDefault="00297EDC" w:rsidP="00297EDC">
      <w:pPr>
        <w:pStyle w:val="NormalWeb"/>
        <w:rPr>
          <w:rFonts w:ascii="Bell MT" w:hAnsi="Bell MT"/>
        </w:rPr>
      </w:pPr>
      <w:r w:rsidRPr="00297EDC">
        <w:rPr>
          <w:rFonts w:ascii="Bell MT" w:hAnsi="Bell MT"/>
        </w:rPr>
        <w:t xml:space="preserve">El funcionamiento de este módulo es similar al módulo de </w:t>
      </w:r>
      <w:proofErr w:type="spellStart"/>
      <w:r w:rsidRPr="00297EDC">
        <w:rPr>
          <w:rFonts w:ascii="Bell MT" w:hAnsi="Bell MT"/>
          <w:i/>
          <w:iCs/>
        </w:rPr>
        <w:t>picking</w:t>
      </w:r>
      <w:proofErr w:type="spellEnd"/>
      <w:r w:rsidRPr="00297EDC">
        <w:rPr>
          <w:rFonts w:ascii="Bell MT" w:hAnsi="Bell MT"/>
          <w:i/>
          <w:iCs/>
        </w:rPr>
        <w:t xml:space="preserve"> y </w:t>
      </w:r>
      <w:proofErr w:type="spellStart"/>
      <w:r w:rsidRPr="00297EDC">
        <w:rPr>
          <w:rFonts w:ascii="Bell MT" w:hAnsi="Bell MT"/>
          <w:i/>
          <w:iCs/>
        </w:rPr>
        <w:t>packing</w:t>
      </w:r>
      <w:proofErr w:type="spellEnd"/>
      <w:r w:rsidRPr="00297EDC">
        <w:rPr>
          <w:rFonts w:ascii="Bell MT" w:hAnsi="Bell MT"/>
        </w:rPr>
        <w:t>, basándose en la carga de un archivo plano.</w:t>
      </w:r>
    </w:p>
    <w:p w14:paraId="56EEE8C9" w14:textId="77777777" w:rsidR="00297EDC" w:rsidRPr="00297EDC" w:rsidRDefault="00297EDC" w:rsidP="00297EDC">
      <w:pPr>
        <w:pStyle w:val="NormalWeb"/>
        <w:numPr>
          <w:ilvl w:val="0"/>
          <w:numId w:val="27"/>
        </w:numPr>
        <w:rPr>
          <w:rFonts w:ascii="Bell MT" w:hAnsi="Bell MT"/>
        </w:rPr>
      </w:pPr>
      <w:r w:rsidRPr="00297EDC">
        <w:rPr>
          <w:rFonts w:ascii="Bell MT" w:hAnsi="Bell MT"/>
          <w:b/>
          <w:bCs/>
        </w:rPr>
        <w:t>Estadística Presentada:</w:t>
      </w:r>
      <w:r w:rsidRPr="00297EDC">
        <w:rPr>
          <w:rFonts w:ascii="Bell MT" w:hAnsi="Bell MT"/>
        </w:rPr>
        <w:t xml:space="preserve"> El objetivo principal es generar estadísticas detalladas sobre los </w:t>
      </w:r>
      <w:r w:rsidRPr="00297EDC">
        <w:rPr>
          <w:rFonts w:ascii="Bell MT" w:hAnsi="Bell MT"/>
          <w:b/>
          <w:bCs/>
        </w:rPr>
        <w:t>productos que se han tenido que negar debido a la falta de stock</w:t>
      </w:r>
      <w:r w:rsidRPr="00297EDC">
        <w:rPr>
          <w:rFonts w:ascii="Bell MT" w:hAnsi="Bell MT"/>
        </w:rPr>
        <w:t>.</w:t>
      </w:r>
    </w:p>
    <w:p w14:paraId="2665395E" w14:textId="10E63AF0" w:rsidR="00297EDC" w:rsidRDefault="00297EDC" w:rsidP="00297EDC">
      <w:pPr>
        <w:pStyle w:val="NormalWeb"/>
        <w:numPr>
          <w:ilvl w:val="0"/>
          <w:numId w:val="27"/>
        </w:numPr>
        <w:rPr>
          <w:rFonts w:ascii="Bell MT" w:hAnsi="Bell MT"/>
        </w:rPr>
      </w:pPr>
      <w:r w:rsidRPr="00297EDC">
        <w:rPr>
          <w:rFonts w:ascii="Bell MT" w:hAnsi="Bell MT"/>
          <w:b/>
          <w:bCs/>
        </w:rPr>
        <w:t>Toma de Decisiones:</w:t>
      </w:r>
      <w:r w:rsidRPr="00297EDC">
        <w:rPr>
          <w:rFonts w:ascii="Bell MT" w:hAnsi="Bell MT"/>
        </w:rPr>
        <w:t xml:space="preserve"> La información obtenida tiene el objetivo de que el supervisor pueda </w:t>
      </w:r>
      <w:r w:rsidRPr="00297EDC">
        <w:rPr>
          <w:rFonts w:ascii="Bell MT" w:hAnsi="Bell MT"/>
          <w:b/>
          <w:bCs/>
        </w:rPr>
        <w:t>pedir mercancía de otras sedes</w:t>
      </w:r>
      <w:r w:rsidRPr="00297EDC">
        <w:rPr>
          <w:rFonts w:ascii="Bell MT" w:hAnsi="Bell MT"/>
        </w:rPr>
        <w:t xml:space="preserve"> de manera proactiva.</w:t>
      </w:r>
    </w:p>
    <w:p w14:paraId="6B6FCE32" w14:textId="3886C7FA" w:rsidR="00297EDC" w:rsidRPr="00297EDC" w:rsidRDefault="00297EDC" w:rsidP="00297EDC">
      <w:pPr>
        <w:pStyle w:val="NormalWeb"/>
        <w:rPr>
          <w:rFonts w:ascii="Bell MT" w:hAnsi="Bell MT"/>
        </w:rPr>
      </w:pPr>
      <w:r w:rsidRPr="00297EDC">
        <w:rPr>
          <w:rFonts w:ascii="Bell MT" w:hAnsi="Bell MT"/>
          <w:noProof/>
        </w:rPr>
        <w:drawing>
          <wp:inline distT="0" distB="0" distL="0" distR="0" wp14:anchorId="25B294B1" wp14:editId="7CF8255A">
            <wp:extent cx="5612130" cy="25336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9687" w14:textId="77777777" w:rsidR="00297EDC" w:rsidRPr="00297EDC" w:rsidRDefault="00E027A3" w:rsidP="00297EDC">
      <w:pPr>
        <w:rPr>
          <w:rFonts w:ascii="Bell MT" w:hAnsi="Bell MT"/>
        </w:rPr>
      </w:pPr>
      <w:r>
        <w:rPr>
          <w:rFonts w:ascii="Bell MT" w:hAnsi="Bell MT"/>
        </w:rPr>
        <w:pict w14:anchorId="043DA189">
          <v:rect id="_x0000_i1028" style="width:0;height:1.5pt" o:hralign="center" o:hrstd="t" o:hr="t" fillcolor="#a0a0a0" stroked="f"/>
        </w:pict>
      </w:r>
    </w:p>
    <w:p w14:paraId="58D9888A" w14:textId="77777777" w:rsidR="00297EDC" w:rsidRPr="00297EDC" w:rsidRDefault="00297EDC" w:rsidP="00297EDC">
      <w:pPr>
        <w:pStyle w:val="Ttulo3"/>
        <w:rPr>
          <w:rFonts w:ascii="Bell MT" w:hAnsi="Bell MT"/>
        </w:rPr>
      </w:pPr>
      <w:r w:rsidRPr="00297EDC">
        <w:rPr>
          <w:rFonts w:ascii="Bell MT" w:hAnsi="Bell MT"/>
        </w:rPr>
        <w:lastRenderedPageBreak/>
        <w:t>Flujo Operativo</w:t>
      </w:r>
    </w:p>
    <w:p w14:paraId="2C580B9F" w14:textId="77777777" w:rsidR="00297EDC" w:rsidRPr="00297EDC" w:rsidRDefault="00297EDC" w:rsidP="00297EDC">
      <w:pPr>
        <w:pStyle w:val="NormalWeb"/>
        <w:numPr>
          <w:ilvl w:val="0"/>
          <w:numId w:val="28"/>
        </w:numPr>
        <w:rPr>
          <w:rFonts w:ascii="Bell MT" w:hAnsi="Bell MT"/>
        </w:rPr>
      </w:pPr>
      <w:r w:rsidRPr="00297EDC">
        <w:rPr>
          <w:rFonts w:ascii="Bell MT" w:hAnsi="Bell MT"/>
          <w:b/>
          <w:bCs/>
        </w:rPr>
        <w:t>Carga de Archivo:</w:t>
      </w:r>
      <w:r w:rsidRPr="00297EDC">
        <w:rPr>
          <w:rFonts w:ascii="Bell MT" w:hAnsi="Bell MT"/>
        </w:rPr>
        <w:t xml:space="preserve"> El usuario sube un archivo plano al sistema empresarial </w:t>
      </w:r>
      <w:proofErr w:type="spellStart"/>
      <w:r w:rsidRPr="00297EDC">
        <w:rPr>
          <w:rFonts w:ascii="Bell MT" w:hAnsi="Bell MT"/>
        </w:rPr>
        <w:t>Odoo</w:t>
      </w:r>
      <w:proofErr w:type="spellEnd"/>
      <w:r w:rsidRPr="00297EDC">
        <w:rPr>
          <w:rFonts w:ascii="Bell MT" w:hAnsi="Bell MT"/>
        </w:rPr>
        <w:t xml:space="preserve">, que se llama </w:t>
      </w:r>
      <w:r w:rsidRPr="00297EDC">
        <w:rPr>
          <w:rFonts w:ascii="Bell MT" w:hAnsi="Bell MT"/>
          <w:b/>
          <w:bCs/>
        </w:rPr>
        <w:t>“</w:t>
      </w:r>
      <w:proofErr w:type="spellStart"/>
      <w:r w:rsidRPr="00297EDC">
        <w:rPr>
          <w:rFonts w:ascii="Bell MT" w:hAnsi="Bell MT"/>
          <w:b/>
          <w:bCs/>
        </w:rPr>
        <w:t>Pyhon</w:t>
      </w:r>
      <w:proofErr w:type="spellEnd"/>
      <w:r w:rsidRPr="00297EDC">
        <w:rPr>
          <w:rFonts w:ascii="Bell MT" w:hAnsi="Bell MT"/>
          <w:b/>
          <w:bCs/>
        </w:rPr>
        <w:t>-Producto negado”</w:t>
      </w:r>
      <w:r w:rsidRPr="00297EDC">
        <w:rPr>
          <w:rFonts w:ascii="Bell MT" w:hAnsi="Bell MT"/>
        </w:rPr>
        <w:t>.</w:t>
      </w:r>
    </w:p>
    <w:p w14:paraId="48C2A568" w14:textId="77777777" w:rsidR="00297EDC" w:rsidRPr="00297EDC" w:rsidRDefault="00297EDC" w:rsidP="00297EDC">
      <w:pPr>
        <w:pStyle w:val="NormalWeb"/>
        <w:numPr>
          <w:ilvl w:val="0"/>
          <w:numId w:val="28"/>
        </w:numPr>
        <w:rPr>
          <w:rFonts w:ascii="Bell MT" w:hAnsi="Bell MT"/>
        </w:rPr>
      </w:pPr>
      <w:r w:rsidRPr="00297EDC">
        <w:rPr>
          <w:rFonts w:ascii="Bell MT" w:hAnsi="Bell MT"/>
          <w:b/>
          <w:bCs/>
        </w:rPr>
        <w:t>Resultado:</w:t>
      </w:r>
      <w:r w:rsidRPr="00297EDC">
        <w:rPr>
          <w:rFonts w:ascii="Bell MT" w:hAnsi="Bell MT"/>
        </w:rPr>
        <w:t xml:space="preserve"> Se obtiene una serie de listados y </w:t>
      </w:r>
      <w:r w:rsidRPr="00297EDC">
        <w:rPr>
          <w:rFonts w:ascii="Bell MT" w:hAnsi="Bell MT"/>
          <w:b/>
          <w:bCs/>
        </w:rPr>
        <w:t>estadísticas</w:t>
      </w:r>
      <w:r w:rsidRPr="00297EDC">
        <w:rPr>
          <w:rFonts w:ascii="Bell MT" w:hAnsi="Bell MT"/>
        </w:rPr>
        <w:t xml:space="preserve"> que permiten la toma de decisiones en el proceso de despacho.</w:t>
      </w:r>
    </w:p>
    <w:p w14:paraId="4E4E7FD2" w14:textId="20A13DDC" w:rsidR="00297EDC" w:rsidRPr="00297EDC" w:rsidRDefault="00297EDC" w:rsidP="00297EDC">
      <w:pPr>
        <w:pStyle w:val="Ttulo2"/>
        <w:rPr>
          <w:rFonts w:ascii="Bell MT" w:hAnsi="Bell MT"/>
          <w:b w:val="0"/>
          <w:bCs w:val="0"/>
        </w:rPr>
      </w:pPr>
      <w:r w:rsidRPr="00297EDC">
        <w:rPr>
          <w:rFonts w:ascii="Bell MT" w:hAnsi="Bell MT"/>
          <w:b w:val="0"/>
          <w:bCs w:val="0"/>
          <w:noProof/>
        </w:rPr>
        <w:drawing>
          <wp:inline distT="0" distB="0" distL="0" distR="0" wp14:anchorId="64CEE6AE" wp14:editId="45B4E5E0">
            <wp:extent cx="5612130" cy="241427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21C5" w14:textId="77777777" w:rsidR="00297EDC" w:rsidRPr="000E32E2" w:rsidRDefault="00297EDC" w:rsidP="007C64C3">
      <w:pPr>
        <w:pStyle w:val="NormalWeb"/>
        <w:ind w:left="360"/>
        <w:rPr>
          <w:rFonts w:ascii="Bell MT" w:hAnsi="Bell MT"/>
        </w:rPr>
      </w:pPr>
    </w:p>
    <w:p w14:paraId="713D6A1F" w14:textId="7DA09195" w:rsidR="00297EDC" w:rsidRPr="0042717D" w:rsidRDefault="00297EDC" w:rsidP="0042717D">
      <w:pPr>
        <w:pStyle w:val="NormalWeb"/>
        <w:ind w:left="360"/>
        <w:rPr>
          <w:rFonts w:ascii="Bell MT" w:hAnsi="Bell MT"/>
        </w:rPr>
      </w:pPr>
    </w:p>
    <w:p w14:paraId="0D04BC62" w14:textId="27D240DD" w:rsidR="00297EDC" w:rsidRDefault="00297EDC" w:rsidP="00297EDC">
      <w:pPr>
        <w:pStyle w:val="Ttulo2"/>
        <w:numPr>
          <w:ilvl w:val="0"/>
          <w:numId w:val="14"/>
        </w:numPr>
        <w:rPr>
          <w:rFonts w:ascii="Bell MT" w:hAnsi="Bell MT"/>
        </w:rPr>
      </w:pPr>
      <w:r>
        <w:rPr>
          <w:rFonts w:ascii="Bell MT" w:hAnsi="Bell MT"/>
        </w:rPr>
        <w:t>Módulos adicionales:</w:t>
      </w:r>
    </w:p>
    <w:p w14:paraId="79C8C0A6" w14:textId="77777777" w:rsidR="00D26A34" w:rsidRDefault="00D26A34" w:rsidP="00D26A34">
      <w:pPr>
        <w:pStyle w:val="Ttulo2"/>
      </w:pPr>
      <w:r>
        <w:rPr>
          <w:rFonts w:ascii="Segoe UI Emoji" w:hAnsi="Segoe UI Emoji" w:cs="Segoe UI Emoji"/>
        </w:rPr>
        <w:t>🗺</w:t>
      </w:r>
      <w:r>
        <w:t>️ Módulo Ruta Peso: Herramienta Informativa</w:t>
      </w:r>
    </w:p>
    <w:p w14:paraId="25938F47" w14:textId="77777777" w:rsidR="00D26A34" w:rsidRDefault="00D26A34" w:rsidP="00D26A34">
      <w:pPr>
        <w:pStyle w:val="NormalWeb"/>
      </w:pPr>
      <w:r>
        <w:t xml:space="preserve">Este módulo no tiene como objetivo el </w:t>
      </w:r>
      <w:r>
        <w:rPr>
          <w:b/>
          <w:bCs/>
        </w:rPr>
        <w:t>procesamiento o almacenamiento de datos en la base de datos</w:t>
      </w:r>
      <w:r>
        <w:t>.</w:t>
      </w:r>
    </w:p>
    <w:p w14:paraId="28EC4AB8" w14:textId="77777777" w:rsidR="00D26A34" w:rsidRDefault="00D26A34" w:rsidP="00D26A34">
      <w:pPr>
        <w:pStyle w:val="NormalWeb"/>
        <w:numPr>
          <w:ilvl w:val="0"/>
          <w:numId w:val="30"/>
        </w:numPr>
      </w:pPr>
      <w:r>
        <w:rPr>
          <w:b/>
          <w:bCs/>
        </w:rPr>
        <w:t>Función Principal:</w:t>
      </w:r>
      <w:r>
        <w:t xml:space="preserve"> Su rol es ser una </w:t>
      </w:r>
      <w:r>
        <w:rPr>
          <w:b/>
          <w:bCs/>
        </w:rPr>
        <w:t>herramienta informativa</w:t>
      </w:r>
      <w:r>
        <w:t xml:space="preserve"> clave para el </w:t>
      </w:r>
      <w:r>
        <w:rPr>
          <w:b/>
          <w:bCs/>
        </w:rPr>
        <w:t>enrutamiento de los pedidos</w:t>
      </w:r>
      <w:r>
        <w:t>.</w:t>
      </w:r>
    </w:p>
    <w:p w14:paraId="0BFB49F7" w14:textId="77777777" w:rsidR="00D26A34" w:rsidRDefault="00D26A34" w:rsidP="00D26A34">
      <w:pPr>
        <w:pStyle w:val="NormalWeb"/>
        <w:numPr>
          <w:ilvl w:val="0"/>
          <w:numId w:val="30"/>
        </w:numPr>
      </w:pPr>
      <w:r>
        <w:rPr>
          <w:b/>
          <w:bCs/>
        </w:rPr>
        <w:t>Procesamiento:</w:t>
      </w:r>
      <w:r>
        <w:t xml:space="preserve"> La página realiza cálculos y procesamiento de archivos planos cargados para obtener estadísticas de corte requeridas para el despacho de mercancía.</w:t>
      </w:r>
    </w:p>
    <w:p w14:paraId="42514965" w14:textId="77777777" w:rsidR="00D26A34" w:rsidRDefault="00E027A3" w:rsidP="00D26A34">
      <w:r>
        <w:pict w14:anchorId="6AE8A32C">
          <v:rect id="_x0000_i1029" style="width:0;height:1.5pt" o:hralign="center" o:hrstd="t" o:hr="t" fillcolor="#a0a0a0" stroked="f"/>
        </w:pict>
      </w:r>
    </w:p>
    <w:p w14:paraId="496EF3F2" w14:textId="77777777" w:rsidR="00DB0A1C" w:rsidRPr="00DB0A1C" w:rsidRDefault="00DB0A1C" w:rsidP="00DB0A1C">
      <w:pPr>
        <w:spacing w:before="100" w:beforeAutospacing="1" w:after="100" w:afterAutospacing="1" w:line="240" w:lineRule="auto"/>
        <w:outlineLvl w:val="1"/>
        <w:rPr>
          <w:rFonts w:ascii="Bell MT" w:eastAsia="Times New Roman" w:hAnsi="Bell MT" w:cs="Times New Roman"/>
          <w:b/>
          <w:bCs/>
          <w:sz w:val="36"/>
          <w:szCs w:val="36"/>
          <w:lang w:eastAsia="es-CO"/>
        </w:rPr>
      </w:pPr>
      <w:r w:rsidRPr="00DB0A1C">
        <w:rPr>
          <w:rFonts w:ascii="Bell MT" w:eastAsia="Times New Roman" w:hAnsi="Bell MT" w:cs="Times New Roman"/>
          <w:b/>
          <w:bCs/>
          <w:sz w:val="36"/>
          <w:szCs w:val="36"/>
          <w:lang w:eastAsia="es-CO"/>
        </w:rPr>
        <w:t>Configuración adicional y recomendaciones</w:t>
      </w:r>
    </w:p>
    <w:p w14:paraId="409168B9" w14:textId="77777777" w:rsidR="00DB0A1C" w:rsidRPr="00DB0A1C" w:rsidRDefault="00DB0A1C" w:rsidP="00D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DB0A1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lastRenderedPageBreak/>
        <w:t>Datos de origen</w:t>
      </w:r>
      <w:r w:rsidRPr="00DB0A1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: Asegúrate de que los datos que cargarás cumplan los formatos esperados (columnas, nombres, tipologías). En el código de </w:t>
      </w:r>
      <w:r w:rsidRPr="00DB0A1C">
        <w:rPr>
          <w:rFonts w:ascii="Bell MT" w:eastAsia="Times New Roman" w:hAnsi="Bell MT" w:cs="Courier New"/>
          <w:sz w:val="20"/>
          <w:szCs w:val="20"/>
          <w:lang w:eastAsia="es-CO"/>
        </w:rPr>
        <w:t>procesamiento</w:t>
      </w:r>
      <w:r w:rsidRPr="00DB0A1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 suele haber funciones que esperan columnas específicas.</w:t>
      </w:r>
    </w:p>
    <w:p w14:paraId="256B6AEF" w14:textId="5824841B" w:rsidR="00DB0A1C" w:rsidRPr="00DB0A1C" w:rsidRDefault="00DB0A1C" w:rsidP="00D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proofErr w:type="spellStart"/>
      <w:r w:rsidRPr="00DB0A1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DB0A1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 xml:space="preserve"> o API</w:t>
      </w:r>
      <w:r w:rsidRPr="00DB0A1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: </w:t>
      </w:r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 xml:space="preserve">la app esta desplegada en RENDER por lo tanto no tiene una buena velocidad, estos al ser servicios </w:t>
      </w:r>
      <w:proofErr w:type="spellStart"/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>gratituos</w:t>
      </w:r>
      <w:proofErr w:type="spellEnd"/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 xml:space="preserve"> requieren activaciones anteriores a su uso por lo tanto es fundamental ingresar a ambos links antes de utilizar el </w:t>
      </w:r>
      <w:proofErr w:type="spellStart"/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>frontend</w:t>
      </w:r>
      <w:proofErr w:type="spellEnd"/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 xml:space="preserve">. </w:t>
      </w:r>
    </w:p>
    <w:p w14:paraId="634DD1B8" w14:textId="53B4ED09" w:rsidR="00DB0A1C" w:rsidRPr="00DB0A1C" w:rsidRDefault="00DB0A1C" w:rsidP="007C6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DB0A1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Seguridad</w:t>
      </w:r>
      <w:r w:rsidRPr="00DB0A1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: </w:t>
      </w:r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>Recuerda tu usuario y contraseña, actualmente no hay un proceso de recuperación de estos datos.</w:t>
      </w:r>
    </w:p>
    <w:p w14:paraId="1CFC1031" w14:textId="4508A837" w:rsidR="00DB0A1C" w:rsidRPr="007C64C3" w:rsidRDefault="00E027A3" w:rsidP="007C64C3">
      <w:pPr>
        <w:spacing w:after="0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>
        <w:rPr>
          <w:rFonts w:ascii="Bell MT" w:eastAsia="Times New Roman" w:hAnsi="Bell MT" w:cs="Times New Roman"/>
          <w:sz w:val="24"/>
          <w:szCs w:val="24"/>
          <w:lang w:eastAsia="es-CO"/>
        </w:rPr>
        <w:pict w14:anchorId="7246E097">
          <v:rect id="_x0000_i1030" style="width:0;height:1.5pt" o:hralign="center" o:hrstd="t" o:hr="t" fillcolor="#a0a0a0" stroked="f"/>
        </w:pict>
      </w:r>
    </w:p>
    <w:p w14:paraId="26E9A59A" w14:textId="1DE71476" w:rsidR="007C64C3" w:rsidRPr="007C64C3" w:rsidRDefault="007C64C3" w:rsidP="007C64C3">
      <w:pPr>
        <w:pStyle w:val="Ttulo2"/>
        <w:rPr>
          <w:rFonts w:ascii="Bell MT" w:hAnsi="Bell MT"/>
        </w:rPr>
      </w:pPr>
      <w:r w:rsidRPr="007C64C3">
        <w:rPr>
          <w:rFonts w:ascii="Segoe UI Emoji" w:hAnsi="Segoe UI Emoji" w:cs="Segoe UI Emoji"/>
        </w:rPr>
        <w:t>🛠</w:t>
      </w:r>
      <w:r w:rsidRPr="007C64C3">
        <w:rPr>
          <w:rFonts w:ascii="Bell MT" w:hAnsi="Bell MT"/>
        </w:rPr>
        <w:t>️ Configuración Adicional y Recomendaciones</w:t>
      </w:r>
    </w:p>
    <w:p w14:paraId="6C82C3CF" w14:textId="77777777" w:rsidR="007C64C3" w:rsidRPr="007C64C3" w:rsidRDefault="007C64C3" w:rsidP="007C64C3">
      <w:pPr>
        <w:pStyle w:val="NormalWeb"/>
        <w:rPr>
          <w:rFonts w:ascii="Bell MT" w:hAnsi="Bell MT"/>
        </w:rPr>
      </w:pPr>
      <w:r w:rsidRPr="007C64C3">
        <w:rPr>
          <w:rFonts w:ascii="Bell MT" w:hAnsi="Bell MT"/>
        </w:rPr>
        <w:t>Para garantizar el funcionamiento y la seguridad del sistema desplegado en Render, es esencial seguir estas pautas:</w:t>
      </w:r>
    </w:p>
    <w:p w14:paraId="6F9EC53F" w14:textId="77777777" w:rsidR="007C64C3" w:rsidRPr="007C64C3" w:rsidRDefault="007C64C3" w:rsidP="007C64C3">
      <w:pPr>
        <w:pStyle w:val="Ttulo3"/>
        <w:rPr>
          <w:rFonts w:ascii="Bell MT" w:hAnsi="Bell MT"/>
          <w:sz w:val="24"/>
          <w:szCs w:val="24"/>
        </w:rPr>
      </w:pPr>
      <w:r w:rsidRPr="007C64C3">
        <w:rPr>
          <w:rFonts w:ascii="Bell MT" w:hAnsi="Bell MT"/>
          <w:sz w:val="24"/>
          <w:szCs w:val="24"/>
        </w:rPr>
        <w:t>1. Integridad de los Datos de Origen</w:t>
      </w:r>
    </w:p>
    <w:p w14:paraId="3901F534" w14:textId="77777777" w:rsidR="007C64C3" w:rsidRPr="007C64C3" w:rsidRDefault="007C64C3" w:rsidP="007C64C3">
      <w:pPr>
        <w:pStyle w:val="NormalWeb"/>
        <w:rPr>
          <w:rFonts w:ascii="Bell MT" w:hAnsi="Bell MT"/>
        </w:rPr>
      </w:pPr>
      <w:r w:rsidRPr="007C64C3">
        <w:rPr>
          <w:rFonts w:ascii="Bell MT" w:hAnsi="Bell MT"/>
        </w:rPr>
        <w:t xml:space="preserve">Es responsabilidad del usuario asegurar que los archivos planos cargados (CSV/Excel) cumplen con los </w:t>
      </w:r>
      <w:r w:rsidRPr="007C64C3">
        <w:rPr>
          <w:rFonts w:ascii="Bell MT" w:hAnsi="Bell MT"/>
          <w:b/>
          <w:bCs/>
        </w:rPr>
        <w:t>formatos, nombres de columna y tipologías</w:t>
      </w:r>
      <w:r w:rsidRPr="007C64C3">
        <w:rPr>
          <w:rFonts w:ascii="Bell MT" w:hAnsi="Bell MT"/>
        </w:rPr>
        <w:t xml:space="preserve"> de datos que la aplicación espera.</w:t>
      </w:r>
    </w:p>
    <w:p w14:paraId="1B289459" w14:textId="2592FB6C" w:rsidR="007C64C3" w:rsidRPr="007C64C3" w:rsidRDefault="007C64C3" w:rsidP="007C64C3">
      <w:pPr>
        <w:pStyle w:val="NormalWeb"/>
        <w:numPr>
          <w:ilvl w:val="0"/>
          <w:numId w:val="17"/>
        </w:numPr>
        <w:rPr>
          <w:rFonts w:ascii="Bell MT" w:hAnsi="Bell MT"/>
        </w:rPr>
      </w:pPr>
      <w:r w:rsidRPr="007C64C3">
        <w:rPr>
          <w:rFonts w:ascii="Bell MT" w:hAnsi="Bell MT"/>
          <w:b/>
          <w:bCs/>
        </w:rPr>
        <w:t>Recomendación:</w:t>
      </w:r>
      <w:r w:rsidRPr="007C64C3">
        <w:rPr>
          <w:rFonts w:ascii="Bell MT" w:hAnsi="Bell MT"/>
        </w:rPr>
        <w:t xml:space="preserve"> El código de procesamiento en el </w:t>
      </w:r>
      <w:proofErr w:type="spellStart"/>
      <w:r w:rsidRPr="007C64C3">
        <w:rPr>
          <w:rFonts w:ascii="Bell MT" w:hAnsi="Bell MT"/>
          <w:i/>
          <w:iCs/>
        </w:rPr>
        <w:t>backend</w:t>
      </w:r>
      <w:proofErr w:type="spellEnd"/>
      <w:r w:rsidRPr="007C64C3">
        <w:rPr>
          <w:rFonts w:ascii="Bell MT" w:hAnsi="Bell MT"/>
        </w:rPr>
        <w:t xml:space="preserve"> espera columnas específicas para la transformación y el cálculo. La falla en los formatos de entrada resultará en errores de procesamiento.</w:t>
      </w:r>
    </w:p>
    <w:p w14:paraId="7ECFE69B" w14:textId="77777777" w:rsidR="007C64C3" w:rsidRPr="007C64C3" w:rsidRDefault="007C64C3" w:rsidP="007C64C3">
      <w:pPr>
        <w:pStyle w:val="Ttulo3"/>
        <w:rPr>
          <w:rFonts w:ascii="Bell MT" w:hAnsi="Bell MT"/>
          <w:sz w:val="24"/>
          <w:szCs w:val="24"/>
        </w:rPr>
      </w:pPr>
      <w:r w:rsidRPr="007C64C3">
        <w:rPr>
          <w:rFonts w:ascii="Bell MT" w:hAnsi="Bell MT"/>
          <w:sz w:val="24"/>
          <w:szCs w:val="24"/>
        </w:rPr>
        <w:t xml:space="preserve">2. Velocidad y Activación del Servicio (Render Free </w:t>
      </w:r>
      <w:proofErr w:type="spellStart"/>
      <w:r w:rsidRPr="007C64C3">
        <w:rPr>
          <w:rFonts w:ascii="Bell MT" w:hAnsi="Bell MT"/>
          <w:sz w:val="24"/>
          <w:szCs w:val="24"/>
        </w:rPr>
        <w:t>Tier</w:t>
      </w:r>
      <w:proofErr w:type="spellEnd"/>
      <w:r w:rsidRPr="007C64C3">
        <w:rPr>
          <w:rFonts w:ascii="Bell MT" w:hAnsi="Bell MT"/>
          <w:sz w:val="24"/>
          <w:szCs w:val="24"/>
        </w:rPr>
        <w:t>)</w:t>
      </w:r>
    </w:p>
    <w:p w14:paraId="08CEC511" w14:textId="77777777" w:rsidR="007C64C3" w:rsidRPr="007C64C3" w:rsidRDefault="007C64C3" w:rsidP="007C64C3">
      <w:pPr>
        <w:pStyle w:val="NormalWeb"/>
        <w:rPr>
          <w:rFonts w:ascii="Bell MT" w:hAnsi="Bell MT"/>
        </w:rPr>
      </w:pPr>
      <w:r w:rsidRPr="007C64C3">
        <w:rPr>
          <w:rFonts w:ascii="Bell MT" w:hAnsi="Bell MT"/>
        </w:rPr>
        <w:t xml:space="preserve">La aplicación está desplegada en </w:t>
      </w:r>
      <w:r w:rsidRPr="007C64C3">
        <w:rPr>
          <w:rFonts w:ascii="Bell MT" w:hAnsi="Bell MT"/>
          <w:b/>
          <w:bCs/>
        </w:rPr>
        <w:t>servicios gratuitos de Render</w:t>
      </w:r>
      <w:r w:rsidRPr="007C64C3">
        <w:rPr>
          <w:rFonts w:ascii="Bell MT" w:hAnsi="Bell MT"/>
        </w:rPr>
        <w:t>, lo que afecta directamente su velocidad y disponibilidad.</w:t>
      </w:r>
    </w:p>
    <w:p w14:paraId="7F6AE148" w14:textId="77777777" w:rsidR="007C64C3" w:rsidRPr="007C64C3" w:rsidRDefault="007C64C3" w:rsidP="007C64C3">
      <w:pPr>
        <w:pStyle w:val="NormalWeb"/>
        <w:numPr>
          <w:ilvl w:val="0"/>
          <w:numId w:val="18"/>
        </w:numPr>
        <w:rPr>
          <w:rFonts w:ascii="Bell MT" w:hAnsi="Bell MT"/>
        </w:rPr>
      </w:pPr>
      <w:r w:rsidRPr="007C64C3">
        <w:rPr>
          <w:rFonts w:ascii="Bell MT" w:hAnsi="Bell MT"/>
          <w:b/>
          <w:bCs/>
        </w:rPr>
        <w:t>Latencia por '</w:t>
      </w:r>
      <w:proofErr w:type="spellStart"/>
      <w:r w:rsidRPr="007C64C3">
        <w:rPr>
          <w:rFonts w:ascii="Bell MT" w:hAnsi="Bell MT"/>
          <w:b/>
          <w:bCs/>
        </w:rPr>
        <w:t>Cold</w:t>
      </w:r>
      <w:proofErr w:type="spellEnd"/>
      <w:r w:rsidRPr="007C64C3">
        <w:rPr>
          <w:rFonts w:ascii="Bell MT" w:hAnsi="Bell MT"/>
          <w:b/>
          <w:bCs/>
        </w:rPr>
        <w:t xml:space="preserve"> </w:t>
      </w:r>
      <w:proofErr w:type="spellStart"/>
      <w:r w:rsidRPr="007C64C3">
        <w:rPr>
          <w:rFonts w:ascii="Bell MT" w:hAnsi="Bell MT"/>
          <w:b/>
          <w:bCs/>
        </w:rPr>
        <w:t>Start</w:t>
      </w:r>
      <w:proofErr w:type="spellEnd"/>
      <w:r w:rsidRPr="007C64C3">
        <w:rPr>
          <w:rFonts w:ascii="Bell MT" w:hAnsi="Bell MT"/>
          <w:b/>
          <w:bCs/>
        </w:rPr>
        <w:t>':</w:t>
      </w:r>
      <w:r w:rsidRPr="007C64C3">
        <w:rPr>
          <w:rFonts w:ascii="Bell MT" w:hAnsi="Bell MT"/>
        </w:rPr>
        <w:t xml:space="preserve"> Los servicios gratuitos se apagan por inactividad. Esto provoca una </w:t>
      </w:r>
      <w:r w:rsidRPr="007C64C3">
        <w:rPr>
          <w:rFonts w:ascii="Bell MT" w:hAnsi="Bell MT"/>
          <w:b/>
          <w:bCs/>
        </w:rPr>
        <w:t>velocidad de respuesta inicial lenta</w:t>
      </w:r>
      <w:r w:rsidRPr="007C64C3">
        <w:rPr>
          <w:rFonts w:ascii="Bell MT" w:hAnsi="Bell MT"/>
        </w:rPr>
        <w:t xml:space="preserve"> (conocida como "</w:t>
      </w:r>
      <w:proofErr w:type="spellStart"/>
      <w:r w:rsidRPr="007C64C3">
        <w:rPr>
          <w:rFonts w:ascii="Bell MT" w:hAnsi="Bell MT"/>
        </w:rPr>
        <w:t>Cold</w:t>
      </w:r>
      <w:proofErr w:type="spellEnd"/>
      <w:r w:rsidRPr="007C64C3">
        <w:rPr>
          <w:rFonts w:ascii="Bell MT" w:hAnsi="Bell MT"/>
        </w:rPr>
        <w:t xml:space="preserve"> </w:t>
      </w:r>
      <w:proofErr w:type="spellStart"/>
      <w:r w:rsidRPr="007C64C3">
        <w:rPr>
          <w:rFonts w:ascii="Bell MT" w:hAnsi="Bell MT"/>
        </w:rPr>
        <w:t>Start</w:t>
      </w:r>
      <w:proofErr w:type="spellEnd"/>
      <w:r w:rsidRPr="007C64C3">
        <w:rPr>
          <w:rFonts w:ascii="Bell MT" w:hAnsi="Bell MT"/>
        </w:rPr>
        <w:t>") la primera vez que se accede.</w:t>
      </w:r>
    </w:p>
    <w:p w14:paraId="42518BA1" w14:textId="77777777" w:rsidR="007C64C3" w:rsidRPr="007C64C3" w:rsidRDefault="007C64C3" w:rsidP="007C64C3">
      <w:pPr>
        <w:pStyle w:val="NormalWeb"/>
        <w:numPr>
          <w:ilvl w:val="0"/>
          <w:numId w:val="18"/>
        </w:numPr>
        <w:rPr>
          <w:rFonts w:ascii="Bell MT" w:hAnsi="Bell MT"/>
        </w:rPr>
      </w:pPr>
      <w:r w:rsidRPr="007C64C3">
        <w:rPr>
          <w:rFonts w:ascii="Bell MT" w:hAnsi="Bell MT"/>
          <w:b/>
          <w:bCs/>
        </w:rPr>
        <w:t>Activación Fundamental:</w:t>
      </w:r>
      <w:r w:rsidRPr="007C64C3">
        <w:rPr>
          <w:rFonts w:ascii="Bell MT" w:hAnsi="Bell MT"/>
        </w:rPr>
        <w:t xml:space="preserve"> Para mitigar esta lentitud inicial, es </w:t>
      </w:r>
      <w:r w:rsidRPr="007C64C3">
        <w:rPr>
          <w:rFonts w:ascii="Bell MT" w:hAnsi="Bell MT"/>
          <w:b/>
          <w:bCs/>
        </w:rPr>
        <w:t xml:space="preserve">fundamental ingresar a ambos </w:t>
      </w:r>
      <w:r w:rsidRPr="007C64C3">
        <w:rPr>
          <w:rFonts w:ascii="Bell MT" w:hAnsi="Bell MT"/>
          <w:b/>
          <w:bCs/>
          <w:i/>
          <w:iCs/>
        </w:rPr>
        <w:t>links</w:t>
      </w:r>
      <w:r w:rsidRPr="007C64C3">
        <w:rPr>
          <w:rFonts w:ascii="Bell MT" w:hAnsi="Bell MT"/>
          <w:b/>
          <w:bCs/>
        </w:rPr>
        <w:t xml:space="preserve"> (</w:t>
      </w:r>
      <w:proofErr w:type="spellStart"/>
      <w:r w:rsidRPr="007C64C3">
        <w:rPr>
          <w:rFonts w:ascii="Bell MT" w:hAnsi="Bell MT"/>
          <w:b/>
          <w:bCs/>
        </w:rPr>
        <w:t>Frontend</w:t>
      </w:r>
      <w:proofErr w:type="spellEnd"/>
      <w:r w:rsidRPr="007C64C3">
        <w:rPr>
          <w:rFonts w:ascii="Bell MT" w:hAnsi="Bell MT"/>
          <w:b/>
          <w:bCs/>
        </w:rPr>
        <w:t xml:space="preserve"> y </w:t>
      </w:r>
      <w:proofErr w:type="spellStart"/>
      <w:r w:rsidRPr="007C64C3">
        <w:rPr>
          <w:rFonts w:ascii="Bell MT" w:hAnsi="Bell MT"/>
          <w:b/>
          <w:bCs/>
        </w:rPr>
        <w:t>Backend</w:t>
      </w:r>
      <w:proofErr w:type="spellEnd"/>
      <w:r w:rsidRPr="007C64C3">
        <w:rPr>
          <w:rFonts w:ascii="Bell MT" w:hAnsi="Bell MT"/>
          <w:b/>
          <w:bCs/>
        </w:rPr>
        <w:t>)</w:t>
      </w:r>
      <w:r w:rsidRPr="007C64C3">
        <w:rPr>
          <w:rFonts w:ascii="Bell MT" w:hAnsi="Bell MT"/>
        </w:rPr>
        <w:t xml:space="preserve"> antes de intentar utilizar la funcionalidad de carga y procesamiento de datos. Esto "despierta" ambos servicios.</w:t>
      </w:r>
    </w:p>
    <w:p w14:paraId="19C6F2FF" w14:textId="479694B1" w:rsidR="007C64C3" w:rsidRPr="007C64C3" w:rsidRDefault="007C64C3" w:rsidP="007C64C3">
      <w:pPr>
        <w:pStyle w:val="NormalWeb"/>
        <w:numPr>
          <w:ilvl w:val="1"/>
          <w:numId w:val="18"/>
        </w:numPr>
        <w:rPr>
          <w:rFonts w:ascii="Bell MT" w:hAnsi="Bell MT"/>
        </w:rPr>
      </w:pPr>
      <w:proofErr w:type="spellStart"/>
      <w:r w:rsidRPr="007C64C3">
        <w:rPr>
          <w:rFonts w:ascii="Bell MT" w:hAnsi="Bell MT"/>
          <w:b/>
          <w:bCs/>
        </w:rPr>
        <w:t>Frontend</w:t>
      </w:r>
      <w:proofErr w:type="spellEnd"/>
      <w:r w:rsidRPr="007C64C3">
        <w:rPr>
          <w:rFonts w:ascii="Bell MT" w:hAnsi="Bell MT"/>
          <w:b/>
          <w:bCs/>
        </w:rPr>
        <w:t xml:space="preserve"> URL:</w:t>
      </w:r>
      <w:r w:rsidRPr="007C64C3">
        <w:rPr>
          <w:rFonts w:ascii="Bell MT" w:hAnsi="Bell MT"/>
        </w:rPr>
        <w:t xml:space="preserve"> </w:t>
      </w:r>
      <w:hyperlink r:id="rId21" w:history="1">
        <w:r w:rsidRPr="007C64C3">
          <w:rPr>
            <w:rStyle w:val="Hipervnculo"/>
            <w:rFonts w:ascii="Bell MT" w:hAnsi="Bell MT" w:cs="Courier New"/>
          </w:rPr>
          <w:t>https://frontendstreamlitmultylogistico.onrender.com/</w:t>
        </w:r>
      </w:hyperlink>
    </w:p>
    <w:p w14:paraId="701853E0" w14:textId="5D149267" w:rsidR="007C64C3" w:rsidRPr="007C64C3" w:rsidRDefault="007C64C3" w:rsidP="007C64C3">
      <w:pPr>
        <w:pStyle w:val="NormalWeb"/>
        <w:numPr>
          <w:ilvl w:val="1"/>
          <w:numId w:val="18"/>
        </w:numPr>
        <w:rPr>
          <w:rStyle w:val="CdigoHTML"/>
          <w:rFonts w:ascii="Bell MT" w:hAnsi="Bell MT" w:cs="Times New Roman"/>
          <w:sz w:val="24"/>
          <w:szCs w:val="24"/>
        </w:rPr>
      </w:pPr>
      <w:proofErr w:type="spellStart"/>
      <w:r w:rsidRPr="007C64C3">
        <w:rPr>
          <w:rFonts w:ascii="Bell MT" w:hAnsi="Bell MT"/>
          <w:b/>
          <w:bCs/>
        </w:rPr>
        <w:t>Backend</w:t>
      </w:r>
      <w:proofErr w:type="spellEnd"/>
      <w:r w:rsidRPr="007C64C3">
        <w:rPr>
          <w:rFonts w:ascii="Bell MT" w:hAnsi="Bell MT"/>
          <w:b/>
          <w:bCs/>
        </w:rPr>
        <w:t xml:space="preserve"> URL:</w:t>
      </w:r>
      <w:r w:rsidRPr="007C64C3">
        <w:rPr>
          <w:rFonts w:ascii="Bell MT" w:hAnsi="Bell MT"/>
        </w:rPr>
        <w:t xml:space="preserve"> </w:t>
      </w:r>
      <w:hyperlink r:id="rId22" w:history="1">
        <w:r w:rsidRPr="00BA1064">
          <w:rPr>
            <w:rStyle w:val="Hipervnculo"/>
            <w:rFonts w:ascii="Bell MT" w:hAnsi="Bell MT" w:cs="Courier New"/>
          </w:rPr>
          <w:t>https://backenddjangologisticaapp.onrender.com/</w:t>
        </w:r>
      </w:hyperlink>
    </w:p>
    <w:p w14:paraId="25E99692" w14:textId="21A53194" w:rsidR="007C64C3" w:rsidRDefault="007C64C3" w:rsidP="007C64C3">
      <w:pPr>
        <w:pStyle w:val="NormalWeb"/>
        <w:rPr>
          <w:rFonts w:ascii="Bell MT" w:hAnsi="Bell MT"/>
        </w:rPr>
      </w:pPr>
    </w:p>
    <w:p w14:paraId="596BB2BC" w14:textId="104927C0" w:rsidR="007C64C3" w:rsidRDefault="007C64C3" w:rsidP="007C64C3">
      <w:pPr>
        <w:pStyle w:val="NormalWeb"/>
        <w:rPr>
          <w:rFonts w:ascii="Bell MT" w:hAnsi="Bell MT"/>
        </w:rPr>
      </w:pPr>
    </w:p>
    <w:p w14:paraId="6186B994" w14:textId="77777777" w:rsidR="00A3116C" w:rsidRPr="007C64C3" w:rsidRDefault="00A3116C" w:rsidP="007C64C3">
      <w:pPr>
        <w:pStyle w:val="NormalWeb"/>
        <w:rPr>
          <w:rFonts w:ascii="Bell MT" w:hAnsi="Bell MT"/>
        </w:rPr>
      </w:pPr>
    </w:p>
    <w:p w14:paraId="70569BF4" w14:textId="77777777" w:rsidR="007C64C3" w:rsidRPr="007C64C3" w:rsidRDefault="007C64C3" w:rsidP="007C64C3">
      <w:pPr>
        <w:pStyle w:val="Ttulo3"/>
        <w:rPr>
          <w:rFonts w:ascii="Bell MT" w:hAnsi="Bell MT"/>
          <w:sz w:val="24"/>
          <w:szCs w:val="24"/>
        </w:rPr>
      </w:pPr>
      <w:r w:rsidRPr="007C64C3">
        <w:rPr>
          <w:rFonts w:ascii="Bell MT" w:hAnsi="Bell MT"/>
          <w:sz w:val="24"/>
          <w:szCs w:val="24"/>
        </w:rPr>
        <w:lastRenderedPageBreak/>
        <w:t>3. Seguridad de las Credenciales</w:t>
      </w:r>
    </w:p>
    <w:p w14:paraId="45A9C8EA" w14:textId="77777777" w:rsidR="007C64C3" w:rsidRPr="007C64C3" w:rsidRDefault="007C64C3" w:rsidP="007C64C3">
      <w:pPr>
        <w:pStyle w:val="NormalWeb"/>
        <w:numPr>
          <w:ilvl w:val="0"/>
          <w:numId w:val="19"/>
        </w:numPr>
        <w:rPr>
          <w:rFonts w:ascii="Bell MT" w:hAnsi="Bell MT"/>
        </w:rPr>
      </w:pPr>
      <w:r w:rsidRPr="007C64C3">
        <w:rPr>
          <w:rFonts w:ascii="Bell MT" w:hAnsi="Bell MT"/>
          <w:b/>
          <w:bCs/>
        </w:rPr>
        <w:t>Responsabilidad del Usuario:</w:t>
      </w:r>
      <w:r w:rsidRPr="007C64C3">
        <w:rPr>
          <w:rFonts w:ascii="Bell MT" w:hAnsi="Bell MT"/>
        </w:rPr>
        <w:t xml:space="preserve"> Los usuarios deben </w:t>
      </w:r>
      <w:r w:rsidRPr="007C64C3">
        <w:rPr>
          <w:rFonts w:ascii="Bell MT" w:hAnsi="Bell MT"/>
          <w:b/>
          <w:bCs/>
        </w:rPr>
        <w:t>recordar su usuario y contraseña</w:t>
      </w:r>
      <w:r w:rsidRPr="007C64C3">
        <w:rPr>
          <w:rFonts w:ascii="Bell MT" w:hAnsi="Bell MT"/>
        </w:rPr>
        <w:t xml:space="preserve">, ya que el sistema actualmente </w:t>
      </w:r>
      <w:r w:rsidRPr="007C64C3">
        <w:rPr>
          <w:rFonts w:ascii="Bell MT" w:hAnsi="Bell MT"/>
          <w:b/>
          <w:bCs/>
        </w:rPr>
        <w:t>no dispone de un proceso de recuperación</w:t>
      </w:r>
      <w:r w:rsidRPr="007C64C3">
        <w:rPr>
          <w:rFonts w:ascii="Bell MT" w:hAnsi="Bell MT"/>
        </w:rPr>
        <w:t xml:space="preserve"> de estas credenciales.</w:t>
      </w:r>
    </w:p>
    <w:p w14:paraId="365AD849" w14:textId="77777777" w:rsidR="007C64C3" w:rsidRPr="007C64C3" w:rsidRDefault="007C64C3">
      <w:pPr>
        <w:rPr>
          <w:rFonts w:ascii="Bell MT" w:hAnsi="Bell MT"/>
          <w:sz w:val="24"/>
          <w:szCs w:val="24"/>
        </w:rPr>
      </w:pPr>
    </w:p>
    <w:sectPr w:rsidR="007C64C3" w:rsidRPr="007C64C3" w:rsidSect="00BD399F">
      <w:head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DB3E4" w14:textId="77777777" w:rsidR="00E027A3" w:rsidRDefault="00E027A3" w:rsidP="00D26A34">
      <w:pPr>
        <w:spacing w:after="0" w:line="240" w:lineRule="auto"/>
      </w:pPr>
      <w:r>
        <w:separator/>
      </w:r>
    </w:p>
  </w:endnote>
  <w:endnote w:type="continuationSeparator" w:id="0">
    <w:p w14:paraId="32BDE917" w14:textId="77777777" w:rsidR="00E027A3" w:rsidRDefault="00E027A3" w:rsidP="00D26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D0F65" w14:textId="77777777" w:rsidR="00E027A3" w:rsidRDefault="00E027A3" w:rsidP="00D26A34">
      <w:pPr>
        <w:spacing w:after="0" w:line="240" w:lineRule="auto"/>
      </w:pPr>
      <w:r>
        <w:separator/>
      </w:r>
    </w:p>
  </w:footnote>
  <w:footnote w:type="continuationSeparator" w:id="0">
    <w:p w14:paraId="2A9C6C45" w14:textId="77777777" w:rsidR="00E027A3" w:rsidRDefault="00E027A3" w:rsidP="00D26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2CF58" w14:textId="0D9BA240" w:rsidR="00D26A34" w:rsidRDefault="00D26A34">
    <w:pPr>
      <w:pStyle w:val="Encabezado"/>
    </w:pPr>
    <w:r w:rsidRPr="00D26A34">
      <w:rPr>
        <w:rFonts w:ascii="Segoe UI Emoji" w:hAnsi="Segoe UI Emoji" w:cs="Segoe UI Emoji"/>
        <w:b/>
        <w:bCs/>
      </w:rPr>
      <w:t>📋</w:t>
    </w:r>
    <w:r w:rsidRPr="00D26A34">
      <w:rPr>
        <w:b/>
        <w:bCs/>
      </w:rPr>
      <w:t xml:space="preserve"> Documentación del Proyecto de Gestión Logística </w:t>
    </w:r>
    <w:r w:rsidRPr="00D26A34">
      <w:rPr>
        <w:rFonts w:ascii="Segoe UI Emoji" w:hAnsi="Segoe UI Emoji" w:cs="Segoe UI Emoji"/>
        <w:b/>
        <w:bCs/>
      </w:rPr>
      <w:t>🚚</w:t>
    </w:r>
    <w:r w:rsidRPr="00D26A34">
      <w:rPr>
        <w:b/>
        <w:bCs/>
      </w:rPr>
      <w:t xml:space="preserve"> de Grupo Multy SAS </w:t>
    </w:r>
    <w:r w:rsidRPr="00D26A34">
      <w:rPr>
        <w:rFonts w:ascii="Segoe UI Emoji" w:hAnsi="Segoe UI Emoji" w:cs="Segoe UI Emoji"/>
        <w:b/>
        <w:bCs/>
      </w:rPr>
      <w:t>📊</w:t>
    </w:r>
    <w:r>
      <w:t xml:space="preserve"> - Santiago Cubillos </w:t>
    </w:r>
    <w:r>
      <w:rPr>
        <w:rFonts w:ascii="Segoe UI Emoji" w:hAnsi="Segoe UI Emoji" w:cs="Segoe UI Emoji"/>
      </w:rPr>
      <w:t>🧑</w:t>
    </w:r>
    <w:r>
      <w:t>‍</w:t>
    </w:r>
    <w:r>
      <w:rPr>
        <w:rFonts w:ascii="Segoe UI Emoji" w:hAnsi="Segoe UI Emoji" w:cs="Segoe UI Emoji"/>
      </w:rPr>
      <w:t>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DCF"/>
    <w:multiLevelType w:val="multilevel"/>
    <w:tmpl w:val="981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7C00"/>
    <w:multiLevelType w:val="multilevel"/>
    <w:tmpl w:val="C498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173A4"/>
    <w:multiLevelType w:val="multilevel"/>
    <w:tmpl w:val="4756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D5CA1"/>
    <w:multiLevelType w:val="multilevel"/>
    <w:tmpl w:val="8A32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B00AE"/>
    <w:multiLevelType w:val="hybridMultilevel"/>
    <w:tmpl w:val="003E9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D4B3E"/>
    <w:multiLevelType w:val="hybridMultilevel"/>
    <w:tmpl w:val="003E9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8169E"/>
    <w:multiLevelType w:val="multilevel"/>
    <w:tmpl w:val="32A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60CA"/>
    <w:multiLevelType w:val="multilevel"/>
    <w:tmpl w:val="C63C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E2152"/>
    <w:multiLevelType w:val="multilevel"/>
    <w:tmpl w:val="D7E8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17FE4"/>
    <w:multiLevelType w:val="multilevel"/>
    <w:tmpl w:val="66CA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B3D85"/>
    <w:multiLevelType w:val="hybridMultilevel"/>
    <w:tmpl w:val="93C80C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A4FAF"/>
    <w:multiLevelType w:val="multilevel"/>
    <w:tmpl w:val="74B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017AC"/>
    <w:multiLevelType w:val="multilevel"/>
    <w:tmpl w:val="A1E8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940C7"/>
    <w:multiLevelType w:val="multilevel"/>
    <w:tmpl w:val="C67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44D07"/>
    <w:multiLevelType w:val="hybridMultilevel"/>
    <w:tmpl w:val="900CB8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014BF"/>
    <w:multiLevelType w:val="multilevel"/>
    <w:tmpl w:val="1B5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825AC"/>
    <w:multiLevelType w:val="hybridMultilevel"/>
    <w:tmpl w:val="003E9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F233CC"/>
    <w:multiLevelType w:val="multilevel"/>
    <w:tmpl w:val="92D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636E9"/>
    <w:multiLevelType w:val="multilevel"/>
    <w:tmpl w:val="9C8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851F6A"/>
    <w:multiLevelType w:val="multilevel"/>
    <w:tmpl w:val="D41C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ED2839"/>
    <w:multiLevelType w:val="multilevel"/>
    <w:tmpl w:val="9BAE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C7303"/>
    <w:multiLevelType w:val="multilevel"/>
    <w:tmpl w:val="1538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95DE9"/>
    <w:multiLevelType w:val="multilevel"/>
    <w:tmpl w:val="FCE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97287"/>
    <w:multiLevelType w:val="multilevel"/>
    <w:tmpl w:val="EA9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E157D"/>
    <w:multiLevelType w:val="hybridMultilevel"/>
    <w:tmpl w:val="003E9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84A1C"/>
    <w:multiLevelType w:val="multilevel"/>
    <w:tmpl w:val="D2B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E5D52"/>
    <w:multiLevelType w:val="multilevel"/>
    <w:tmpl w:val="9648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A86BCE"/>
    <w:multiLevelType w:val="hybridMultilevel"/>
    <w:tmpl w:val="003E9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249CB"/>
    <w:multiLevelType w:val="multilevel"/>
    <w:tmpl w:val="72D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D65CE9"/>
    <w:multiLevelType w:val="multilevel"/>
    <w:tmpl w:val="2F8A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634F4E"/>
    <w:multiLevelType w:val="multilevel"/>
    <w:tmpl w:val="475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6"/>
  </w:num>
  <w:num w:numId="3">
    <w:abstractNumId w:val="6"/>
  </w:num>
  <w:num w:numId="4">
    <w:abstractNumId w:val="8"/>
  </w:num>
  <w:num w:numId="5">
    <w:abstractNumId w:val="25"/>
  </w:num>
  <w:num w:numId="6">
    <w:abstractNumId w:val="21"/>
  </w:num>
  <w:num w:numId="7">
    <w:abstractNumId w:val="1"/>
  </w:num>
  <w:num w:numId="8">
    <w:abstractNumId w:val="17"/>
  </w:num>
  <w:num w:numId="9">
    <w:abstractNumId w:val="20"/>
  </w:num>
  <w:num w:numId="10">
    <w:abstractNumId w:val="10"/>
  </w:num>
  <w:num w:numId="11">
    <w:abstractNumId w:val="14"/>
  </w:num>
  <w:num w:numId="12">
    <w:abstractNumId w:val="18"/>
  </w:num>
  <w:num w:numId="13">
    <w:abstractNumId w:val="29"/>
  </w:num>
  <w:num w:numId="14">
    <w:abstractNumId w:val="5"/>
  </w:num>
  <w:num w:numId="15">
    <w:abstractNumId w:val="16"/>
  </w:num>
  <w:num w:numId="16">
    <w:abstractNumId w:val="2"/>
  </w:num>
  <w:num w:numId="17">
    <w:abstractNumId w:val="22"/>
  </w:num>
  <w:num w:numId="18">
    <w:abstractNumId w:val="28"/>
  </w:num>
  <w:num w:numId="19">
    <w:abstractNumId w:val="7"/>
  </w:num>
  <w:num w:numId="20">
    <w:abstractNumId w:val="27"/>
  </w:num>
  <w:num w:numId="21">
    <w:abstractNumId w:val="19"/>
  </w:num>
  <w:num w:numId="22">
    <w:abstractNumId w:val="0"/>
  </w:num>
  <w:num w:numId="23">
    <w:abstractNumId w:val="30"/>
  </w:num>
  <w:num w:numId="24">
    <w:abstractNumId w:val="11"/>
  </w:num>
  <w:num w:numId="25">
    <w:abstractNumId w:val="9"/>
  </w:num>
  <w:num w:numId="26">
    <w:abstractNumId w:val="24"/>
  </w:num>
  <w:num w:numId="27">
    <w:abstractNumId w:val="15"/>
  </w:num>
  <w:num w:numId="28">
    <w:abstractNumId w:val="3"/>
  </w:num>
  <w:num w:numId="29">
    <w:abstractNumId w:val="4"/>
  </w:num>
  <w:num w:numId="30">
    <w:abstractNumId w:val="23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1C"/>
    <w:rsid w:val="000E32E2"/>
    <w:rsid w:val="00297EDC"/>
    <w:rsid w:val="0042717D"/>
    <w:rsid w:val="00656708"/>
    <w:rsid w:val="007C64C3"/>
    <w:rsid w:val="0091475E"/>
    <w:rsid w:val="009B0105"/>
    <w:rsid w:val="009E0560"/>
    <w:rsid w:val="00A3116C"/>
    <w:rsid w:val="00BC3613"/>
    <w:rsid w:val="00BD399F"/>
    <w:rsid w:val="00C1701D"/>
    <w:rsid w:val="00D26A34"/>
    <w:rsid w:val="00DB0A1C"/>
    <w:rsid w:val="00E027A3"/>
    <w:rsid w:val="00EA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D863B"/>
  <w15:chartTrackingRefBased/>
  <w15:docId w15:val="{85C94ACE-ACCF-4784-B2FA-D00F606C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A1C"/>
  </w:style>
  <w:style w:type="paragraph" w:styleId="Ttulo2">
    <w:name w:val="heading 2"/>
    <w:basedOn w:val="Normal"/>
    <w:link w:val="Ttulo2Car"/>
    <w:uiPriority w:val="9"/>
    <w:qFormat/>
    <w:rsid w:val="00DB0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B0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B0A1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0A1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DB0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ext-token-text-primary">
    <w:name w:val="text-token-text-primary"/>
    <w:basedOn w:val="Fuentedeprrafopredeter"/>
    <w:rsid w:val="00DB0A1C"/>
  </w:style>
  <w:style w:type="character" w:styleId="CdigoHTML">
    <w:name w:val="HTML Code"/>
    <w:basedOn w:val="Fuentedeprrafopredeter"/>
    <w:uiPriority w:val="99"/>
    <w:semiHidden/>
    <w:unhideWhenUsed/>
    <w:rsid w:val="00DB0A1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B0A1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B0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B0A1C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builtin">
    <w:name w:val="hljs-built_in"/>
    <w:basedOn w:val="Fuentedeprrafopredeter"/>
    <w:rsid w:val="00DB0A1C"/>
  </w:style>
  <w:style w:type="character" w:customStyle="1" w:styleId="hljs-comment">
    <w:name w:val="hljs-comment"/>
    <w:basedOn w:val="Fuentedeprrafopredeter"/>
    <w:rsid w:val="00DB0A1C"/>
  </w:style>
  <w:style w:type="paragraph" w:styleId="Prrafodelista">
    <w:name w:val="List Paragraph"/>
    <w:basedOn w:val="Normal"/>
    <w:uiPriority w:val="34"/>
    <w:qFormat/>
    <w:rsid w:val="00DB0A1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B0A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0A1C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0E32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citation-35">
    <w:name w:val="citation-35"/>
    <w:basedOn w:val="Fuentedeprrafopredeter"/>
    <w:rsid w:val="000E32E2"/>
  </w:style>
  <w:style w:type="character" w:customStyle="1" w:styleId="citation-34">
    <w:name w:val="citation-34"/>
    <w:basedOn w:val="Fuentedeprrafopredeter"/>
    <w:rsid w:val="000E32E2"/>
  </w:style>
  <w:style w:type="character" w:customStyle="1" w:styleId="citation-33">
    <w:name w:val="citation-33"/>
    <w:basedOn w:val="Fuentedeprrafopredeter"/>
    <w:rsid w:val="000E32E2"/>
  </w:style>
  <w:style w:type="character" w:customStyle="1" w:styleId="citation-32">
    <w:name w:val="citation-32"/>
    <w:basedOn w:val="Fuentedeprrafopredeter"/>
    <w:rsid w:val="000E32E2"/>
  </w:style>
  <w:style w:type="character" w:customStyle="1" w:styleId="citation-31">
    <w:name w:val="citation-31"/>
    <w:basedOn w:val="Fuentedeprrafopredeter"/>
    <w:rsid w:val="000E32E2"/>
  </w:style>
  <w:style w:type="character" w:customStyle="1" w:styleId="citation-30">
    <w:name w:val="citation-30"/>
    <w:basedOn w:val="Fuentedeprrafopredeter"/>
    <w:rsid w:val="000E32E2"/>
  </w:style>
  <w:style w:type="character" w:customStyle="1" w:styleId="citation-29">
    <w:name w:val="citation-29"/>
    <w:basedOn w:val="Fuentedeprrafopredeter"/>
    <w:rsid w:val="000E32E2"/>
  </w:style>
  <w:style w:type="character" w:customStyle="1" w:styleId="citation-28">
    <w:name w:val="citation-28"/>
    <w:basedOn w:val="Fuentedeprrafopredeter"/>
    <w:rsid w:val="000E32E2"/>
  </w:style>
  <w:style w:type="paragraph" w:styleId="Encabezado">
    <w:name w:val="header"/>
    <w:basedOn w:val="Normal"/>
    <w:link w:val="EncabezadoCar"/>
    <w:uiPriority w:val="99"/>
    <w:unhideWhenUsed/>
    <w:rsid w:val="00D26A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A34"/>
  </w:style>
  <w:style w:type="paragraph" w:styleId="Piedepgina">
    <w:name w:val="footer"/>
    <w:basedOn w:val="Normal"/>
    <w:link w:val="PiedepginaCar"/>
    <w:uiPriority w:val="99"/>
    <w:unhideWhenUsed/>
    <w:rsid w:val="00D26A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ontendstreamlitmultylogistico.onrender.com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frontendstreamlitmultylogistico.onrender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cubillosj/expressMultyproject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https://backenddjangologisticaapp.onrender.com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github.com/scubillosj/frontendStreamlitmultylogistico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backenddjangologisticaapp.onrender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01E84-EC49-4121-A314-BA75225C7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1734</Words>
  <Characters>9540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Cubillos Jimenez</dc:creator>
  <cp:keywords/>
  <dc:description/>
  <cp:lastModifiedBy>Santiago Cubillos Jimenez</cp:lastModifiedBy>
  <cp:revision>3</cp:revision>
  <dcterms:created xsi:type="dcterms:W3CDTF">2025-11-14T21:16:00Z</dcterms:created>
  <dcterms:modified xsi:type="dcterms:W3CDTF">2025-11-20T06:06:00Z</dcterms:modified>
</cp:coreProperties>
</file>