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9FE4D" w14:textId="6620E367" w:rsidR="00E95D06" w:rsidRPr="00605946" w:rsidRDefault="00740001" w:rsidP="00E95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right"/>
        <w:rPr>
          <w:noProof/>
        </w:rPr>
      </w:pPr>
      <w:r>
        <w:rPr>
          <w:noProof/>
          <w:sz w:val="48"/>
          <w:szCs w:val="48"/>
        </w:rPr>
        <w:t> </w:t>
      </w:r>
      <w:r w:rsidR="00E95D06" w:rsidRPr="00605946">
        <w:rPr>
          <w:noProof/>
          <w:sz w:val="48"/>
          <w:szCs w:val="48"/>
        </w:rPr>
        <w:t>Università degli studi di Salerno</w:t>
      </w:r>
      <w:r w:rsidR="00E95D06" w:rsidRPr="00605946">
        <w:rPr>
          <w:noProof/>
        </w:rPr>
        <w:br/>
      </w:r>
      <w:r w:rsidR="00E95D06" w:rsidRPr="00605946">
        <w:rPr>
          <w:noProof/>
          <w:sz w:val="36"/>
          <w:szCs w:val="36"/>
        </w:rPr>
        <w:t>Corso di Ingegneria del Software</w:t>
      </w:r>
    </w:p>
    <w:p w14:paraId="7F8DB7E5" w14:textId="77777777" w:rsidR="00E95D06" w:rsidRPr="00605946" w:rsidRDefault="00E95D06" w:rsidP="00E95D06">
      <w:pPr>
        <w:rPr>
          <w:noProof/>
        </w:rPr>
      </w:pPr>
    </w:p>
    <w:p w14:paraId="7AD4C9EB" w14:textId="77777777" w:rsidR="00E95D06" w:rsidRPr="00605946" w:rsidRDefault="00E95D06" w:rsidP="00E95D06">
      <w:pPr>
        <w:rPr>
          <w:noProof/>
        </w:rPr>
      </w:pPr>
    </w:p>
    <w:p w14:paraId="505334C8" w14:textId="77777777" w:rsidR="00E95D06" w:rsidRPr="00605946" w:rsidRDefault="00E95D06" w:rsidP="00E95D06">
      <w:pPr>
        <w:jc w:val="right"/>
        <w:rPr>
          <w:b/>
          <w:noProof/>
          <w:sz w:val="44"/>
          <w:szCs w:val="44"/>
        </w:rPr>
      </w:pPr>
      <w:r w:rsidRPr="00605946">
        <w:rPr>
          <w:b/>
          <w:noProof/>
          <w:sz w:val="44"/>
          <w:szCs w:val="44"/>
        </w:rPr>
        <w:t>RooManageR</w:t>
      </w:r>
    </w:p>
    <w:p w14:paraId="231CB29A" w14:textId="0B8BC3DF" w:rsidR="00E95D06" w:rsidRPr="00605946" w:rsidRDefault="00FC608F" w:rsidP="00E95D06">
      <w:pPr>
        <w:jc w:val="right"/>
        <w:rPr>
          <w:noProof/>
          <w:sz w:val="36"/>
          <w:szCs w:val="44"/>
        </w:rPr>
      </w:pPr>
      <w:r>
        <w:rPr>
          <w:noProof/>
          <w:sz w:val="36"/>
          <w:szCs w:val="44"/>
        </w:rPr>
        <w:t>System Design Document</w:t>
      </w:r>
    </w:p>
    <w:p w14:paraId="1EFC7E89" w14:textId="6930A6E3" w:rsidR="00E95D06" w:rsidRPr="00605946" w:rsidRDefault="007056A7" w:rsidP="00E95D06">
      <w:pPr>
        <w:jc w:val="right"/>
        <w:rPr>
          <w:noProof/>
          <w:sz w:val="36"/>
          <w:szCs w:val="44"/>
        </w:rPr>
      </w:pPr>
      <w:r>
        <w:rPr>
          <w:noProof/>
          <w:sz w:val="36"/>
          <w:szCs w:val="44"/>
        </w:rPr>
        <w:t>Versione 1.1</w:t>
      </w:r>
    </w:p>
    <w:p w14:paraId="578F1746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277CB98A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76E6A631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09829573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  <w:r w:rsidRPr="00605946">
        <w:rPr>
          <w:noProof/>
          <w:sz w:val="36"/>
          <w:szCs w:val="44"/>
          <w:lang w:eastAsia="it-IT"/>
        </w:rPr>
        <w:drawing>
          <wp:inline distT="0" distB="0" distL="0" distR="0" wp14:anchorId="6F6BA95A" wp14:editId="104CD05E">
            <wp:extent cx="6120130" cy="2476855"/>
            <wp:effectExtent l="0" t="0" r="0" b="0"/>
            <wp:docPr id="2" name="Immagine 2" descr="F:\java\src\images\ROOMANAG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ava\src\images\ROOMANAGER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02C3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6EF2F690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79E9D8BC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5769E5DF" w14:textId="77777777" w:rsidR="00B82F58" w:rsidRDefault="00B82F58" w:rsidP="00B82F58">
      <w:pPr>
        <w:ind w:left="0"/>
        <w:rPr>
          <w:noProof/>
          <w:sz w:val="36"/>
          <w:szCs w:val="44"/>
        </w:rPr>
      </w:pPr>
    </w:p>
    <w:p w14:paraId="0FBF9C31" w14:textId="6737065B" w:rsidR="00B82F58" w:rsidRDefault="00275105" w:rsidP="00B82F58">
      <w:pPr>
        <w:ind w:left="0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15/12</w:t>
      </w:r>
      <w:bookmarkStart w:id="0" w:name="_GoBack"/>
      <w:bookmarkEnd w:id="0"/>
      <w:r w:rsidR="00EE0941" w:rsidRPr="00605946">
        <w:rPr>
          <w:noProof/>
          <w:sz w:val="36"/>
          <w:szCs w:val="36"/>
        </w:rPr>
        <w:t>/2015</w:t>
      </w:r>
    </w:p>
    <w:p w14:paraId="11229C70" w14:textId="77777777" w:rsidR="00B82F58" w:rsidRDefault="00B82F58" w:rsidP="00B82F58">
      <w:pPr>
        <w:tabs>
          <w:tab w:val="left" w:pos="5103"/>
        </w:tabs>
        <w:ind w:left="0"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18C2980A" w14:textId="77777777" w:rsidR="00EE0941" w:rsidRPr="00605946" w:rsidRDefault="00EE0941" w:rsidP="00B82F58">
      <w:pPr>
        <w:ind w:left="0"/>
        <w:jc w:val="center"/>
        <w:rPr>
          <w:noProof/>
          <w:sz w:val="36"/>
          <w:szCs w:val="36"/>
        </w:rPr>
      </w:pPr>
    </w:p>
    <w:p w14:paraId="44D7BB9F" w14:textId="77777777" w:rsidR="00EE0941" w:rsidRPr="00605946" w:rsidRDefault="00EE0941" w:rsidP="00605946">
      <w:pPr>
        <w:tabs>
          <w:tab w:val="left" w:pos="5597"/>
        </w:tabs>
        <w:rPr>
          <w:noProof/>
        </w:rPr>
      </w:pPr>
    </w:p>
    <w:p w14:paraId="2345A8F7" w14:textId="77777777" w:rsidR="00605946" w:rsidRPr="00605946" w:rsidRDefault="00605946" w:rsidP="00605946">
      <w:pPr>
        <w:tabs>
          <w:tab w:val="left" w:pos="5597"/>
        </w:tabs>
        <w:rPr>
          <w:noProof/>
        </w:rPr>
      </w:pPr>
      <w:r w:rsidRPr="00605946">
        <w:rPr>
          <w:noProof/>
        </w:rPr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5946" w:rsidRPr="00605946" w14:paraId="53FF4C10" w14:textId="77777777" w:rsidTr="00605946">
        <w:tc>
          <w:tcPr>
            <w:tcW w:w="4814" w:type="dxa"/>
          </w:tcPr>
          <w:p w14:paraId="426FDC47" w14:textId="77777777" w:rsidR="00605946" w:rsidRPr="00605946" w:rsidRDefault="00605946" w:rsidP="00605946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Nome</w:t>
            </w:r>
          </w:p>
        </w:tc>
        <w:tc>
          <w:tcPr>
            <w:tcW w:w="4814" w:type="dxa"/>
          </w:tcPr>
          <w:p w14:paraId="586273BF" w14:textId="77777777" w:rsidR="00605946" w:rsidRPr="00605946" w:rsidRDefault="00605946" w:rsidP="00605946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Matricola</w:t>
            </w:r>
          </w:p>
        </w:tc>
      </w:tr>
      <w:tr w:rsidR="00605946" w:rsidRPr="00605946" w14:paraId="153E4CC6" w14:textId="77777777" w:rsidTr="00605946">
        <w:tc>
          <w:tcPr>
            <w:tcW w:w="4814" w:type="dxa"/>
          </w:tcPr>
          <w:p w14:paraId="0415EE50" w14:textId="77777777" w:rsidR="00605946" w:rsidRPr="00605946" w:rsidRDefault="00605946" w:rsidP="00605946">
            <w:pPr>
              <w:tabs>
                <w:tab w:val="left" w:pos="5597"/>
              </w:tabs>
              <w:rPr>
                <w:noProof/>
              </w:rPr>
            </w:pPr>
            <w:r w:rsidRPr="00605946">
              <w:rPr>
                <w:noProof/>
              </w:rPr>
              <w:t>Andrea De Lucia</w:t>
            </w:r>
          </w:p>
        </w:tc>
        <w:tc>
          <w:tcPr>
            <w:tcW w:w="4814" w:type="dxa"/>
          </w:tcPr>
          <w:p w14:paraId="58642723" w14:textId="77777777" w:rsidR="00605946" w:rsidRPr="00605946" w:rsidRDefault="00605946" w:rsidP="00605946">
            <w:pPr>
              <w:tabs>
                <w:tab w:val="left" w:pos="5597"/>
              </w:tabs>
              <w:rPr>
                <w:noProof/>
              </w:rPr>
            </w:pPr>
          </w:p>
        </w:tc>
      </w:tr>
    </w:tbl>
    <w:p w14:paraId="1214005B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245E4DEB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50E00650" w14:textId="77777777" w:rsidR="00605946" w:rsidRPr="00605946" w:rsidRDefault="00605946" w:rsidP="00605946">
      <w:pPr>
        <w:tabs>
          <w:tab w:val="left" w:pos="5597"/>
        </w:tabs>
        <w:rPr>
          <w:noProof/>
        </w:rPr>
      </w:pPr>
      <w:r w:rsidRPr="00605946">
        <w:rPr>
          <w:noProof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5946" w:rsidRPr="00605946" w14:paraId="3989541D" w14:textId="77777777" w:rsidTr="00684AE4">
        <w:tc>
          <w:tcPr>
            <w:tcW w:w="4814" w:type="dxa"/>
          </w:tcPr>
          <w:p w14:paraId="3D5F1204" w14:textId="77777777" w:rsidR="00605946" w:rsidRPr="00605946" w:rsidRDefault="00605946" w:rsidP="00684AE4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Nome</w:t>
            </w:r>
          </w:p>
        </w:tc>
        <w:tc>
          <w:tcPr>
            <w:tcW w:w="4814" w:type="dxa"/>
          </w:tcPr>
          <w:p w14:paraId="0342ECF6" w14:textId="77777777" w:rsidR="00605946" w:rsidRPr="00605946" w:rsidRDefault="00605946" w:rsidP="00684AE4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Matricola</w:t>
            </w:r>
          </w:p>
        </w:tc>
      </w:tr>
      <w:tr w:rsidR="00605946" w:rsidRPr="00605946" w14:paraId="734957C8" w14:textId="77777777" w:rsidTr="00684AE4">
        <w:tc>
          <w:tcPr>
            <w:tcW w:w="4814" w:type="dxa"/>
          </w:tcPr>
          <w:p w14:paraId="646C9F99" w14:textId="77777777" w:rsidR="00605946" w:rsidRP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Gargiulo Emanuele</w:t>
            </w:r>
          </w:p>
        </w:tc>
        <w:tc>
          <w:tcPr>
            <w:tcW w:w="4814" w:type="dxa"/>
          </w:tcPr>
          <w:p w14:paraId="363390DE" w14:textId="77777777" w:rsidR="00605946" w:rsidRP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0512102244</w:t>
            </w:r>
          </w:p>
        </w:tc>
      </w:tr>
      <w:tr w:rsidR="00605946" w:rsidRPr="00605946" w14:paraId="7AA4FE79" w14:textId="77777777" w:rsidTr="00684AE4">
        <w:tc>
          <w:tcPr>
            <w:tcW w:w="4814" w:type="dxa"/>
          </w:tcPr>
          <w:p w14:paraId="5FB98A44" w14:textId="77777777" w:rsid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Izzo Giandomenico</w:t>
            </w:r>
          </w:p>
        </w:tc>
        <w:tc>
          <w:tcPr>
            <w:tcW w:w="4814" w:type="dxa"/>
          </w:tcPr>
          <w:p w14:paraId="6BFA4138" w14:textId="77777777" w:rsid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0512102292</w:t>
            </w:r>
          </w:p>
        </w:tc>
      </w:tr>
      <w:tr w:rsidR="00605946" w:rsidRPr="00605946" w14:paraId="50567EAC" w14:textId="77777777" w:rsidTr="00684AE4">
        <w:tc>
          <w:tcPr>
            <w:tcW w:w="4814" w:type="dxa"/>
          </w:tcPr>
          <w:p w14:paraId="26C34EFC" w14:textId="77777777" w:rsidR="00605946" w:rsidRDefault="00605946" w:rsidP="00605946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Malinconico Francesco</w:t>
            </w:r>
          </w:p>
        </w:tc>
        <w:tc>
          <w:tcPr>
            <w:tcW w:w="4814" w:type="dxa"/>
          </w:tcPr>
          <w:p w14:paraId="2DB9EA19" w14:textId="77777777" w:rsid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0512103309</w:t>
            </w:r>
          </w:p>
        </w:tc>
      </w:tr>
    </w:tbl>
    <w:p w14:paraId="2146722A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26967B64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60885C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40009342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11E29E8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D3AAECE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3F50E2B0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1D15493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4A67D3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121DEC8A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10829E6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13C2622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B8FCE6E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6EF10E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3C68379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528CB16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903C5D1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0C8869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7E03A60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02C67E4" w14:textId="77777777" w:rsidR="00605946" w:rsidRDefault="00605946" w:rsidP="00605946">
      <w:pPr>
        <w:tabs>
          <w:tab w:val="left" w:pos="5597"/>
        </w:tabs>
        <w:rPr>
          <w:noProof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946" w14:paraId="08AF70D3" w14:textId="77777777" w:rsidTr="00E12C5B">
        <w:trPr>
          <w:trHeight w:val="250"/>
        </w:trPr>
        <w:tc>
          <w:tcPr>
            <w:tcW w:w="9628" w:type="dxa"/>
          </w:tcPr>
          <w:p w14:paraId="529A68B3" w14:textId="77777777" w:rsidR="00605946" w:rsidRDefault="00605946" w:rsidP="00605946">
            <w:pPr>
              <w:tabs>
                <w:tab w:val="left" w:pos="5597"/>
              </w:tabs>
              <w:jc w:val="center"/>
              <w:rPr>
                <w:noProof/>
              </w:rPr>
            </w:pPr>
            <w:r>
              <w:rPr>
                <w:noProof/>
              </w:rPr>
              <w:t>Scritto da: Gargiulo Emanuele, Izzo Giandomenico e Malinconico Francesco</w:t>
            </w:r>
          </w:p>
        </w:tc>
      </w:tr>
    </w:tbl>
    <w:p w14:paraId="75A6DF14" w14:textId="1B643563" w:rsidR="00605946" w:rsidRDefault="00605946" w:rsidP="00B82F58">
      <w:pPr>
        <w:ind w:left="0"/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0030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C908FD" w14:textId="77777777" w:rsidR="00787DFC" w:rsidRDefault="00787DFC">
          <w:pPr>
            <w:pStyle w:val="Titolosommario"/>
          </w:pPr>
          <w:r>
            <w:t>Sommario</w:t>
          </w:r>
        </w:p>
        <w:p w14:paraId="29B6154D" w14:textId="77777777" w:rsidR="00BF58F7" w:rsidRDefault="00787DFC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939978" w:history="1">
            <w:r w:rsidR="00BF58F7" w:rsidRPr="00555E7E">
              <w:rPr>
                <w:rStyle w:val="Collegamentoipertestuale"/>
                <w:noProof/>
              </w:rPr>
              <w:t>Introduzione</w:t>
            </w:r>
            <w:r w:rsidR="00BF58F7">
              <w:rPr>
                <w:noProof/>
                <w:webHidden/>
              </w:rPr>
              <w:tab/>
            </w:r>
            <w:r w:rsidR="00BF58F7">
              <w:rPr>
                <w:noProof/>
                <w:webHidden/>
              </w:rPr>
              <w:fldChar w:fldCharType="begin"/>
            </w:r>
            <w:r w:rsidR="00BF58F7">
              <w:rPr>
                <w:noProof/>
                <w:webHidden/>
              </w:rPr>
              <w:instrText xml:space="preserve"> PAGEREF _Toc437939978 \h </w:instrText>
            </w:r>
            <w:r w:rsidR="00BF58F7">
              <w:rPr>
                <w:noProof/>
                <w:webHidden/>
              </w:rPr>
            </w:r>
            <w:r w:rsidR="00BF58F7">
              <w:rPr>
                <w:noProof/>
                <w:webHidden/>
              </w:rPr>
              <w:fldChar w:fldCharType="separate"/>
            </w:r>
            <w:r w:rsidR="00BF58F7">
              <w:rPr>
                <w:noProof/>
                <w:webHidden/>
              </w:rPr>
              <w:t>4</w:t>
            </w:r>
            <w:r w:rsidR="00BF58F7">
              <w:rPr>
                <w:noProof/>
                <w:webHidden/>
              </w:rPr>
              <w:fldChar w:fldCharType="end"/>
            </w:r>
          </w:hyperlink>
        </w:p>
        <w:p w14:paraId="495BF3BA" w14:textId="77777777" w:rsidR="00BF58F7" w:rsidRDefault="00BF58F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39979" w:history="1">
            <w:r w:rsidRPr="00555E7E">
              <w:rPr>
                <w:rStyle w:val="Collegamentoipertestuale"/>
                <w:noProof/>
              </w:rPr>
              <w:t>Compromessi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_Toc437939979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20EB8" w14:textId="77777777" w:rsidR="00BF58F7" w:rsidRDefault="00BF58F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39980" w:history="1">
            <w:r w:rsidRPr="00555E7E">
              <w:rPr>
                <w:rStyle w:val="Collegamentoipertestuale"/>
                <w:noProof/>
              </w:rPr>
              <w:t>Sicurezza ed efficienza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_Toc437939980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B951D" w14:textId="77777777" w:rsidR="00BF58F7" w:rsidRDefault="00BF58F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39981" w:history="1">
            <w:r w:rsidRPr="00555E7E">
              <w:rPr>
                <w:rStyle w:val="Collegamentoipertestuale"/>
                <w:noProof/>
              </w:rPr>
              <w:t>Documentazione delle guideline dell’interfaccia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_Toc437939981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4656E" w14:textId="77777777" w:rsidR="00BF58F7" w:rsidRDefault="00BF58F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39982" w:history="1">
            <w:r w:rsidRPr="00555E7E">
              <w:rPr>
                <w:rStyle w:val="Collegamentoipertestuale"/>
                <w:noProof/>
              </w:rPr>
              <w:t>Definizioni e Acronimi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_Toc437939982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41C62" w14:textId="77777777" w:rsidR="00BF58F7" w:rsidRDefault="00BF58F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39983" w:history="1">
            <w:r w:rsidRPr="00555E7E">
              <w:rPr>
                <w:rStyle w:val="Collegamentoipertestuale"/>
                <w:noProof/>
              </w:rPr>
              <w:t>Riferimento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_Toc437939983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192F8" w14:textId="77777777" w:rsidR="00BF58F7" w:rsidRDefault="00BF58F7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39984" w:history="1">
            <w:r w:rsidRPr="00555E7E">
              <w:rPr>
                <w:rStyle w:val="Collegamentoipertestuale"/>
                <w:noProof/>
              </w:rPr>
              <w:t>Pacchetti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_Toc437939984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35AA" w14:textId="63E59149" w:rsidR="00787DFC" w:rsidRDefault="00787DFC">
          <w:r>
            <w:rPr>
              <w:b/>
              <w:bCs/>
            </w:rPr>
            <w:fldChar w:fldCharType="end"/>
          </w:r>
        </w:p>
      </w:sdtContent>
    </w:sdt>
    <w:p w14:paraId="271395DF" w14:textId="77777777" w:rsidR="00BB04F4" w:rsidRDefault="00BB04F4">
      <w:pPr>
        <w:rPr>
          <w:noProof/>
        </w:rPr>
      </w:pPr>
      <w:r>
        <w:rPr>
          <w:noProof/>
        </w:rPr>
        <w:br w:type="page"/>
      </w:r>
    </w:p>
    <w:p w14:paraId="35BB5511" w14:textId="7E8B50EB" w:rsidR="001340A2" w:rsidRDefault="008765AA" w:rsidP="008765AA">
      <w:pPr>
        <w:pStyle w:val="Titolo1"/>
      </w:pPr>
      <w:bookmarkStart w:id="1" w:name="_Toc437939978"/>
      <w:r>
        <w:lastRenderedPageBreak/>
        <w:t>Introduzione</w:t>
      </w:r>
      <w:bookmarkEnd w:id="1"/>
    </w:p>
    <w:p w14:paraId="6A22785F" w14:textId="4B3C0914" w:rsidR="00CD2746" w:rsidRDefault="00CD2746" w:rsidP="00CD2746">
      <w:pPr>
        <w:pStyle w:val="Titolo2"/>
      </w:pPr>
      <w:bookmarkStart w:id="2" w:name="_Toc437939979"/>
      <w:r>
        <w:t>Compromessi di Design</w:t>
      </w:r>
      <w:bookmarkEnd w:id="2"/>
    </w:p>
    <w:p w14:paraId="28152A15" w14:textId="0F90C2E5" w:rsidR="00E717EC" w:rsidRDefault="00E717EC" w:rsidP="00E717EC">
      <w:r w:rsidRPr="00E717EC">
        <w:t xml:space="preserve">La prima sezione del ODD è una introduzione al documento. Descrive il generale </w:t>
      </w:r>
      <w:proofErr w:type="spellStart"/>
      <w:r w:rsidRPr="00E717EC">
        <w:t>trade-offs</w:t>
      </w:r>
      <w:proofErr w:type="spellEnd"/>
      <w:r w:rsidRPr="00E717EC">
        <w:t xml:space="preserve"> da sviluppare, orientamenti e convenzioni, e una veduta d'insieme del documento. Le soluzioni progettuali individuate nel corso della fase di System Design impongono che </w:t>
      </w:r>
      <w:r>
        <w:t>la gestione dei dati persistenti avvenga in un database online, e che in locale ci sia memorizzata solo una</w:t>
      </w:r>
      <w:r w:rsidRPr="00E717EC">
        <w:t xml:space="preserve">. Per quel che riguarda invece le altre </w:t>
      </w:r>
      <w:proofErr w:type="spellStart"/>
      <w:r w:rsidRPr="00E717EC">
        <w:t>funzionalita</w:t>
      </w:r>
      <w:proofErr w:type="spellEnd"/>
      <w:r w:rsidRPr="00E717EC">
        <w:t xml:space="preserve">̀ dell'applicazione, si </w:t>
      </w:r>
      <w:proofErr w:type="spellStart"/>
      <w:r w:rsidRPr="00E717EC">
        <w:t>puo</w:t>
      </w:r>
      <w:proofErr w:type="spellEnd"/>
      <w:r w:rsidRPr="00E717EC">
        <w:t>̀ affermare che verranno realizzate senza il riutilizzo di alcuna utility software esistente.</w:t>
      </w:r>
    </w:p>
    <w:p w14:paraId="57D7610F" w14:textId="77777777" w:rsidR="003562B0" w:rsidRDefault="003562B0" w:rsidP="00FF4AA9">
      <w:pPr>
        <w:pStyle w:val="Titolo2"/>
      </w:pPr>
    </w:p>
    <w:p w14:paraId="51FACC81" w14:textId="3052D4A5" w:rsidR="003562B0" w:rsidRDefault="003562B0" w:rsidP="00FF4AA9">
      <w:pPr>
        <w:pStyle w:val="Titolo2"/>
      </w:pPr>
      <w:bookmarkStart w:id="3" w:name="_Toc437939980"/>
      <w:r>
        <w:t>Sicurezza ed efficienza</w:t>
      </w:r>
      <w:bookmarkEnd w:id="3"/>
    </w:p>
    <w:p w14:paraId="67B6BD5E" w14:textId="0FB866F7" w:rsidR="003562B0" w:rsidRDefault="00FF4AA9" w:rsidP="003562B0">
      <w:r>
        <w:t>Saranno</w:t>
      </w:r>
      <w:r w:rsidR="003562B0">
        <w:t xml:space="preserve"> controllati tutti quei dati che possono generare conflitti con il database. Tutti i dati che hanno formato INT, DOUBLE, </w:t>
      </w:r>
      <w:r>
        <w:t>LONG</w:t>
      </w:r>
      <w:r w:rsidR="003562B0">
        <w:t xml:space="preserve"> saranno controllati per evitare di creare errori durante l'inserimento di una </w:t>
      </w:r>
      <w:proofErr w:type="spellStart"/>
      <w:r w:rsidR="003562B0">
        <w:t>tupla</w:t>
      </w:r>
      <w:proofErr w:type="spellEnd"/>
      <w:r w:rsidR="003562B0">
        <w:t xml:space="preserve"> nel database.</w:t>
      </w:r>
    </w:p>
    <w:p w14:paraId="688BAA5E" w14:textId="74B47948" w:rsidR="003562B0" w:rsidRDefault="003562B0" w:rsidP="003562B0">
      <w:r>
        <w:t xml:space="preserve">I dati che avranno formato </w:t>
      </w:r>
      <w:proofErr w:type="spellStart"/>
      <w:r>
        <w:t>String</w:t>
      </w:r>
      <w:proofErr w:type="spellEnd"/>
      <w:r>
        <w:t xml:space="preserve">, per </w:t>
      </w:r>
      <w:r w:rsidR="00FF4AA9">
        <w:t xml:space="preserve">non </w:t>
      </w:r>
      <w:r>
        <w:t xml:space="preserve">aumentare il tempo di risposta dell'applicazione, non saranno controllati, </w:t>
      </w:r>
      <w:proofErr w:type="spellStart"/>
      <w:r>
        <w:t>bensi</w:t>
      </w:r>
      <w:proofErr w:type="spellEnd"/>
      <w:r>
        <w:t>̀ saranno inseriti automaticamente nel database.</w:t>
      </w:r>
    </w:p>
    <w:p w14:paraId="745819E7" w14:textId="08BD1D24" w:rsidR="00FF4AA9" w:rsidRDefault="003562B0" w:rsidP="00FF4AA9">
      <w:proofErr w:type="spellStart"/>
      <w:r>
        <w:t>Poiche</w:t>
      </w:r>
      <w:proofErr w:type="spellEnd"/>
      <w:r>
        <w:t xml:space="preserve">́ l'applicazione </w:t>
      </w:r>
      <w:proofErr w:type="spellStart"/>
      <w:r>
        <w:t>sara</w:t>
      </w:r>
      <w:proofErr w:type="spellEnd"/>
      <w:r>
        <w:t xml:space="preserve">̀ usabile </w:t>
      </w:r>
      <w:r w:rsidR="00FF4AA9">
        <w:t>con</w:t>
      </w:r>
      <w:r>
        <w:t xml:space="preserve"> tutti </w:t>
      </w:r>
      <w:r w:rsidR="00740BE1">
        <w:t>gli OS</w:t>
      </w:r>
      <w:r>
        <w:t xml:space="preserve">, </w:t>
      </w:r>
      <w:r w:rsidR="00FF4AA9">
        <w:t xml:space="preserve">i controlli sui dati verranno effettuati in parte lato server e in parte lato client. </w:t>
      </w:r>
    </w:p>
    <w:p w14:paraId="72E6B1D8" w14:textId="77777777" w:rsidR="00FF4AA9" w:rsidRDefault="00FF4AA9" w:rsidP="00CD2746">
      <w:pPr>
        <w:pStyle w:val="Titolo2"/>
      </w:pPr>
    </w:p>
    <w:p w14:paraId="1AEEEFCB" w14:textId="3B814AE1" w:rsidR="00CD2746" w:rsidRDefault="00CD2746" w:rsidP="00CD2746">
      <w:pPr>
        <w:pStyle w:val="Titolo2"/>
      </w:pPr>
      <w:bookmarkStart w:id="4" w:name="_Toc437939981"/>
      <w:r>
        <w:t xml:space="preserve">Documentazione delle </w:t>
      </w:r>
      <w:proofErr w:type="spellStart"/>
      <w:r>
        <w:t>guideline</w:t>
      </w:r>
      <w:proofErr w:type="spellEnd"/>
      <w:r>
        <w:t xml:space="preserve"> dell’interfaccia</w:t>
      </w:r>
      <w:bookmarkEnd w:id="4"/>
    </w:p>
    <w:p w14:paraId="4BAECAE3" w14:textId="297504FF" w:rsidR="00FF4AA9" w:rsidRPr="00FF4AA9" w:rsidRDefault="00EB02E7" w:rsidP="00FF4AA9">
      <w:r>
        <w:t xml:space="preserve">Gli sviluppatori del sistema dovranno seguire alcune linee guida durante la scrittura del codice: </w:t>
      </w:r>
    </w:p>
    <w:p w14:paraId="73E3A058" w14:textId="77DF8D89" w:rsidR="008765AA" w:rsidRDefault="00633A04" w:rsidP="00633A04">
      <w:pPr>
        <w:pStyle w:val="Paragrafoelenco"/>
        <w:numPr>
          <w:ilvl w:val="0"/>
          <w:numId w:val="35"/>
        </w:numPr>
      </w:pPr>
      <w:r>
        <w:t xml:space="preserve">I nomi delle classi sono nomi singolari scritti in </w:t>
      </w:r>
      <w:proofErr w:type="spellStart"/>
      <w:r>
        <w:t>camel</w:t>
      </w:r>
      <w:proofErr w:type="spellEnd"/>
      <w:r>
        <w:t xml:space="preserve"> case come da convenzione Java. Nel caso si tratti di classi dedicate alla grafica, esse avranno il prefisso “UI”. Esempio: </w:t>
      </w:r>
      <w:proofErr w:type="spellStart"/>
      <w:r>
        <w:t>UIHomeProprietario</w:t>
      </w:r>
      <w:proofErr w:type="spellEnd"/>
    </w:p>
    <w:p w14:paraId="6D2DF189" w14:textId="6A0846E6" w:rsidR="00CD2746" w:rsidRDefault="00CD2746" w:rsidP="00633A04">
      <w:pPr>
        <w:pStyle w:val="Paragrafoelenco"/>
        <w:numPr>
          <w:ilvl w:val="0"/>
          <w:numId w:val="35"/>
        </w:numPr>
      </w:pPr>
      <w:r>
        <w:t xml:space="preserve">I nomi dei metodi saranno principalmente composti dal verbo che indica l’azione e dal sostantivo dell’entità coinvolta nell’azione. Esempio. </w:t>
      </w:r>
      <w:proofErr w:type="spellStart"/>
      <w:r>
        <w:t>AddAnagrafica</w:t>
      </w:r>
      <w:proofErr w:type="spellEnd"/>
    </w:p>
    <w:p w14:paraId="094D62C3" w14:textId="309926D0" w:rsidR="00EB02E7" w:rsidRDefault="00EB02E7" w:rsidP="00633A04">
      <w:pPr>
        <w:pStyle w:val="Paragrafoelenco"/>
        <w:numPr>
          <w:ilvl w:val="0"/>
          <w:numId w:val="35"/>
        </w:numPr>
      </w:pPr>
      <w:r>
        <w:t>I nomi dei pacchetti dovranno essere costituiti essenzialmente da caratteri minuscoli</w:t>
      </w:r>
    </w:p>
    <w:p w14:paraId="5F5E3632" w14:textId="5553274E" w:rsidR="00B434CA" w:rsidRDefault="00B434CA" w:rsidP="00633A04">
      <w:pPr>
        <w:pStyle w:val="Paragrafoelenco"/>
        <w:numPr>
          <w:ilvl w:val="0"/>
          <w:numId w:val="35"/>
        </w:numPr>
      </w:pPr>
      <w:r>
        <w:t>I nomi delle classi controller saranno costituiti dal nome dell’entità più “manager”</w:t>
      </w:r>
    </w:p>
    <w:p w14:paraId="7217C6EE" w14:textId="5546ADC1" w:rsidR="00B434CA" w:rsidRDefault="00B434CA" w:rsidP="00633A04">
      <w:pPr>
        <w:pStyle w:val="Paragrafoelenco"/>
        <w:numPr>
          <w:ilvl w:val="0"/>
          <w:numId w:val="35"/>
        </w:numPr>
      </w:pPr>
      <w:r>
        <w:t xml:space="preserve">I metodi per l’accesso e la modifica delle variabili dovranno essere del tipo </w:t>
      </w:r>
      <w:proofErr w:type="spellStart"/>
      <w:proofErr w:type="gramStart"/>
      <w:r>
        <w:t>getNomeVariabile</w:t>
      </w:r>
      <w:proofErr w:type="spellEnd"/>
      <w:r>
        <w:t>(</w:t>
      </w:r>
      <w:proofErr w:type="gramEnd"/>
      <w:r>
        <w:t xml:space="preserve">), </w:t>
      </w:r>
      <w:proofErr w:type="spellStart"/>
      <w:r>
        <w:t>setNomeVariabile</w:t>
      </w:r>
      <w:proofErr w:type="spellEnd"/>
      <w:r>
        <w:t>()</w:t>
      </w:r>
    </w:p>
    <w:p w14:paraId="5BF1E5C3" w14:textId="5A94D652" w:rsidR="00CD2746" w:rsidRDefault="00CD2746" w:rsidP="00633A04">
      <w:pPr>
        <w:pStyle w:val="Paragrafoelenco"/>
        <w:numPr>
          <w:ilvl w:val="0"/>
          <w:numId w:val="35"/>
        </w:numPr>
      </w:pPr>
      <w:r>
        <w:t>Gli eventuali errori saranno ritornati tramite eccezioni</w:t>
      </w:r>
    </w:p>
    <w:p w14:paraId="60569327" w14:textId="60AAB5A2" w:rsidR="00FF4AA9" w:rsidRDefault="00B434CA" w:rsidP="00633A04">
      <w:pPr>
        <w:pStyle w:val="Paragrafoelenco"/>
        <w:numPr>
          <w:ilvl w:val="0"/>
          <w:numId w:val="35"/>
        </w:numPr>
      </w:pPr>
      <w:r>
        <w:t xml:space="preserve">I commenti alle classi, ai metodi e alle variabili di istanza dovranno seguire standard </w:t>
      </w:r>
      <w:proofErr w:type="spellStart"/>
      <w:r>
        <w:t>Javadoc</w:t>
      </w:r>
      <w:proofErr w:type="spellEnd"/>
      <w:r>
        <w:t>, quindi iniziare con /** e terminare con */.</w:t>
      </w:r>
    </w:p>
    <w:p w14:paraId="1384973D" w14:textId="77777777" w:rsidR="00B434CA" w:rsidRDefault="00B434CA" w:rsidP="00B434CA">
      <w:pPr>
        <w:pStyle w:val="Paragrafoelenco"/>
        <w:ind w:left="1428"/>
      </w:pPr>
    </w:p>
    <w:p w14:paraId="1006E3B8" w14:textId="795798E4" w:rsidR="00B434CA" w:rsidRDefault="00B434CA" w:rsidP="00B434CA">
      <w:pPr>
        <w:pStyle w:val="Titolo2"/>
      </w:pPr>
      <w:bookmarkStart w:id="5" w:name="_Toc437939982"/>
      <w:r>
        <w:t>Definizioni e Acronimi</w:t>
      </w:r>
      <w:bookmarkEnd w:id="5"/>
    </w:p>
    <w:p w14:paraId="1AA7F934" w14:textId="4336109F" w:rsidR="00740BE1" w:rsidRDefault="00B434CA" w:rsidP="00740BE1">
      <w:r>
        <w:t xml:space="preserve">ODD: Object Design </w:t>
      </w:r>
      <w:proofErr w:type="spellStart"/>
      <w:r>
        <w:t>Document</w:t>
      </w:r>
      <w:proofErr w:type="spellEnd"/>
      <w:r>
        <w:br/>
        <w:t xml:space="preserve">RAD: </w:t>
      </w:r>
      <w:proofErr w:type="spellStart"/>
      <w:r>
        <w:t>Requirement</w:t>
      </w:r>
      <w:proofErr w:type="spellEnd"/>
      <w:r>
        <w:t xml:space="preserve"> Analysis </w:t>
      </w:r>
      <w:proofErr w:type="spellStart"/>
      <w:r>
        <w:t>Document</w:t>
      </w:r>
      <w:proofErr w:type="spellEnd"/>
      <w:r>
        <w:br/>
        <w:t xml:space="preserve">SDD: System Design </w:t>
      </w:r>
      <w:proofErr w:type="spellStart"/>
      <w:r>
        <w:t>Document</w:t>
      </w:r>
      <w:proofErr w:type="spellEnd"/>
      <w:r>
        <w:t xml:space="preserve"> </w:t>
      </w:r>
      <w:r w:rsidR="00740BE1">
        <w:br/>
        <w:t>SI: Sistema informativo</w:t>
      </w:r>
      <w:r w:rsidR="00740BE1">
        <w:br/>
        <w:t>OS: Operative System</w:t>
      </w:r>
      <w:r w:rsidR="00740BE1">
        <w:br/>
      </w:r>
    </w:p>
    <w:p w14:paraId="0C2876DC" w14:textId="77777777" w:rsidR="00740BE1" w:rsidRDefault="00740BE1" w:rsidP="00740BE1"/>
    <w:p w14:paraId="07649A43" w14:textId="4A31CD5C" w:rsidR="00740BE1" w:rsidRDefault="00740BE1" w:rsidP="00740BE1">
      <w:pPr>
        <w:pStyle w:val="Titolo2"/>
      </w:pPr>
      <w:bookmarkStart w:id="6" w:name="_Toc437939983"/>
      <w:r>
        <w:lastRenderedPageBreak/>
        <w:t>Riferimento</w:t>
      </w:r>
      <w:bookmarkEnd w:id="6"/>
    </w:p>
    <w:p w14:paraId="397EA2A1" w14:textId="758ADE61" w:rsidR="00740BE1" w:rsidRDefault="00740BE1" w:rsidP="00740BE1">
      <w:r>
        <w:rPr>
          <w:b/>
        </w:rPr>
        <w:t xml:space="preserve">B. </w:t>
      </w:r>
      <w:proofErr w:type="spellStart"/>
      <w:r>
        <w:rPr>
          <w:b/>
        </w:rPr>
        <w:t>Bruegge</w:t>
      </w:r>
      <w:proofErr w:type="spellEnd"/>
      <w:r>
        <w:rPr>
          <w:b/>
        </w:rPr>
        <w:t xml:space="preserve"> &amp; A. </w:t>
      </w:r>
      <w:proofErr w:type="spellStart"/>
      <w:r>
        <w:rPr>
          <w:b/>
        </w:rPr>
        <w:t>Dutoit</w:t>
      </w:r>
      <w:proofErr w:type="spellEnd"/>
      <w:r>
        <w:rPr>
          <w:b/>
        </w:rPr>
        <w:t xml:space="preserve">: </w:t>
      </w:r>
      <w:r>
        <w:t>Object-</w:t>
      </w:r>
      <w:proofErr w:type="spellStart"/>
      <w:r>
        <w:t>Oriented</w:t>
      </w:r>
      <w:proofErr w:type="spellEnd"/>
      <w:r>
        <w:t xml:space="preserve"> Software </w:t>
      </w:r>
      <w:proofErr w:type="spellStart"/>
      <w:r>
        <w:t>Engineering</w:t>
      </w:r>
      <w:proofErr w:type="spellEnd"/>
      <w:r>
        <w:t xml:space="preserve">: Using UML, </w:t>
      </w:r>
      <w:proofErr w:type="spellStart"/>
      <w:r>
        <w:t>Patterns</w:t>
      </w:r>
      <w:proofErr w:type="spellEnd"/>
      <w:r>
        <w:t xml:space="preserve"> and Java</w:t>
      </w:r>
    </w:p>
    <w:p w14:paraId="5FCDCEFE" w14:textId="00D7DEFF" w:rsidR="00740BE1" w:rsidRDefault="00740BE1" w:rsidP="00740BE1">
      <w:pPr>
        <w:ind w:left="0"/>
      </w:pPr>
      <w:r>
        <w:rPr>
          <w:b/>
        </w:rPr>
        <w:tab/>
      </w:r>
      <w:proofErr w:type="spellStart"/>
      <w:r>
        <w:rPr>
          <w:b/>
        </w:rPr>
        <w:t>Sommerville</w:t>
      </w:r>
      <w:proofErr w:type="spellEnd"/>
      <w:r>
        <w:rPr>
          <w:b/>
        </w:rPr>
        <w:t>:</w:t>
      </w:r>
      <w:r>
        <w:t xml:space="preserve"> Software </w:t>
      </w:r>
      <w:proofErr w:type="spellStart"/>
      <w:r>
        <w:t>Engineering</w:t>
      </w:r>
      <w:proofErr w:type="spellEnd"/>
      <w:r>
        <w:t xml:space="preserve"> </w:t>
      </w:r>
    </w:p>
    <w:p w14:paraId="091EE22F" w14:textId="74929FC5" w:rsidR="00740BE1" w:rsidRPr="00740BE1" w:rsidRDefault="00740BE1" w:rsidP="00740BE1">
      <w:pPr>
        <w:ind w:left="0"/>
      </w:pPr>
      <w:r>
        <w:tab/>
      </w:r>
    </w:p>
    <w:p w14:paraId="2EB6D930" w14:textId="77777777" w:rsidR="009A3168" w:rsidRDefault="009A3168" w:rsidP="009A3168"/>
    <w:p w14:paraId="29BDD1A5" w14:textId="5F3F20C6" w:rsidR="009A3168" w:rsidRDefault="009A3168" w:rsidP="009A3168">
      <w:pPr>
        <w:pStyle w:val="Titolo1"/>
      </w:pPr>
      <w:bookmarkStart w:id="7" w:name="_Toc437939984"/>
      <w:r>
        <w:t>Pacchetti</w:t>
      </w:r>
      <w:bookmarkEnd w:id="7"/>
    </w:p>
    <w:p w14:paraId="717CC076" w14:textId="77777777" w:rsidR="00740BE1" w:rsidRPr="00740BE1" w:rsidRDefault="00740BE1" w:rsidP="00740BE1"/>
    <w:p w14:paraId="4065965F" w14:textId="0A2E9A07" w:rsidR="00740BE1" w:rsidRDefault="00740BE1" w:rsidP="00740BE1">
      <w:r w:rsidRPr="00740BE1">
        <w:t xml:space="preserve">L’individuazione dei package è un’operazione che è </w:t>
      </w:r>
      <w:proofErr w:type="spellStart"/>
      <w:r w:rsidRPr="00740BE1">
        <w:t>gia</w:t>
      </w:r>
      <w:proofErr w:type="spellEnd"/>
      <w:r w:rsidRPr="00740BE1">
        <w:t xml:space="preserve">̀ stata fatta in parte durante la fase di System Design. </w:t>
      </w:r>
      <w:r>
        <w:t>Sono state raggruppate in pacchetti</w:t>
      </w:r>
      <w:r w:rsidRPr="00740BE1">
        <w:t xml:space="preserve"> tutte quelle classi che vengono utilizzate, in modo diverso, da </w:t>
      </w:r>
      <w:proofErr w:type="spellStart"/>
      <w:r w:rsidRPr="00740BE1">
        <w:t>piu</w:t>
      </w:r>
      <w:proofErr w:type="spellEnd"/>
      <w:r w:rsidRPr="00740BE1">
        <w:t xml:space="preserve">̀ sottosistemi: dunque tale modifica è stata effettuata allo scopo di evitare ridondanze all’interno del codice, in modo che una stessa classe non debba essere definita </w:t>
      </w:r>
      <w:proofErr w:type="spellStart"/>
      <w:r w:rsidRPr="00740BE1">
        <w:t>piu</w:t>
      </w:r>
      <w:proofErr w:type="spellEnd"/>
      <w:r w:rsidRPr="00740BE1">
        <w:t xml:space="preserve">̀ volte in maniera identica, all’interno di due </w:t>
      </w:r>
      <w:r>
        <w:t xml:space="preserve">o </w:t>
      </w:r>
      <w:proofErr w:type="spellStart"/>
      <w:r>
        <w:t>piu</w:t>
      </w:r>
      <w:proofErr w:type="spellEnd"/>
      <w:r>
        <w:t>̀ package diversi tra loro</w:t>
      </w:r>
      <w:r w:rsidRPr="00740BE1">
        <w:t>. I package individuati in questa fase risultano quindi essere quelli citati di seguito:</w:t>
      </w:r>
    </w:p>
    <w:p w14:paraId="38D7B0AC" w14:textId="264EABDF" w:rsidR="00740BE1" w:rsidRDefault="00740BE1" w:rsidP="00740BE1">
      <w:pPr>
        <w:pStyle w:val="Paragrafoelenco"/>
        <w:numPr>
          <w:ilvl w:val="0"/>
          <w:numId w:val="38"/>
        </w:numPr>
      </w:pPr>
      <w:r>
        <w:t>Cache</w:t>
      </w:r>
      <w:r w:rsidR="00F47C3C">
        <w:br/>
        <w:t xml:space="preserve">Contiene la classe </w:t>
      </w:r>
      <w:proofErr w:type="spellStart"/>
      <w:r w:rsidR="00F47C3C">
        <w:t>cacheManager</w:t>
      </w:r>
      <w:proofErr w:type="spellEnd"/>
      <w:r w:rsidR="00F47C3C">
        <w:t xml:space="preserve"> implementata attraverso il pattern Singleton. Questa Classe si occupa di tenere in memoria e di dare un accesso veloce alle strutture dati sulle quali lavora l’applicazione. </w:t>
      </w:r>
    </w:p>
    <w:p w14:paraId="6F71CBC6" w14:textId="398EED12" w:rsidR="00740BE1" w:rsidRDefault="00740BE1" w:rsidP="00740BE1">
      <w:pPr>
        <w:pStyle w:val="Paragrafoelenco"/>
        <w:numPr>
          <w:ilvl w:val="0"/>
          <w:numId w:val="38"/>
        </w:numPr>
      </w:pPr>
      <w:proofErr w:type="spellStart"/>
      <w:r>
        <w:t>Constants</w:t>
      </w:r>
      <w:proofErr w:type="spellEnd"/>
      <w:r w:rsidR="00F47C3C">
        <w:br/>
        <w:t xml:space="preserve">Contiene le classi che definiscono le costanti per i tipi delle varie entità sulle quali lavora l’applicazione </w:t>
      </w:r>
    </w:p>
    <w:p w14:paraId="46747322" w14:textId="0C7C0317" w:rsidR="00740BE1" w:rsidRDefault="00740BE1" w:rsidP="00740BE1">
      <w:pPr>
        <w:pStyle w:val="Paragrafoelenco"/>
        <w:numPr>
          <w:ilvl w:val="0"/>
          <w:numId w:val="38"/>
        </w:numPr>
      </w:pPr>
      <w:proofErr w:type="spellStart"/>
      <w:r>
        <w:t>Entities</w:t>
      </w:r>
      <w:proofErr w:type="spellEnd"/>
      <w:r w:rsidR="00F47C3C">
        <w:br/>
        <w:t>Contiene le classi che identificano le entità su cui si basa il sistema. Le entità sono entità POJO</w:t>
      </w:r>
    </w:p>
    <w:p w14:paraId="2FB2774E" w14:textId="3E4594DB" w:rsidR="00740BE1" w:rsidRDefault="00740BE1" w:rsidP="00740BE1">
      <w:pPr>
        <w:pStyle w:val="Paragrafoelenco"/>
        <w:numPr>
          <w:ilvl w:val="0"/>
          <w:numId w:val="38"/>
        </w:numPr>
      </w:pPr>
      <w:proofErr w:type="spellStart"/>
      <w:r>
        <w:t>Exceptions</w:t>
      </w:r>
      <w:proofErr w:type="spellEnd"/>
      <w:r w:rsidR="00F47C3C">
        <w:br/>
        <w:t>Contiene le eccezioni pensate per gestire casi particolari all’interno dell’applicazione</w:t>
      </w:r>
    </w:p>
    <w:p w14:paraId="1340BA5F" w14:textId="161952E6" w:rsidR="00740BE1" w:rsidRDefault="00740BE1" w:rsidP="00740BE1">
      <w:pPr>
        <w:pStyle w:val="Paragrafoelenco"/>
        <w:numPr>
          <w:ilvl w:val="0"/>
          <w:numId w:val="38"/>
        </w:numPr>
      </w:pPr>
      <w:r>
        <w:t>Images</w:t>
      </w:r>
    </w:p>
    <w:p w14:paraId="0E6C6403" w14:textId="47F04AC1" w:rsidR="00F47C3C" w:rsidRDefault="00F47C3C" w:rsidP="00F47C3C">
      <w:pPr>
        <w:pStyle w:val="Paragrafoelenco"/>
        <w:ind w:left="1428"/>
      </w:pPr>
      <w:r>
        <w:t>Contiene le immagini necessarie all’applicazione</w:t>
      </w:r>
    </w:p>
    <w:p w14:paraId="20DE957B" w14:textId="57AAA15F" w:rsidR="00740BE1" w:rsidRDefault="00740BE1" w:rsidP="00740BE1">
      <w:pPr>
        <w:pStyle w:val="Paragrafoelenco"/>
        <w:numPr>
          <w:ilvl w:val="0"/>
          <w:numId w:val="38"/>
        </w:numPr>
      </w:pPr>
      <w:proofErr w:type="spellStart"/>
      <w:r>
        <w:t>Interfaces</w:t>
      </w:r>
      <w:proofErr w:type="spellEnd"/>
      <w:r w:rsidR="00F47C3C">
        <w:br/>
        <w:t xml:space="preserve">Contiene l’interfaccia di </w:t>
      </w:r>
      <w:proofErr w:type="spellStart"/>
      <w:r w:rsidR="00F47C3C">
        <w:t>Callback</w:t>
      </w:r>
      <w:proofErr w:type="spellEnd"/>
      <w:r w:rsidR="00F47C3C">
        <w:t xml:space="preserve"> dei vari web </w:t>
      </w:r>
      <w:proofErr w:type="spellStart"/>
      <w:r w:rsidR="00F47C3C">
        <w:t>services</w:t>
      </w:r>
      <w:proofErr w:type="spellEnd"/>
      <w:r w:rsidR="00F47C3C">
        <w:t xml:space="preserve"> </w:t>
      </w:r>
    </w:p>
    <w:p w14:paraId="648DF268" w14:textId="682FBCAA" w:rsidR="00740BE1" w:rsidRDefault="00F47C3C" w:rsidP="00740BE1">
      <w:pPr>
        <w:pStyle w:val="Paragrafoelenco"/>
        <w:numPr>
          <w:ilvl w:val="0"/>
          <w:numId w:val="38"/>
        </w:numPr>
      </w:pPr>
      <w:proofErr w:type="spellStart"/>
      <w:r>
        <w:t>Main</w:t>
      </w:r>
      <w:proofErr w:type="spellEnd"/>
      <w:r>
        <w:br/>
        <w:t>Contiene la classe di avvio del programma</w:t>
      </w:r>
    </w:p>
    <w:p w14:paraId="6B5F84D9" w14:textId="311F67D5" w:rsidR="00F47C3C" w:rsidRDefault="00F47C3C" w:rsidP="00740BE1">
      <w:pPr>
        <w:pStyle w:val="Paragrafoelenco"/>
        <w:numPr>
          <w:ilvl w:val="0"/>
          <w:numId w:val="38"/>
        </w:numPr>
      </w:pPr>
      <w:proofErr w:type="spellStart"/>
      <w:r>
        <w:t>Ui</w:t>
      </w:r>
      <w:proofErr w:type="spellEnd"/>
      <w:r w:rsidR="00954C0C">
        <w:br/>
        <w:t>Contiene tutti i file relativi all’interfaccia grafica dell’applicazione</w:t>
      </w:r>
    </w:p>
    <w:p w14:paraId="3A8119D0" w14:textId="37107F9F" w:rsidR="00F47C3C" w:rsidRDefault="00F47C3C" w:rsidP="00740BE1">
      <w:pPr>
        <w:pStyle w:val="Paragrafoelenco"/>
        <w:numPr>
          <w:ilvl w:val="0"/>
          <w:numId w:val="38"/>
        </w:numPr>
      </w:pPr>
      <w:proofErr w:type="spellStart"/>
      <w:r>
        <w:t>Web_services</w:t>
      </w:r>
      <w:proofErr w:type="spellEnd"/>
      <w:r w:rsidR="00954C0C">
        <w:br/>
        <w:t>Contiene le classi di controllo che si occupano della comunicazione con il web server.</w:t>
      </w:r>
    </w:p>
    <w:p w14:paraId="1CDF2162" w14:textId="77777777" w:rsidR="00954C0C" w:rsidRPr="00740BE1" w:rsidRDefault="00954C0C" w:rsidP="00954C0C">
      <w:pPr>
        <w:pStyle w:val="Paragrafoelenco"/>
        <w:ind w:left="1428"/>
      </w:pPr>
    </w:p>
    <w:p w14:paraId="251CB259" w14:textId="5647DACD" w:rsidR="00EF5081" w:rsidRDefault="00EF5081" w:rsidP="00740BE1">
      <w:pPr>
        <w:ind w:left="0"/>
      </w:pPr>
    </w:p>
    <w:p w14:paraId="38083F2E" w14:textId="77777777" w:rsidR="00740BE1" w:rsidRDefault="00740BE1" w:rsidP="00740BE1">
      <w:pPr>
        <w:ind w:left="0"/>
      </w:pPr>
    </w:p>
    <w:p w14:paraId="58F2BBAD" w14:textId="38FB1D93" w:rsidR="00EF5081" w:rsidRPr="009A3168" w:rsidRDefault="00EF5081" w:rsidP="00EF5081">
      <w:pPr>
        <w:pStyle w:val="Titolo1"/>
      </w:pPr>
    </w:p>
    <w:sectPr w:rsidR="00EF5081" w:rsidRPr="009A3168">
      <w:headerReference w:type="default" r:id="rId9"/>
      <w:footerReference w:type="even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238F4" w14:textId="77777777" w:rsidR="001C3B29" w:rsidRDefault="001C3B29" w:rsidP="00EE0941">
      <w:pPr>
        <w:spacing w:after="0" w:line="240" w:lineRule="auto"/>
      </w:pPr>
      <w:r>
        <w:separator/>
      </w:r>
    </w:p>
  </w:endnote>
  <w:endnote w:type="continuationSeparator" w:id="0">
    <w:p w14:paraId="3A1E9931" w14:textId="77777777" w:rsidR="001C3B29" w:rsidRDefault="001C3B29" w:rsidP="00EE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C4559" w14:textId="77777777" w:rsidR="00786028" w:rsidRDefault="00786028" w:rsidP="00EB19BA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3B02CF3" w14:textId="77777777" w:rsidR="00786028" w:rsidRDefault="00786028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042A8" w14:textId="77777777" w:rsidR="00B82F58" w:rsidRDefault="00B82F58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77164D">
      <w:rPr>
        <w:caps/>
        <w:noProof/>
        <w:color w:val="5B9BD5" w:themeColor="accent1"/>
      </w:rPr>
      <w:t>3</w:t>
    </w:r>
    <w:r>
      <w:rPr>
        <w:caps/>
        <w:color w:val="5B9BD5" w:themeColor="accent1"/>
      </w:rPr>
      <w:fldChar w:fldCharType="end"/>
    </w:r>
  </w:p>
  <w:p w14:paraId="78AF101B" w14:textId="77777777" w:rsidR="00786028" w:rsidRDefault="00786028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DA934" w14:textId="77777777" w:rsidR="001C3B29" w:rsidRDefault="001C3B29" w:rsidP="00EE0941">
      <w:pPr>
        <w:spacing w:after="0" w:line="240" w:lineRule="auto"/>
      </w:pPr>
      <w:r>
        <w:separator/>
      </w:r>
    </w:p>
  </w:footnote>
  <w:footnote w:type="continuationSeparator" w:id="0">
    <w:p w14:paraId="61276532" w14:textId="77777777" w:rsidR="001C3B29" w:rsidRDefault="001C3B29" w:rsidP="00EE0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4814"/>
      <w:gridCol w:w="4814"/>
    </w:tblGrid>
    <w:tr w:rsidR="00B04C48" w:rsidRPr="00605946" w14:paraId="19AC7047" w14:textId="77777777" w:rsidTr="00B82F58">
      <w:tc>
        <w:tcPr>
          <w:tcW w:w="4814" w:type="dxa"/>
        </w:tcPr>
        <w:p w14:paraId="2540D1BD" w14:textId="77777777" w:rsidR="00B04C48" w:rsidRPr="00605946" w:rsidRDefault="00B04C48" w:rsidP="00B82F58">
          <w:pPr>
            <w:jc w:val="right"/>
            <w:rPr>
              <w:noProof/>
            </w:rPr>
          </w:pPr>
          <w:r w:rsidRPr="00605946">
            <w:rPr>
              <w:noProof/>
            </w:rPr>
            <w:t>Progetto: RooManageR</w:t>
          </w:r>
        </w:p>
      </w:tc>
      <w:tc>
        <w:tcPr>
          <w:tcW w:w="4814" w:type="dxa"/>
        </w:tcPr>
        <w:p w14:paraId="42BAF742" w14:textId="101627C1" w:rsidR="00B04C48" w:rsidRPr="00605946" w:rsidRDefault="007056A7" w:rsidP="00B82F58">
          <w:pPr>
            <w:tabs>
              <w:tab w:val="center" w:pos="2299"/>
              <w:tab w:val="left" w:pos="3315"/>
            </w:tabs>
            <w:jc w:val="right"/>
            <w:rPr>
              <w:noProof/>
            </w:rPr>
          </w:pPr>
          <w:r>
            <w:rPr>
              <w:noProof/>
            </w:rPr>
            <w:tab/>
            <w:t>Versione: 1.1</w:t>
          </w:r>
        </w:p>
      </w:tc>
    </w:tr>
    <w:tr w:rsidR="00B04C48" w:rsidRPr="00605946" w14:paraId="7D362890" w14:textId="77777777" w:rsidTr="00B82F58">
      <w:tc>
        <w:tcPr>
          <w:tcW w:w="4814" w:type="dxa"/>
        </w:tcPr>
        <w:p w14:paraId="075C0A58" w14:textId="7BDFFD26" w:rsidR="00B04C48" w:rsidRPr="00605946" w:rsidRDefault="00B04C48" w:rsidP="00B82F58">
          <w:pPr>
            <w:jc w:val="right"/>
            <w:rPr>
              <w:noProof/>
            </w:rPr>
          </w:pPr>
          <w:r w:rsidRPr="00605946">
            <w:rPr>
              <w:noProof/>
            </w:rPr>
            <w:t xml:space="preserve">Documento: </w:t>
          </w:r>
          <w:r w:rsidR="003C6FA8">
            <w:rPr>
              <w:noProof/>
            </w:rPr>
            <w:t>Object</w:t>
          </w:r>
          <w:r>
            <w:rPr>
              <w:noProof/>
            </w:rPr>
            <w:t xml:space="preserve"> Design Document</w:t>
          </w:r>
        </w:p>
      </w:tc>
      <w:tc>
        <w:tcPr>
          <w:tcW w:w="4814" w:type="dxa"/>
        </w:tcPr>
        <w:p w14:paraId="71058E6F" w14:textId="16E6FBFD" w:rsidR="00B04C48" w:rsidRPr="00605946" w:rsidRDefault="00CE7F7F" w:rsidP="007056A7">
          <w:pPr>
            <w:jc w:val="right"/>
            <w:rPr>
              <w:noProof/>
            </w:rPr>
          </w:pPr>
          <w:r>
            <w:rPr>
              <w:noProof/>
            </w:rPr>
            <w:t xml:space="preserve">Data: </w:t>
          </w:r>
          <w:r w:rsidR="007056A7">
            <w:rPr>
              <w:noProof/>
            </w:rPr>
            <w:t>15/12</w:t>
          </w:r>
          <w:r w:rsidR="00B04C48" w:rsidRPr="00605946">
            <w:rPr>
              <w:noProof/>
            </w:rPr>
            <w:t>/2015</w:t>
          </w:r>
        </w:p>
      </w:tc>
    </w:tr>
  </w:tbl>
  <w:p w14:paraId="21BF206A" w14:textId="77777777" w:rsidR="00B04C48" w:rsidRDefault="00B04C48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0.7pt;height:10.7pt" o:bullet="t">
        <v:imagedata r:id="rId1" o:title="msoFBAB"/>
      </v:shape>
    </w:pict>
  </w:numPicBullet>
  <w:abstractNum w:abstractNumId="0">
    <w:nsid w:val="03EA54C7"/>
    <w:multiLevelType w:val="hybridMultilevel"/>
    <w:tmpl w:val="36F4895E"/>
    <w:lvl w:ilvl="0" w:tplc="0410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60C2CA0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F3AAE"/>
    <w:multiLevelType w:val="hybridMultilevel"/>
    <w:tmpl w:val="CC625D7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80560FD"/>
    <w:multiLevelType w:val="hybridMultilevel"/>
    <w:tmpl w:val="3D228A5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B851833"/>
    <w:multiLevelType w:val="hybridMultilevel"/>
    <w:tmpl w:val="E698E0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A3BBD"/>
    <w:multiLevelType w:val="hybridMultilevel"/>
    <w:tmpl w:val="52B8BF7C"/>
    <w:lvl w:ilvl="0" w:tplc="0410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13AB3AF2"/>
    <w:multiLevelType w:val="hybridMultilevel"/>
    <w:tmpl w:val="2F7AAC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42255F"/>
    <w:multiLevelType w:val="hybridMultilevel"/>
    <w:tmpl w:val="E698E0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9204D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BE84ECD"/>
    <w:multiLevelType w:val="hybridMultilevel"/>
    <w:tmpl w:val="CBDEA6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5C7970"/>
    <w:multiLevelType w:val="hybridMultilevel"/>
    <w:tmpl w:val="02B4252A"/>
    <w:lvl w:ilvl="0" w:tplc="0410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E37FB5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485EA3"/>
    <w:multiLevelType w:val="hybridMultilevel"/>
    <w:tmpl w:val="CBDEA6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BC2D88"/>
    <w:multiLevelType w:val="hybridMultilevel"/>
    <w:tmpl w:val="ED9AF29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21A54B2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F00FD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5827FD2"/>
    <w:multiLevelType w:val="hybridMultilevel"/>
    <w:tmpl w:val="F112C498"/>
    <w:lvl w:ilvl="0" w:tplc="0410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BDE6C65"/>
    <w:multiLevelType w:val="hybridMultilevel"/>
    <w:tmpl w:val="0EA422D6"/>
    <w:lvl w:ilvl="0" w:tplc="0410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>
    <w:nsid w:val="3D7569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15111FF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F520EF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A05F63"/>
    <w:multiLevelType w:val="hybridMultilevel"/>
    <w:tmpl w:val="607029B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73449CA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302FFC"/>
    <w:multiLevelType w:val="hybridMultilevel"/>
    <w:tmpl w:val="489A9D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A9163E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DF86CCA"/>
    <w:multiLevelType w:val="hybridMultilevel"/>
    <w:tmpl w:val="2F122064"/>
    <w:lvl w:ilvl="0" w:tplc="0410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>
    <w:nsid w:val="5AFF41E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6D429E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4D2EB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62E4648"/>
    <w:multiLevelType w:val="hybridMultilevel"/>
    <w:tmpl w:val="3C0CE74E"/>
    <w:lvl w:ilvl="0" w:tplc="9FB4383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6751598F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0A0F52"/>
    <w:multiLevelType w:val="hybridMultilevel"/>
    <w:tmpl w:val="E274309A"/>
    <w:lvl w:ilvl="0" w:tplc="0410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90C2FA6"/>
    <w:multiLevelType w:val="hybridMultilevel"/>
    <w:tmpl w:val="ED9AF29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AD66520"/>
    <w:multiLevelType w:val="hybridMultilevel"/>
    <w:tmpl w:val="ED9AF29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F2821D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0CC21ED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0A7946"/>
    <w:multiLevelType w:val="hybridMultilevel"/>
    <w:tmpl w:val="AEF6A54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7EB422EB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28"/>
  </w:num>
  <w:num w:numId="4">
    <w:abstractNumId w:val="34"/>
  </w:num>
  <w:num w:numId="5">
    <w:abstractNumId w:val="18"/>
  </w:num>
  <w:num w:numId="6">
    <w:abstractNumId w:val="31"/>
  </w:num>
  <w:num w:numId="7">
    <w:abstractNumId w:val="16"/>
  </w:num>
  <w:num w:numId="8">
    <w:abstractNumId w:val="10"/>
  </w:num>
  <w:num w:numId="9">
    <w:abstractNumId w:val="17"/>
  </w:num>
  <w:num w:numId="10">
    <w:abstractNumId w:val="5"/>
  </w:num>
  <w:num w:numId="11">
    <w:abstractNumId w:val="25"/>
  </w:num>
  <w:num w:numId="12">
    <w:abstractNumId w:val="0"/>
  </w:num>
  <w:num w:numId="13">
    <w:abstractNumId w:val="26"/>
  </w:num>
  <w:num w:numId="14">
    <w:abstractNumId w:val="24"/>
  </w:num>
  <w:num w:numId="15">
    <w:abstractNumId w:val="6"/>
  </w:num>
  <w:num w:numId="16">
    <w:abstractNumId w:val="13"/>
  </w:num>
  <w:num w:numId="17">
    <w:abstractNumId w:val="32"/>
  </w:num>
  <w:num w:numId="18">
    <w:abstractNumId w:val="9"/>
  </w:num>
  <w:num w:numId="19">
    <w:abstractNumId w:val="12"/>
  </w:num>
  <w:num w:numId="20">
    <w:abstractNumId w:val="35"/>
  </w:num>
  <w:num w:numId="21">
    <w:abstractNumId w:val="37"/>
  </w:num>
  <w:num w:numId="22">
    <w:abstractNumId w:val="27"/>
  </w:num>
  <w:num w:numId="23">
    <w:abstractNumId w:val="7"/>
  </w:num>
  <w:num w:numId="24">
    <w:abstractNumId w:val="14"/>
  </w:num>
  <w:num w:numId="25">
    <w:abstractNumId w:val="22"/>
  </w:num>
  <w:num w:numId="26">
    <w:abstractNumId w:val="30"/>
  </w:num>
  <w:num w:numId="27">
    <w:abstractNumId w:val="11"/>
  </w:num>
  <w:num w:numId="28">
    <w:abstractNumId w:val="20"/>
  </w:num>
  <w:num w:numId="29">
    <w:abstractNumId w:val="19"/>
  </w:num>
  <w:num w:numId="30">
    <w:abstractNumId w:val="4"/>
  </w:num>
  <w:num w:numId="31">
    <w:abstractNumId w:val="1"/>
  </w:num>
  <w:num w:numId="32">
    <w:abstractNumId w:val="33"/>
  </w:num>
  <w:num w:numId="33">
    <w:abstractNumId w:val="23"/>
  </w:num>
  <w:num w:numId="34">
    <w:abstractNumId w:val="36"/>
  </w:num>
  <w:num w:numId="35">
    <w:abstractNumId w:val="3"/>
  </w:num>
  <w:num w:numId="36">
    <w:abstractNumId w:val="2"/>
  </w:num>
  <w:num w:numId="37">
    <w:abstractNumId w:val="29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06"/>
    <w:rsid w:val="00003021"/>
    <w:rsid w:val="00014E63"/>
    <w:rsid w:val="00022BDB"/>
    <w:rsid w:val="0004096B"/>
    <w:rsid w:val="0004616F"/>
    <w:rsid w:val="00052149"/>
    <w:rsid w:val="00056FB0"/>
    <w:rsid w:val="00077214"/>
    <w:rsid w:val="000A0220"/>
    <w:rsid w:val="000A12F5"/>
    <w:rsid w:val="000B7C08"/>
    <w:rsid w:val="000C4391"/>
    <w:rsid w:val="000D1287"/>
    <w:rsid w:val="000E054C"/>
    <w:rsid w:val="000E7831"/>
    <w:rsid w:val="00106C9B"/>
    <w:rsid w:val="00107C31"/>
    <w:rsid w:val="00120A97"/>
    <w:rsid w:val="001340A2"/>
    <w:rsid w:val="0013717E"/>
    <w:rsid w:val="00153FAC"/>
    <w:rsid w:val="001648AF"/>
    <w:rsid w:val="001764FD"/>
    <w:rsid w:val="001A24D2"/>
    <w:rsid w:val="001B6513"/>
    <w:rsid w:val="001C3B29"/>
    <w:rsid w:val="001C79CD"/>
    <w:rsid w:val="001D40D1"/>
    <w:rsid w:val="001F2E2B"/>
    <w:rsid w:val="0020267C"/>
    <w:rsid w:val="00205F2D"/>
    <w:rsid w:val="00213855"/>
    <w:rsid w:val="00217AB6"/>
    <w:rsid w:val="002556FB"/>
    <w:rsid w:val="002639E3"/>
    <w:rsid w:val="00275105"/>
    <w:rsid w:val="002829A4"/>
    <w:rsid w:val="00296B42"/>
    <w:rsid w:val="002A500E"/>
    <w:rsid w:val="002B57CE"/>
    <w:rsid w:val="002D1589"/>
    <w:rsid w:val="002D6836"/>
    <w:rsid w:val="002F4EAD"/>
    <w:rsid w:val="003152EE"/>
    <w:rsid w:val="003562B0"/>
    <w:rsid w:val="0037296C"/>
    <w:rsid w:val="00384F71"/>
    <w:rsid w:val="0038615D"/>
    <w:rsid w:val="00394968"/>
    <w:rsid w:val="00395B6A"/>
    <w:rsid w:val="003A74AE"/>
    <w:rsid w:val="003C6FA8"/>
    <w:rsid w:val="004041EC"/>
    <w:rsid w:val="00433B96"/>
    <w:rsid w:val="004415E5"/>
    <w:rsid w:val="0044275F"/>
    <w:rsid w:val="004449C5"/>
    <w:rsid w:val="004538DD"/>
    <w:rsid w:val="00464203"/>
    <w:rsid w:val="00465553"/>
    <w:rsid w:val="00480308"/>
    <w:rsid w:val="004911FB"/>
    <w:rsid w:val="00492397"/>
    <w:rsid w:val="00492928"/>
    <w:rsid w:val="00493B1F"/>
    <w:rsid w:val="00496361"/>
    <w:rsid w:val="004A231C"/>
    <w:rsid w:val="004A3021"/>
    <w:rsid w:val="004C426C"/>
    <w:rsid w:val="004D3129"/>
    <w:rsid w:val="004D4F10"/>
    <w:rsid w:val="004F223B"/>
    <w:rsid w:val="00507E63"/>
    <w:rsid w:val="005104BD"/>
    <w:rsid w:val="00530A81"/>
    <w:rsid w:val="00534CD7"/>
    <w:rsid w:val="005367E1"/>
    <w:rsid w:val="00546613"/>
    <w:rsid w:val="00585F13"/>
    <w:rsid w:val="00595F53"/>
    <w:rsid w:val="005A0AF2"/>
    <w:rsid w:val="005D73BA"/>
    <w:rsid w:val="005E013A"/>
    <w:rsid w:val="005F0A45"/>
    <w:rsid w:val="005F301A"/>
    <w:rsid w:val="00605946"/>
    <w:rsid w:val="00633A04"/>
    <w:rsid w:val="00652A9D"/>
    <w:rsid w:val="00662661"/>
    <w:rsid w:val="00680BCF"/>
    <w:rsid w:val="006844FB"/>
    <w:rsid w:val="00684AE4"/>
    <w:rsid w:val="006A1470"/>
    <w:rsid w:val="006C330B"/>
    <w:rsid w:val="006D1220"/>
    <w:rsid w:val="006D2DF5"/>
    <w:rsid w:val="006D5997"/>
    <w:rsid w:val="006F2E76"/>
    <w:rsid w:val="007038B6"/>
    <w:rsid w:val="007056A7"/>
    <w:rsid w:val="00726696"/>
    <w:rsid w:val="00730895"/>
    <w:rsid w:val="0073350D"/>
    <w:rsid w:val="00740001"/>
    <w:rsid w:val="00740BE1"/>
    <w:rsid w:val="0076560F"/>
    <w:rsid w:val="0077164D"/>
    <w:rsid w:val="00775966"/>
    <w:rsid w:val="00775B78"/>
    <w:rsid w:val="00786028"/>
    <w:rsid w:val="00787DFC"/>
    <w:rsid w:val="007A07E4"/>
    <w:rsid w:val="007A7BCB"/>
    <w:rsid w:val="00811300"/>
    <w:rsid w:val="00822D8E"/>
    <w:rsid w:val="0082608C"/>
    <w:rsid w:val="0084040D"/>
    <w:rsid w:val="00841255"/>
    <w:rsid w:val="0085650A"/>
    <w:rsid w:val="00857EEF"/>
    <w:rsid w:val="0086514C"/>
    <w:rsid w:val="00870254"/>
    <w:rsid w:val="008740CC"/>
    <w:rsid w:val="008765AA"/>
    <w:rsid w:val="00881681"/>
    <w:rsid w:val="00884246"/>
    <w:rsid w:val="00894BAF"/>
    <w:rsid w:val="008A009C"/>
    <w:rsid w:val="008C22D1"/>
    <w:rsid w:val="008C29E0"/>
    <w:rsid w:val="008C3F92"/>
    <w:rsid w:val="008C5B79"/>
    <w:rsid w:val="00902010"/>
    <w:rsid w:val="00905ABF"/>
    <w:rsid w:val="00911D1F"/>
    <w:rsid w:val="00922182"/>
    <w:rsid w:val="0093389E"/>
    <w:rsid w:val="009530D9"/>
    <w:rsid w:val="00953C35"/>
    <w:rsid w:val="00954C0C"/>
    <w:rsid w:val="00956C9D"/>
    <w:rsid w:val="00966C59"/>
    <w:rsid w:val="00983C98"/>
    <w:rsid w:val="00987212"/>
    <w:rsid w:val="00987D00"/>
    <w:rsid w:val="009A3168"/>
    <w:rsid w:val="009C26F5"/>
    <w:rsid w:val="009D0B12"/>
    <w:rsid w:val="009D6009"/>
    <w:rsid w:val="009E2C0F"/>
    <w:rsid w:val="009E7AE6"/>
    <w:rsid w:val="009F66D4"/>
    <w:rsid w:val="009F6901"/>
    <w:rsid w:val="009F7888"/>
    <w:rsid w:val="00A06B3C"/>
    <w:rsid w:val="00A159E4"/>
    <w:rsid w:val="00A1615C"/>
    <w:rsid w:val="00A1690C"/>
    <w:rsid w:val="00A21D56"/>
    <w:rsid w:val="00A248F8"/>
    <w:rsid w:val="00A31BBB"/>
    <w:rsid w:val="00A5250F"/>
    <w:rsid w:val="00A56873"/>
    <w:rsid w:val="00A65B18"/>
    <w:rsid w:val="00A732C7"/>
    <w:rsid w:val="00A733E2"/>
    <w:rsid w:val="00AA0BF9"/>
    <w:rsid w:val="00AA73BD"/>
    <w:rsid w:val="00AC30B4"/>
    <w:rsid w:val="00AD16C6"/>
    <w:rsid w:val="00AD29D9"/>
    <w:rsid w:val="00B04C48"/>
    <w:rsid w:val="00B3061E"/>
    <w:rsid w:val="00B375FD"/>
    <w:rsid w:val="00B434CA"/>
    <w:rsid w:val="00B6236D"/>
    <w:rsid w:val="00B65442"/>
    <w:rsid w:val="00B75DED"/>
    <w:rsid w:val="00B82F58"/>
    <w:rsid w:val="00BA2B80"/>
    <w:rsid w:val="00BA6174"/>
    <w:rsid w:val="00BB04F4"/>
    <w:rsid w:val="00BF27FD"/>
    <w:rsid w:val="00BF58F7"/>
    <w:rsid w:val="00C07363"/>
    <w:rsid w:val="00C10F9A"/>
    <w:rsid w:val="00C46514"/>
    <w:rsid w:val="00C54297"/>
    <w:rsid w:val="00C67680"/>
    <w:rsid w:val="00C73591"/>
    <w:rsid w:val="00CA06D3"/>
    <w:rsid w:val="00CA51E9"/>
    <w:rsid w:val="00CD1A53"/>
    <w:rsid w:val="00CD265A"/>
    <w:rsid w:val="00CD2746"/>
    <w:rsid w:val="00CE7F7F"/>
    <w:rsid w:val="00CF1249"/>
    <w:rsid w:val="00CF1750"/>
    <w:rsid w:val="00CF7C15"/>
    <w:rsid w:val="00D02B5D"/>
    <w:rsid w:val="00D363DD"/>
    <w:rsid w:val="00D52FE4"/>
    <w:rsid w:val="00D57E27"/>
    <w:rsid w:val="00D633FC"/>
    <w:rsid w:val="00D73F3B"/>
    <w:rsid w:val="00D76692"/>
    <w:rsid w:val="00D7699B"/>
    <w:rsid w:val="00D90D58"/>
    <w:rsid w:val="00D92EEA"/>
    <w:rsid w:val="00D95698"/>
    <w:rsid w:val="00D972CB"/>
    <w:rsid w:val="00DA4D70"/>
    <w:rsid w:val="00DA5750"/>
    <w:rsid w:val="00DA6BA7"/>
    <w:rsid w:val="00DB03E7"/>
    <w:rsid w:val="00DB0ADE"/>
    <w:rsid w:val="00DB1242"/>
    <w:rsid w:val="00DC0D9A"/>
    <w:rsid w:val="00DD1B0D"/>
    <w:rsid w:val="00DD2845"/>
    <w:rsid w:val="00DD77F2"/>
    <w:rsid w:val="00DE2E4A"/>
    <w:rsid w:val="00E001AB"/>
    <w:rsid w:val="00E12C5B"/>
    <w:rsid w:val="00E15176"/>
    <w:rsid w:val="00E22402"/>
    <w:rsid w:val="00E54C74"/>
    <w:rsid w:val="00E61E02"/>
    <w:rsid w:val="00E64C4F"/>
    <w:rsid w:val="00E66F43"/>
    <w:rsid w:val="00E7143C"/>
    <w:rsid w:val="00E717EC"/>
    <w:rsid w:val="00E95D06"/>
    <w:rsid w:val="00EA36A9"/>
    <w:rsid w:val="00EB02E7"/>
    <w:rsid w:val="00ED440A"/>
    <w:rsid w:val="00EE0941"/>
    <w:rsid w:val="00EF188B"/>
    <w:rsid w:val="00EF2232"/>
    <w:rsid w:val="00EF5081"/>
    <w:rsid w:val="00F0536C"/>
    <w:rsid w:val="00F30B14"/>
    <w:rsid w:val="00F35953"/>
    <w:rsid w:val="00F35CC2"/>
    <w:rsid w:val="00F43CD5"/>
    <w:rsid w:val="00F45E55"/>
    <w:rsid w:val="00F47C3C"/>
    <w:rsid w:val="00F52284"/>
    <w:rsid w:val="00F6209F"/>
    <w:rsid w:val="00F7258E"/>
    <w:rsid w:val="00F7713E"/>
    <w:rsid w:val="00F904B1"/>
    <w:rsid w:val="00FC2C17"/>
    <w:rsid w:val="00FC608F"/>
    <w:rsid w:val="00FD7EA4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9F4F2"/>
  <w15:chartTrackingRefBased/>
  <w15:docId w15:val="{0B89F9BD-4205-4349-A6C5-AA1431A0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D29D9"/>
    <w:pPr>
      <w:ind w:left="708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787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87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73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95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E094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E0941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E0941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6059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5946"/>
  </w:style>
  <w:style w:type="paragraph" w:styleId="Pidipagina">
    <w:name w:val="footer"/>
    <w:basedOn w:val="Normale"/>
    <w:link w:val="PidipaginaCarattere"/>
    <w:uiPriority w:val="99"/>
    <w:unhideWhenUsed/>
    <w:rsid w:val="006059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5946"/>
  </w:style>
  <w:style w:type="paragraph" w:styleId="Nessunaspaziatura">
    <w:name w:val="No Spacing"/>
    <w:link w:val="NessunaspaziaturaCarattere"/>
    <w:uiPriority w:val="1"/>
    <w:qFormat/>
    <w:rsid w:val="00605946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05946"/>
    <w:rPr>
      <w:rFonts w:eastAsiaTheme="minorEastAsia"/>
      <w:lang w:eastAsia="it-IT"/>
    </w:rPr>
  </w:style>
  <w:style w:type="table" w:styleId="Grigliatabella">
    <w:name w:val="Table Grid"/>
    <w:basedOn w:val="Tabellanormale"/>
    <w:uiPriority w:val="39"/>
    <w:rsid w:val="00605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0594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7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87DFC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87DFC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87DFC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87DFC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87DF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87D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7038B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7038B6"/>
    <w:rPr>
      <w:rFonts w:ascii="Times New Roman" w:hAnsi="Times New Roman" w:cs="Times New Roman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732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umeropagina">
    <w:name w:val="page number"/>
    <w:basedOn w:val="Carpredefinitoparagrafo"/>
    <w:uiPriority w:val="99"/>
    <w:semiHidden/>
    <w:unhideWhenUsed/>
    <w:rsid w:val="002A5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C8239-4AAE-654C-99E7-41A61EE7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5</Pages>
  <Words>743</Words>
  <Characters>4237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SC Tek</Company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ScumpinatoS All Over The Puork</dc:creator>
  <cp:keywords/>
  <dc:description/>
  <cp:lastModifiedBy>Utente di Microsoft Office</cp:lastModifiedBy>
  <cp:revision>158</cp:revision>
  <dcterms:created xsi:type="dcterms:W3CDTF">2015-10-27T13:59:00Z</dcterms:created>
  <dcterms:modified xsi:type="dcterms:W3CDTF">2015-12-15T09:52:00Z</dcterms:modified>
</cp:coreProperties>
</file>