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D540" w14:textId="4F14CB91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Assignment: Critique of "Labor by Design" by Peter Hull, Michal </w:t>
      </w:r>
      <w:proofErr w:type="spellStart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Kolesár</w:t>
      </w:r>
      <w:proofErr w:type="spellEnd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, and Chris Walters</w:t>
      </w:r>
    </w:p>
    <w:p w14:paraId="2685DEFB" w14:textId="77777777" w:rsid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Length: Minimum 2 pages.</w:t>
      </w:r>
    </w:p>
    <w:p w14:paraId="563928B3" w14:textId="0E9073D9" w:rsidR="005B0186" w:rsidRPr="00A1249B" w:rsidRDefault="005B0186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Due: </w:t>
      </w:r>
      <w:r w:rsidR="00A54F63">
        <w:rPr>
          <w:rFonts w:ascii="Times New Roman" w:eastAsia="Times New Roman" w:hAnsi="Times New Roman" w:cs="Times New Roman"/>
          <w:kern w:val="0"/>
          <w14:ligatures w14:val="none"/>
        </w:rPr>
        <w:t>Tuesday June 4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54F63">
        <w:rPr>
          <w:rFonts w:ascii="Times New Roman" w:eastAsia="Times New Roman" w:hAnsi="Times New Roman" w:cs="Times New Roman"/>
          <w:kern w:val="0"/>
          <w14:ligatures w14:val="none"/>
        </w:rPr>
        <w:t>by 23:59pm (emailed)</w:t>
      </w:r>
    </w:p>
    <w:p w14:paraId="78C7F7C8" w14:textId="3CB31783" w:rsidR="00A1249B" w:rsidRPr="00A1249B" w:rsidRDefault="00A1249B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Objective: Write a descriptive and analytical essay on "Labor by Design" which </w:t>
      </w:r>
      <w:r>
        <w:rPr>
          <w:rFonts w:ascii="Times New Roman" w:eastAsia="Times New Roman" w:hAnsi="Times New Roman" w:cs="Times New Roman"/>
          <w:kern w:val="0"/>
          <w14:ligatures w14:val="none"/>
        </w:rPr>
        <w:t>will be uploaded soon to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/Files/Crits/Week 1. Incorporate insights from my podcast interview with Guido </w:t>
      </w:r>
      <w:proofErr w:type="spellStart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Imbens</w:t>
      </w:r>
      <w:proofErr w:type="spellEnd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hyperlink r:id="rId4" w:anchor="details" w:tgtFrame="_blank" w:history="1">
        <w:r w:rsidRPr="00A1249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https://causalinf.substack.com/p/interview-with-guido-imbens-co-recipient-f7f#details</w:t>
        </w:r>
        <w:r w:rsidRPr="00A1249B">
          <w:rPr>
            <w:rFonts w:ascii="Times New Roman" w:eastAsia="Times New Roman" w:hAnsi="Times New Roman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A1249B">
        <w:rPr>
          <w:rFonts w:ascii="Times New Roman" w:eastAsia="Times New Roman" w:hAnsi="Times New Roman" w:cs="Times New Roman"/>
          <w:kern w:val="0"/>
          <w14:ligatures w14:val="none"/>
        </w:rPr>
        <w:t>).  You can also watch the interview here on YouTube (</w:t>
      </w:r>
      <w:hyperlink r:id="rId5" w:tgtFrame="_blank" w:history="1">
        <w:r w:rsidRPr="00A1249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https://www.youtube.com/watch?v=cm8V65AS5iU</w:t>
        </w:r>
        <w:r w:rsidRPr="00A1249B">
          <w:rPr>
            <w:rFonts w:ascii="Times New Roman" w:eastAsia="Times New Roman" w:hAnsi="Times New Roman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A1249B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w:drawing>
          <wp:inline distT="0" distB="0" distL="0" distR="0" wp14:anchorId="5A3FB6CE" wp14:editId="404B962F">
            <wp:extent cx="1778635" cy="1266825"/>
            <wp:effectExtent l="0" t="0" r="0" b="0"/>
            <wp:docPr id="79113303" name="Picture 1" descr="A black and grey play butt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3303" name="Picture 1" descr="A black and grey play button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). </w:t>
      </w:r>
    </w:p>
    <w:p w14:paraId="2A79A121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Guidelines: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Start with </w:t>
      </w:r>
      <w:proofErr w:type="gramStart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a brief summary</w:t>
      </w:r>
      <w:proofErr w:type="gramEnd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of the article, focusing on its main thesis and methodology.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Focus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Choose a particular aspect of the paper that intrigues you. This could be a methodological approach, a significant finding, or a theoretical perspective.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Analyze this aspect in detail. Discuss its relevance, strengths, and potential limitations.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Podcast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Reflect on how the podcast interview with Guido </w:t>
      </w:r>
      <w:proofErr w:type="spellStart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Imbens</w:t>
      </w:r>
      <w:proofErr w:type="spellEnd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adds context or depth to your understanding of the article. Identify any connections or contrasts between the article and the podcast discussion.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5.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Insight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Conclude with your personal insight or takeaway from the article and the podcast. How has this piece shaped your understanding of causal inference?</w:t>
      </w:r>
    </w:p>
    <w:p w14:paraId="17273101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Criteria for Evaluation: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Clarity and coherence of writing.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Depth of analysis and insight.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Effective integration of the article and podcast content.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Originality of perspective.</w:t>
      </w:r>
    </w:p>
    <w:p w14:paraId="558FA7D0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This assignment is pass/fail based on completion and adherence to these guidelines.</w:t>
      </w:r>
    </w:p>
    <w:p w14:paraId="0325B61A" w14:textId="77777777" w:rsidR="00A1249B" w:rsidRPr="00A1249B" w:rsidRDefault="00A1249B" w:rsidP="00A1249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8C7A743" w14:textId="77777777" w:rsidR="00A1249B" w:rsidRPr="00A1249B" w:rsidRDefault="00A1249B" w:rsidP="00A1249B">
      <w:pPr>
        <w:spacing w:before="270" w:after="33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68886F" w14:textId="77777777" w:rsidR="00A1249B" w:rsidRPr="00A1249B" w:rsidRDefault="00A1249B" w:rsidP="00A1249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92D9EAE" w14:textId="77777777" w:rsidR="00FF423E" w:rsidRDefault="00FF423E"/>
    <w:sectPr w:rsidR="00FF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9B"/>
    <w:rsid w:val="00003CA0"/>
    <w:rsid w:val="001E0F8B"/>
    <w:rsid w:val="002F7E4A"/>
    <w:rsid w:val="005261D2"/>
    <w:rsid w:val="005B0186"/>
    <w:rsid w:val="005F2EDB"/>
    <w:rsid w:val="00A1249B"/>
    <w:rsid w:val="00A54F63"/>
    <w:rsid w:val="00A74FF8"/>
    <w:rsid w:val="00CB309E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7B8B"/>
  <w15:chartTrackingRefBased/>
  <w15:docId w15:val="{16BA1E8A-1AEA-4248-AB2B-75DCBCB4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4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249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124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249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249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888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cm8V65AS5iU" TargetMode="External"/><Relationship Id="rId4" Type="http://schemas.openxmlformats.org/officeDocument/2006/relationships/hyperlink" Target="https://causalinf.substack.com/p/interview-with-guido-imbens-co-recipient-f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3</cp:revision>
  <dcterms:created xsi:type="dcterms:W3CDTF">2024-06-02T18:14:00Z</dcterms:created>
  <dcterms:modified xsi:type="dcterms:W3CDTF">2024-06-02T18:14:00Z</dcterms:modified>
</cp:coreProperties>
</file>