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4D540" w14:textId="39AEFCCC" w:rsidR="00A1249B" w:rsidRPr="00A1249B" w:rsidRDefault="00A1249B" w:rsidP="00A1249B">
      <w:pPr>
        <w:spacing w:before="180" w:after="180"/>
        <w:rPr>
          <w:rFonts w:ascii="Times New Roman" w:eastAsia="Times New Roman" w:hAnsi="Times New Roman" w:cs="Times New Roman"/>
          <w:kern w:val="0"/>
          <w14:ligatures w14:val="none"/>
        </w:rPr>
      </w:pPr>
      <w:r w:rsidRPr="00A1249B">
        <w:rPr>
          <w:rFonts w:ascii="Times New Roman" w:eastAsia="Times New Roman" w:hAnsi="Times New Roman" w:cs="Times New Roman"/>
          <w:kern w:val="0"/>
          <w14:ligatures w14:val="none"/>
        </w:rPr>
        <w:t>Assignment: Critique of "</w:t>
      </w:r>
      <w:r w:rsidR="003347FC">
        <w:rPr>
          <w:rFonts w:ascii="Times New Roman" w:eastAsia="Times New Roman" w:hAnsi="Times New Roman" w:cs="Times New Roman"/>
          <w:kern w:val="0"/>
          <w14:ligatures w14:val="none"/>
        </w:rPr>
        <w:t>Causality in Econometrics: Choice vs Chance</w:t>
      </w:r>
      <w:r w:rsidRPr="00A1249B">
        <w:rPr>
          <w:rFonts w:ascii="Times New Roman" w:eastAsia="Times New Roman" w:hAnsi="Times New Roman" w:cs="Times New Roman"/>
          <w:kern w:val="0"/>
          <w14:ligatures w14:val="none"/>
        </w:rPr>
        <w:t xml:space="preserve">" </w:t>
      </w:r>
      <w:r w:rsidR="003347FC">
        <w:rPr>
          <w:rFonts w:ascii="Times New Roman" w:eastAsia="Times New Roman" w:hAnsi="Times New Roman" w:cs="Times New Roman"/>
          <w:kern w:val="0"/>
          <w14:ligatures w14:val="none"/>
        </w:rPr>
        <w:t xml:space="preserve">by Guido W. Imbens (a revised version of his Nobel Speech published in 2022 </w:t>
      </w:r>
      <w:r w:rsidR="003347FC">
        <w:rPr>
          <w:rFonts w:ascii="Times New Roman" w:eastAsia="Times New Roman" w:hAnsi="Times New Roman" w:cs="Times New Roman"/>
          <w:i/>
          <w:iCs/>
          <w:kern w:val="0"/>
          <w14:ligatures w14:val="none"/>
        </w:rPr>
        <w:t>Econometrica</w:t>
      </w:r>
      <w:r w:rsidR="003347FC">
        <w:rPr>
          <w:rFonts w:ascii="Times New Roman" w:eastAsia="Times New Roman" w:hAnsi="Times New Roman" w:cs="Times New Roman"/>
          <w:kern w:val="0"/>
          <w14:ligatures w14:val="none"/>
        </w:rPr>
        <w:t>)</w:t>
      </w:r>
    </w:p>
    <w:p w14:paraId="2685DEFB" w14:textId="77777777" w:rsidR="00A1249B" w:rsidRDefault="00A1249B" w:rsidP="00A1249B">
      <w:pPr>
        <w:spacing w:before="180" w:after="180"/>
        <w:rPr>
          <w:rFonts w:ascii="Times New Roman" w:eastAsia="Times New Roman" w:hAnsi="Times New Roman" w:cs="Times New Roman"/>
          <w:kern w:val="0"/>
          <w14:ligatures w14:val="none"/>
        </w:rPr>
      </w:pPr>
      <w:r w:rsidRPr="00A1249B">
        <w:rPr>
          <w:rFonts w:ascii="Times New Roman" w:eastAsia="Times New Roman" w:hAnsi="Times New Roman" w:cs="Times New Roman"/>
          <w:kern w:val="0"/>
          <w14:ligatures w14:val="none"/>
        </w:rPr>
        <w:t>Length: Minimum 2 pages.</w:t>
      </w:r>
    </w:p>
    <w:p w14:paraId="563928B3" w14:textId="0E9073D9" w:rsidR="005B0186" w:rsidRPr="00A1249B" w:rsidRDefault="005B0186" w:rsidP="00A1249B">
      <w:pPr>
        <w:spacing w:before="180" w:after="18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Due: </w:t>
      </w:r>
      <w:r w:rsidR="00A54F63">
        <w:rPr>
          <w:rFonts w:ascii="Times New Roman" w:eastAsia="Times New Roman" w:hAnsi="Times New Roman" w:cs="Times New Roman"/>
          <w:kern w:val="0"/>
          <w14:ligatures w14:val="none"/>
        </w:rPr>
        <w:t>Tuesday June 4</w:t>
      </w:r>
      <w:r>
        <w:rPr>
          <w:rFonts w:ascii="Times New Roman" w:eastAsia="Times New Roman" w:hAnsi="Times New Roman" w:cs="Times New Roman"/>
          <w:kern w:val="0"/>
          <w14:ligatures w14:val="none"/>
        </w:rPr>
        <w:t xml:space="preserve"> </w:t>
      </w:r>
      <w:r w:rsidR="00A54F63">
        <w:rPr>
          <w:rFonts w:ascii="Times New Roman" w:eastAsia="Times New Roman" w:hAnsi="Times New Roman" w:cs="Times New Roman"/>
          <w:kern w:val="0"/>
          <w14:ligatures w14:val="none"/>
        </w:rPr>
        <w:t>by 23:59pm (emailed)</w:t>
      </w:r>
    </w:p>
    <w:p w14:paraId="78C7F7C8" w14:textId="6140AEBF" w:rsidR="00A1249B" w:rsidRPr="00A1249B" w:rsidRDefault="00A1249B" w:rsidP="00A1249B">
      <w:pPr>
        <w:rPr>
          <w:rFonts w:ascii="Times New Roman" w:eastAsia="Times New Roman" w:hAnsi="Times New Roman" w:cs="Times New Roman"/>
          <w:kern w:val="0"/>
          <w14:ligatures w14:val="none"/>
        </w:rPr>
      </w:pPr>
      <w:r w:rsidRPr="00A1249B">
        <w:rPr>
          <w:rFonts w:ascii="Times New Roman" w:eastAsia="Times New Roman" w:hAnsi="Times New Roman" w:cs="Times New Roman"/>
          <w:kern w:val="0"/>
          <w14:ligatures w14:val="none"/>
        </w:rPr>
        <w:t>Objective: Write a descriptive and analytical essay on "</w:t>
      </w:r>
      <w:r w:rsidR="003347FC">
        <w:rPr>
          <w:rFonts w:ascii="Times New Roman" w:eastAsia="Times New Roman" w:hAnsi="Times New Roman" w:cs="Times New Roman"/>
          <w:kern w:val="0"/>
          <w14:ligatures w14:val="none"/>
        </w:rPr>
        <w:t>Choice vs Chance</w:t>
      </w:r>
      <w:r w:rsidRPr="00A1249B">
        <w:rPr>
          <w:rFonts w:ascii="Times New Roman" w:eastAsia="Times New Roman" w:hAnsi="Times New Roman" w:cs="Times New Roman"/>
          <w:kern w:val="0"/>
          <w14:ligatures w14:val="none"/>
        </w:rPr>
        <w:t xml:space="preserve">" which </w:t>
      </w:r>
      <w:r>
        <w:rPr>
          <w:rFonts w:ascii="Times New Roman" w:eastAsia="Times New Roman" w:hAnsi="Times New Roman" w:cs="Times New Roman"/>
          <w:kern w:val="0"/>
          <w14:ligatures w14:val="none"/>
        </w:rPr>
        <w:t>will be uploaded soon to</w:t>
      </w:r>
      <w:r w:rsidRPr="00A1249B">
        <w:rPr>
          <w:rFonts w:ascii="Times New Roman" w:eastAsia="Times New Roman" w:hAnsi="Times New Roman" w:cs="Times New Roman"/>
          <w:kern w:val="0"/>
          <w14:ligatures w14:val="none"/>
        </w:rPr>
        <w:t xml:space="preserve"> /Crits/Week 1. Incorporate insights from my podcast interview with Guido Imbens (</w:t>
      </w:r>
      <w:hyperlink r:id="rId4" w:anchor="details" w:tgtFrame="_blank" w:history="1">
        <w:r w:rsidRPr="00A1249B">
          <w:rPr>
            <w:rFonts w:ascii="Times New Roman" w:eastAsia="Times New Roman" w:hAnsi="Times New Roman" w:cs="Times New Roman"/>
            <w:color w:val="0000FF"/>
            <w:kern w:val="0"/>
            <w:u w:val="single"/>
            <w14:ligatures w14:val="none"/>
          </w:rPr>
          <w:t>https://causalinf.substack.com/p/interview-with-guido-imbens-co-recipient-f7f#details</w:t>
        </w:r>
        <w:r w:rsidRPr="00A1249B">
          <w:rPr>
            <w:rFonts w:ascii="Times New Roman" w:eastAsia="Times New Roman" w:hAnsi="Times New Roman" w:cs="Times New Roman"/>
            <w:color w:val="0000FF"/>
            <w:kern w:val="0"/>
            <w:u w:val="single"/>
            <w:bdr w:val="none" w:sz="0" w:space="0" w:color="auto" w:frame="1"/>
            <w14:ligatures w14:val="none"/>
          </w:rPr>
          <w:t>Links to an external site.</w:t>
        </w:r>
      </w:hyperlink>
      <w:r w:rsidRPr="00A1249B">
        <w:rPr>
          <w:rFonts w:ascii="Times New Roman" w:eastAsia="Times New Roman" w:hAnsi="Times New Roman" w:cs="Times New Roman"/>
          <w:kern w:val="0"/>
          <w14:ligatures w14:val="none"/>
        </w:rPr>
        <w:t>).  You can also watch the interview here on YouTube (</w:t>
      </w:r>
      <w:hyperlink r:id="rId5" w:tgtFrame="_blank" w:history="1">
        <w:r w:rsidRPr="00A1249B">
          <w:rPr>
            <w:rFonts w:ascii="Times New Roman" w:eastAsia="Times New Roman" w:hAnsi="Times New Roman" w:cs="Times New Roman"/>
            <w:color w:val="0000FF"/>
            <w:kern w:val="0"/>
            <w:u w:val="single"/>
            <w14:ligatures w14:val="none"/>
          </w:rPr>
          <w:t>https://www.youtube.com/watch?v=cm8V65AS5iU</w:t>
        </w:r>
        <w:r w:rsidRPr="00A1249B">
          <w:rPr>
            <w:rFonts w:ascii="Times New Roman" w:eastAsia="Times New Roman" w:hAnsi="Times New Roman" w:cs="Times New Roman"/>
            <w:color w:val="0000FF"/>
            <w:kern w:val="0"/>
            <w:u w:val="single"/>
            <w:bdr w:val="none" w:sz="0" w:space="0" w:color="auto" w:frame="1"/>
            <w14:ligatures w14:val="none"/>
          </w:rPr>
          <w:t>Links to an external site.</w:t>
        </w:r>
      </w:hyperlink>
      <w:r w:rsidRPr="00A1249B">
        <w:rPr>
          <w:rFonts w:ascii="Times New Roman" w:eastAsia="Times New Roman" w:hAnsi="Times New Roman" w:cs="Times New Roman"/>
          <w:noProof/>
          <w:color w:val="0000FF"/>
          <w:kern w:val="0"/>
          <w14:ligatures w14:val="none"/>
        </w:rPr>
        <w:drawing>
          <wp:inline distT="0" distB="0" distL="0" distR="0" wp14:anchorId="5A3FB6CE" wp14:editId="404B962F">
            <wp:extent cx="1778635" cy="1266825"/>
            <wp:effectExtent l="0" t="0" r="0" b="0"/>
            <wp:docPr id="79113303" name="Picture 1" descr="A black and grey play button&#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3303" name="Picture 1" descr="A black and grey play button&#10;&#10;Description automatically generat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635" cy="1266825"/>
                    </a:xfrm>
                    <a:prstGeom prst="rect">
                      <a:avLst/>
                    </a:prstGeom>
                    <a:noFill/>
                    <a:ln>
                      <a:noFill/>
                    </a:ln>
                  </pic:spPr>
                </pic:pic>
              </a:graphicData>
            </a:graphic>
          </wp:inline>
        </w:drawing>
      </w:r>
      <w:r w:rsidRPr="00A1249B">
        <w:rPr>
          <w:rFonts w:ascii="Times New Roman" w:eastAsia="Times New Roman" w:hAnsi="Times New Roman" w:cs="Times New Roman"/>
          <w:kern w:val="0"/>
          <w14:ligatures w14:val="none"/>
        </w:rPr>
        <w:t>). </w:t>
      </w:r>
    </w:p>
    <w:p w14:paraId="2A79A121" w14:textId="77777777" w:rsidR="00A1249B" w:rsidRPr="00A1249B" w:rsidRDefault="00A1249B" w:rsidP="00A1249B">
      <w:pPr>
        <w:spacing w:before="180" w:after="180"/>
        <w:rPr>
          <w:rFonts w:ascii="Times New Roman" w:eastAsia="Times New Roman" w:hAnsi="Times New Roman" w:cs="Times New Roman"/>
          <w:kern w:val="0"/>
          <w14:ligatures w14:val="none"/>
        </w:rPr>
      </w:pPr>
      <w:r w:rsidRPr="00A1249B">
        <w:rPr>
          <w:rFonts w:ascii="Times New Roman" w:eastAsia="Times New Roman" w:hAnsi="Times New Roman" w:cs="Times New Roman"/>
          <w:kern w:val="0"/>
          <w14:ligatures w14:val="none"/>
        </w:rPr>
        <w:t>Guidelines:</w:t>
      </w:r>
      <w:r w:rsidRPr="00A1249B">
        <w:rPr>
          <w:rFonts w:ascii="Times New Roman" w:eastAsia="Times New Roman" w:hAnsi="Times New Roman" w:cs="Times New Roman"/>
          <w:kern w:val="0"/>
          <w14:ligatures w14:val="none"/>
        </w:rPr>
        <w:br/>
        <w:t xml:space="preserve">1. </w:t>
      </w:r>
      <w:r w:rsidRPr="00A1249B">
        <w:rPr>
          <w:rFonts w:ascii="Times New Roman" w:eastAsia="Times New Roman" w:hAnsi="Times New Roman" w:cs="Times New Roman"/>
          <w:b/>
          <w:bCs/>
          <w:kern w:val="0"/>
          <w14:ligatures w14:val="none"/>
        </w:rPr>
        <w:t>Summary</w:t>
      </w:r>
      <w:r w:rsidRPr="00A1249B">
        <w:rPr>
          <w:rFonts w:ascii="Times New Roman" w:eastAsia="Times New Roman" w:hAnsi="Times New Roman" w:cs="Times New Roman"/>
          <w:kern w:val="0"/>
          <w14:ligatures w14:val="none"/>
        </w:rPr>
        <w:t>: Start with a brief summary of the article, focusing on its main thesis and methodology.</w:t>
      </w:r>
      <w:r w:rsidRPr="00A1249B">
        <w:rPr>
          <w:rFonts w:ascii="Times New Roman" w:eastAsia="Times New Roman" w:hAnsi="Times New Roman" w:cs="Times New Roman"/>
          <w:kern w:val="0"/>
          <w14:ligatures w14:val="none"/>
        </w:rPr>
        <w:br/>
        <w:t xml:space="preserve">2. </w:t>
      </w:r>
      <w:r w:rsidRPr="00A1249B">
        <w:rPr>
          <w:rFonts w:ascii="Times New Roman" w:eastAsia="Times New Roman" w:hAnsi="Times New Roman" w:cs="Times New Roman"/>
          <w:b/>
          <w:bCs/>
          <w:kern w:val="0"/>
          <w14:ligatures w14:val="none"/>
        </w:rPr>
        <w:t>Specific Focus</w:t>
      </w:r>
      <w:r w:rsidRPr="00A1249B">
        <w:rPr>
          <w:rFonts w:ascii="Times New Roman" w:eastAsia="Times New Roman" w:hAnsi="Times New Roman" w:cs="Times New Roman"/>
          <w:kern w:val="0"/>
          <w14:ligatures w14:val="none"/>
        </w:rPr>
        <w:t>: Choose a particular aspect of the paper that intrigues you. This could be a methodological approach, a significant finding, or a theoretical perspective.</w:t>
      </w:r>
      <w:r w:rsidRPr="00A1249B">
        <w:rPr>
          <w:rFonts w:ascii="Times New Roman" w:eastAsia="Times New Roman" w:hAnsi="Times New Roman" w:cs="Times New Roman"/>
          <w:kern w:val="0"/>
          <w14:ligatures w14:val="none"/>
        </w:rPr>
        <w:br/>
        <w:t xml:space="preserve">3. </w:t>
      </w:r>
      <w:r w:rsidRPr="00A1249B">
        <w:rPr>
          <w:rFonts w:ascii="Times New Roman" w:eastAsia="Times New Roman" w:hAnsi="Times New Roman" w:cs="Times New Roman"/>
          <w:b/>
          <w:bCs/>
          <w:kern w:val="0"/>
          <w14:ligatures w14:val="none"/>
        </w:rPr>
        <w:t>Analysis</w:t>
      </w:r>
      <w:r w:rsidRPr="00A1249B">
        <w:rPr>
          <w:rFonts w:ascii="Times New Roman" w:eastAsia="Times New Roman" w:hAnsi="Times New Roman" w:cs="Times New Roman"/>
          <w:kern w:val="0"/>
          <w14:ligatures w14:val="none"/>
        </w:rPr>
        <w:t>: Analyze this aspect in detail. Discuss its relevance, strengths, and potential limitations.</w:t>
      </w:r>
      <w:r w:rsidRPr="00A1249B">
        <w:rPr>
          <w:rFonts w:ascii="Times New Roman" w:eastAsia="Times New Roman" w:hAnsi="Times New Roman" w:cs="Times New Roman"/>
          <w:kern w:val="0"/>
          <w14:ligatures w14:val="none"/>
        </w:rPr>
        <w:br/>
        <w:t xml:space="preserve">4. </w:t>
      </w:r>
      <w:r w:rsidRPr="00A1249B">
        <w:rPr>
          <w:rFonts w:ascii="Times New Roman" w:eastAsia="Times New Roman" w:hAnsi="Times New Roman" w:cs="Times New Roman"/>
          <w:b/>
          <w:bCs/>
          <w:kern w:val="0"/>
          <w14:ligatures w14:val="none"/>
        </w:rPr>
        <w:t>Integration with Podcast</w:t>
      </w:r>
      <w:r w:rsidRPr="00A1249B">
        <w:rPr>
          <w:rFonts w:ascii="Times New Roman" w:eastAsia="Times New Roman" w:hAnsi="Times New Roman" w:cs="Times New Roman"/>
          <w:kern w:val="0"/>
          <w14:ligatures w14:val="none"/>
        </w:rPr>
        <w:t>: Reflect on how the podcast interview with Guido Imbens adds context or depth to your understanding of the article. Identify any connections or contrasts between the article and the podcast discussion.</w:t>
      </w:r>
      <w:r w:rsidRPr="00A1249B">
        <w:rPr>
          <w:rFonts w:ascii="Times New Roman" w:eastAsia="Times New Roman" w:hAnsi="Times New Roman" w:cs="Times New Roman"/>
          <w:kern w:val="0"/>
          <w14:ligatures w14:val="none"/>
        </w:rPr>
        <w:br/>
        <w:t xml:space="preserve">5. </w:t>
      </w:r>
      <w:r w:rsidRPr="00A1249B">
        <w:rPr>
          <w:rFonts w:ascii="Times New Roman" w:eastAsia="Times New Roman" w:hAnsi="Times New Roman" w:cs="Times New Roman"/>
          <w:b/>
          <w:bCs/>
          <w:kern w:val="0"/>
          <w14:ligatures w14:val="none"/>
        </w:rPr>
        <w:t>Personal Insight</w:t>
      </w:r>
      <w:r w:rsidRPr="00A1249B">
        <w:rPr>
          <w:rFonts w:ascii="Times New Roman" w:eastAsia="Times New Roman" w:hAnsi="Times New Roman" w:cs="Times New Roman"/>
          <w:kern w:val="0"/>
          <w14:ligatures w14:val="none"/>
        </w:rPr>
        <w:t>: Conclude with your personal insight or takeaway from the article and the podcast. How has this piece shaped your understanding of causal inference?</w:t>
      </w:r>
    </w:p>
    <w:p w14:paraId="17273101" w14:textId="77777777" w:rsidR="00A1249B" w:rsidRPr="00A1249B" w:rsidRDefault="00A1249B" w:rsidP="00A1249B">
      <w:pPr>
        <w:spacing w:before="180" w:after="180"/>
        <w:rPr>
          <w:rFonts w:ascii="Times New Roman" w:eastAsia="Times New Roman" w:hAnsi="Times New Roman" w:cs="Times New Roman"/>
          <w:kern w:val="0"/>
          <w14:ligatures w14:val="none"/>
        </w:rPr>
      </w:pPr>
      <w:r w:rsidRPr="00A1249B">
        <w:rPr>
          <w:rFonts w:ascii="Times New Roman" w:eastAsia="Times New Roman" w:hAnsi="Times New Roman" w:cs="Times New Roman"/>
          <w:kern w:val="0"/>
          <w14:ligatures w14:val="none"/>
        </w:rPr>
        <w:t>Criteria for Evaluation:</w:t>
      </w:r>
      <w:r w:rsidRPr="00A1249B">
        <w:rPr>
          <w:rFonts w:ascii="Times New Roman" w:eastAsia="Times New Roman" w:hAnsi="Times New Roman" w:cs="Times New Roman"/>
          <w:kern w:val="0"/>
          <w14:ligatures w14:val="none"/>
        </w:rPr>
        <w:br/>
        <w:t>- Clarity and coherence of writing.</w:t>
      </w:r>
      <w:r w:rsidRPr="00A1249B">
        <w:rPr>
          <w:rFonts w:ascii="Times New Roman" w:eastAsia="Times New Roman" w:hAnsi="Times New Roman" w:cs="Times New Roman"/>
          <w:kern w:val="0"/>
          <w14:ligatures w14:val="none"/>
        </w:rPr>
        <w:br/>
        <w:t>- Depth of analysis and insight.</w:t>
      </w:r>
      <w:r w:rsidRPr="00A1249B">
        <w:rPr>
          <w:rFonts w:ascii="Times New Roman" w:eastAsia="Times New Roman" w:hAnsi="Times New Roman" w:cs="Times New Roman"/>
          <w:kern w:val="0"/>
          <w14:ligatures w14:val="none"/>
        </w:rPr>
        <w:br/>
        <w:t>- Effective integration of the article and podcast content.</w:t>
      </w:r>
      <w:r w:rsidRPr="00A1249B">
        <w:rPr>
          <w:rFonts w:ascii="Times New Roman" w:eastAsia="Times New Roman" w:hAnsi="Times New Roman" w:cs="Times New Roman"/>
          <w:kern w:val="0"/>
          <w14:ligatures w14:val="none"/>
        </w:rPr>
        <w:br/>
        <w:t>- Originality of perspective.</w:t>
      </w:r>
    </w:p>
    <w:p w14:paraId="558FA7D0" w14:textId="77777777" w:rsidR="00A1249B" w:rsidRPr="00A1249B" w:rsidRDefault="00A1249B" w:rsidP="00A1249B">
      <w:pPr>
        <w:spacing w:before="180" w:after="180"/>
        <w:rPr>
          <w:rFonts w:ascii="Times New Roman" w:eastAsia="Times New Roman" w:hAnsi="Times New Roman" w:cs="Times New Roman"/>
          <w:kern w:val="0"/>
          <w14:ligatures w14:val="none"/>
        </w:rPr>
      </w:pPr>
      <w:r w:rsidRPr="00A1249B">
        <w:rPr>
          <w:rFonts w:ascii="Times New Roman" w:eastAsia="Times New Roman" w:hAnsi="Times New Roman" w:cs="Times New Roman"/>
          <w:kern w:val="0"/>
          <w14:ligatures w14:val="none"/>
        </w:rPr>
        <w:t>This assignment is pass/fail based on completion and adherence to these guidelines.</w:t>
      </w:r>
    </w:p>
    <w:p w14:paraId="0325B61A" w14:textId="77777777" w:rsidR="00A1249B" w:rsidRPr="00A1249B" w:rsidRDefault="00A1249B" w:rsidP="00A1249B">
      <w:pPr>
        <w:pBdr>
          <w:bottom w:val="single" w:sz="6" w:space="1" w:color="auto"/>
        </w:pBdr>
        <w:jc w:val="center"/>
        <w:rPr>
          <w:rFonts w:ascii="Arial" w:eastAsia="Times New Roman" w:hAnsi="Arial" w:cs="Arial"/>
          <w:vanish/>
          <w:kern w:val="0"/>
          <w:sz w:val="16"/>
          <w:szCs w:val="16"/>
          <w14:ligatures w14:val="none"/>
        </w:rPr>
      </w:pPr>
      <w:r w:rsidRPr="00A1249B">
        <w:rPr>
          <w:rFonts w:ascii="Arial" w:eastAsia="Times New Roman" w:hAnsi="Arial" w:cs="Arial"/>
          <w:vanish/>
          <w:kern w:val="0"/>
          <w:sz w:val="16"/>
          <w:szCs w:val="16"/>
          <w14:ligatures w14:val="none"/>
        </w:rPr>
        <w:t>Top of Form</w:t>
      </w:r>
    </w:p>
    <w:p w14:paraId="58C7A743" w14:textId="77777777" w:rsidR="00A1249B" w:rsidRPr="00A1249B" w:rsidRDefault="00A1249B" w:rsidP="00A1249B">
      <w:pPr>
        <w:spacing w:before="270" w:after="330"/>
        <w:rPr>
          <w:rFonts w:ascii="Times New Roman" w:eastAsia="Times New Roman" w:hAnsi="Times New Roman" w:cs="Times New Roman"/>
          <w:kern w:val="0"/>
          <w14:ligatures w14:val="none"/>
        </w:rPr>
      </w:pPr>
    </w:p>
    <w:p w14:paraId="7E68886F" w14:textId="77777777" w:rsidR="00A1249B" w:rsidRPr="00A1249B" w:rsidRDefault="00A1249B" w:rsidP="00A1249B">
      <w:pPr>
        <w:pBdr>
          <w:top w:val="single" w:sz="6" w:space="1" w:color="auto"/>
        </w:pBdr>
        <w:jc w:val="center"/>
        <w:rPr>
          <w:rFonts w:ascii="Arial" w:eastAsia="Times New Roman" w:hAnsi="Arial" w:cs="Arial"/>
          <w:vanish/>
          <w:kern w:val="0"/>
          <w:sz w:val="16"/>
          <w:szCs w:val="16"/>
          <w14:ligatures w14:val="none"/>
        </w:rPr>
      </w:pPr>
      <w:r w:rsidRPr="00A1249B">
        <w:rPr>
          <w:rFonts w:ascii="Arial" w:eastAsia="Times New Roman" w:hAnsi="Arial" w:cs="Arial"/>
          <w:vanish/>
          <w:kern w:val="0"/>
          <w:sz w:val="16"/>
          <w:szCs w:val="16"/>
          <w14:ligatures w14:val="none"/>
        </w:rPr>
        <w:t>Bottom of Form</w:t>
      </w:r>
    </w:p>
    <w:p w14:paraId="592D9EAE" w14:textId="77777777" w:rsidR="00FF423E" w:rsidRDefault="00FF423E"/>
    <w:sectPr w:rsidR="00FF4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9B"/>
    <w:rsid w:val="00003CA0"/>
    <w:rsid w:val="001E0F8B"/>
    <w:rsid w:val="002F7E4A"/>
    <w:rsid w:val="003347FC"/>
    <w:rsid w:val="005261D2"/>
    <w:rsid w:val="005B0186"/>
    <w:rsid w:val="005F2EDB"/>
    <w:rsid w:val="00A1249B"/>
    <w:rsid w:val="00A54F63"/>
    <w:rsid w:val="00A74FF8"/>
    <w:rsid w:val="00CB309E"/>
    <w:rsid w:val="00FF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F7B8B"/>
  <w15:chartTrackingRefBased/>
  <w15:docId w15:val="{16BA1E8A-1AEA-4248-AB2B-75DCBCB4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49B"/>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1249B"/>
    <w:rPr>
      <w:color w:val="0000FF"/>
      <w:u w:val="single"/>
    </w:rPr>
  </w:style>
  <w:style w:type="character" w:customStyle="1" w:styleId="screenreader-only">
    <w:name w:val="screenreader-only"/>
    <w:basedOn w:val="DefaultParagraphFont"/>
    <w:rsid w:val="00A1249B"/>
  </w:style>
  <w:style w:type="paragraph" w:styleId="z-TopofForm">
    <w:name w:val="HTML Top of Form"/>
    <w:basedOn w:val="Normal"/>
    <w:next w:val="Normal"/>
    <w:link w:val="z-TopofFormChar"/>
    <w:hidden/>
    <w:uiPriority w:val="99"/>
    <w:semiHidden/>
    <w:unhideWhenUsed/>
    <w:rsid w:val="00A1249B"/>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1249B"/>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1249B"/>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1249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5036">
      <w:bodyDiv w:val="1"/>
      <w:marLeft w:val="0"/>
      <w:marRight w:val="0"/>
      <w:marTop w:val="0"/>
      <w:marBottom w:val="0"/>
      <w:divBdr>
        <w:top w:val="none" w:sz="0" w:space="0" w:color="auto"/>
        <w:left w:val="none" w:sz="0" w:space="0" w:color="auto"/>
        <w:bottom w:val="none" w:sz="0" w:space="0" w:color="auto"/>
        <w:right w:val="none" w:sz="0" w:space="0" w:color="auto"/>
      </w:divBdr>
      <w:divsChild>
        <w:div w:id="470295888">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youtube.com/watch?v=cm8V65AS5iU" TargetMode="External"/><Relationship Id="rId4" Type="http://schemas.openxmlformats.org/officeDocument/2006/relationships/hyperlink" Target="https://causalinf.substack.com/p/interview-with-guido-imbens-co-recipient-f7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4</cp:revision>
  <dcterms:created xsi:type="dcterms:W3CDTF">2024-06-02T18:14:00Z</dcterms:created>
  <dcterms:modified xsi:type="dcterms:W3CDTF">2024-06-02T20:22:00Z</dcterms:modified>
</cp:coreProperties>
</file>