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4D540" w14:textId="0EC563FB" w:rsidR="00A1249B" w:rsidRPr="00A1249B" w:rsidRDefault="00A1249B" w:rsidP="00A1249B">
      <w:pPr>
        <w:spacing w:before="180" w:after="180"/>
        <w:rPr>
          <w:rFonts w:ascii="Times New Roman" w:eastAsia="Times New Roman" w:hAnsi="Times New Roman" w:cs="Times New Roman"/>
          <w:kern w:val="0"/>
          <w14:ligatures w14:val="none"/>
        </w:rPr>
      </w:pP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Assignment: Critique of "</w:t>
      </w:r>
      <w:r w:rsidR="0059552B">
        <w:rPr>
          <w:rFonts w:ascii="Times New Roman" w:eastAsia="Times New Roman" w:hAnsi="Times New Roman" w:cs="Times New Roman"/>
          <w:kern w:val="0"/>
          <w14:ligatures w14:val="none"/>
        </w:rPr>
        <w:t>Using Maimonides’ Rule to Estimate the Effect of Class Size on Scholastic Achievement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 xml:space="preserve">" by </w:t>
      </w:r>
      <w:r w:rsidR="0059552B">
        <w:rPr>
          <w:rFonts w:ascii="Times New Roman" w:eastAsia="Times New Roman" w:hAnsi="Times New Roman" w:cs="Times New Roman"/>
          <w:kern w:val="0"/>
          <w14:ligatures w14:val="none"/>
        </w:rPr>
        <w:t xml:space="preserve">Joshua Angrist and Victor </w:t>
      </w:r>
      <w:proofErr w:type="spellStart"/>
      <w:r w:rsidR="0059552B">
        <w:rPr>
          <w:rFonts w:ascii="Times New Roman" w:eastAsia="Times New Roman" w:hAnsi="Times New Roman" w:cs="Times New Roman"/>
          <w:kern w:val="0"/>
          <w14:ligatures w14:val="none"/>
        </w:rPr>
        <w:t>Lavy</w:t>
      </w:r>
      <w:proofErr w:type="spellEnd"/>
      <w:r w:rsidR="00CC400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685DEFB" w14:textId="77777777" w:rsidR="00A1249B" w:rsidRDefault="00A1249B" w:rsidP="00A1249B">
      <w:pPr>
        <w:spacing w:before="180" w:after="180"/>
        <w:rPr>
          <w:rFonts w:ascii="Times New Roman" w:eastAsia="Times New Roman" w:hAnsi="Times New Roman" w:cs="Times New Roman"/>
          <w:kern w:val="0"/>
          <w14:ligatures w14:val="none"/>
        </w:rPr>
      </w:pP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Length: Minimum 2 pages.</w:t>
      </w:r>
    </w:p>
    <w:p w14:paraId="563928B3" w14:textId="390CF8FC" w:rsidR="005B0186" w:rsidRPr="00A1249B" w:rsidRDefault="005B0186" w:rsidP="00A1249B">
      <w:pPr>
        <w:spacing w:before="180" w:after="18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Due: </w:t>
      </w:r>
      <w:r w:rsidR="00E61D71">
        <w:rPr>
          <w:rFonts w:ascii="Times New Roman" w:eastAsia="Times New Roman" w:hAnsi="Times New Roman" w:cs="Times New Roman"/>
          <w:kern w:val="0"/>
          <w14:ligatures w14:val="none"/>
        </w:rPr>
        <w:t>Saturday</w:t>
      </w:r>
      <w:r w:rsidR="00A54F63">
        <w:rPr>
          <w:rFonts w:ascii="Times New Roman" w:eastAsia="Times New Roman" w:hAnsi="Times New Roman" w:cs="Times New Roman"/>
          <w:kern w:val="0"/>
          <w14:ligatures w14:val="none"/>
        </w:rPr>
        <w:t xml:space="preserve"> June </w:t>
      </w:r>
      <w:r w:rsidR="00E61D71">
        <w:rPr>
          <w:rFonts w:ascii="Times New Roman" w:eastAsia="Times New Roman" w:hAnsi="Times New Roman" w:cs="Times New Roman"/>
          <w:kern w:val="0"/>
          <w14:ligatures w14:val="none"/>
        </w:rPr>
        <w:t>8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A54F63">
        <w:rPr>
          <w:rFonts w:ascii="Times New Roman" w:eastAsia="Times New Roman" w:hAnsi="Times New Roman" w:cs="Times New Roman"/>
          <w:kern w:val="0"/>
          <w14:ligatures w14:val="none"/>
        </w:rPr>
        <w:t>by 23:59pm (emailed)</w:t>
      </w:r>
    </w:p>
    <w:p w14:paraId="0D9876C4" w14:textId="4DC8E3F8" w:rsidR="00CC4004" w:rsidRDefault="00A1249B" w:rsidP="00CC400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Objective: Write a descriptive and analytical essay on "</w:t>
      </w:r>
      <w:r w:rsidR="0059552B">
        <w:rPr>
          <w:rFonts w:ascii="Times New Roman" w:eastAsia="Times New Roman" w:hAnsi="Times New Roman" w:cs="Times New Roman"/>
          <w:kern w:val="0"/>
          <w14:ligatures w14:val="none"/>
        </w:rPr>
        <w:t>Using Maimonides’ Rule to Estimate the Effect of Class Size on Scholastic Achievement</w:t>
      </w:r>
      <w:r w:rsidR="0059552B" w:rsidRPr="00A124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 xml:space="preserve">" which </w:t>
      </w:r>
      <w:r w:rsidR="00CC4004">
        <w:rPr>
          <w:rFonts w:ascii="Times New Roman" w:eastAsia="Times New Roman" w:hAnsi="Times New Roman" w:cs="Times New Roman"/>
          <w:kern w:val="0"/>
          <w14:ligatures w14:val="none"/>
        </w:rPr>
        <w:t xml:space="preserve">is at our </w:t>
      </w:r>
      <w:proofErr w:type="spellStart"/>
      <w:r w:rsidR="00CC4004">
        <w:rPr>
          <w:rFonts w:ascii="Times New Roman" w:eastAsia="Times New Roman" w:hAnsi="Times New Roman" w:cs="Times New Roman"/>
          <w:kern w:val="0"/>
          <w14:ligatures w14:val="none"/>
        </w:rPr>
        <w:t>github</w:t>
      </w:r>
      <w:proofErr w:type="spellEnd"/>
      <w:r w:rsidR="00CC4004">
        <w:rPr>
          <w:rFonts w:ascii="Times New Roman" w:eastAsia="Times New Roman" w:hAnsi="Times New Roman" w:cs="Times New Roman"/>
          <w:kern w:val="0"/>
          <w14:ligatures w14:val="none"/>
        </w:rPr>
        <w:t xml:space="preserve"> repo at</w:t>
      </w:r>
      <w:r w:rsidR="00CC4004" w:rsidRPr="00A124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 xml:space="preserve">/Crits/Week </w:t>
      </w:r>
      <w:r w:rsidR="0059552B">
        <w:rPr>
          <w:rFonts w:ascii="Times New Roman" w:eastAsia="Times New Roman" w:hAnsi="Times New Roman" w:cs="Times New Roman"/>
          <w:kern w:val="0"/>
          <w14:ligatures w14:val="none"/>
        </w:rPr>
        <w:t>3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 xml:space="preserve">. Incorporate insights from my podcast interview with </w:t>
      </w:r>
      <w:r w:rsidR="0059552B">
        <w:rPr>
          <w:rFonts w:ascii="Times New Roman" w:eastAsia="Times New Roman" w:hAnsi="Times New Roman" w:cs="Times New Roman"/>
          <w:kern w:val="0"/>
          <w14:ligatures w14:val="none"/>
        </w:rPr>
        <w:t>Josh Angrist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59552B">
        <w:rPr>
          <w:rFonts w:ascii="Times New Roman" w:eastAsia="Times New Roman" w:hAnsi="Times New Roman" w:cs="Times New Roman"/>
          <w:kern w:val="0"/>
          <w14:ligatures w14:val="none"/>
        </w:rPr>
        <w:t>(</w:t>
      </w:r>
      <w:hyperlink r:id="rId4" w:history="1">
        <w:r w:rsidR="0059552B" w:rsidRPr="000458BA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https://causalinf.substack.com/p/interview-with-josh-angrist-2021-624</w:t>
        </w:r>
      </w:hyperlink>
      <w:r w:rsidR="005955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).  You can also watch the interview here on YouTube</w:t>
      </w:r>
      <w:r w:rsidR="00CC400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27F3A3F" w14:textId="77777777" w:rsidR="00CC4004" w:rsidRDefault="00CC4004" w:rsidP="00CC400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C814CC" w14:textId="672160E5" w:rsidR="00E61D71" w:rsidRDefault="00E61D71" w:rsidP="00CC4004">
      <w:pPr>
        <w:rPr>
          <w:rFonts w:ascii="Times New Roman" w:eastAsia="Times New Roman" w:hAnsi="Times New Roman" w:cs="Times New Roman"/>
          <w:kern w:val="0"/>
          <w14:ligatures w14:val="none"/>
        </w:rPr>
      </w:pPr>
      <w:hyperlink r:id="rId5" w:history="1">
        <w:r w:rsidRPr="000458BA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https://www.youtube.com/watch?v=ApNtXe-JDfA</w:t>
        </w:r>
      </w:hyperlink>
    </w:p>
    <w:p w14:paraId="78C7F7C8" w14:textId="646E33DA" w:rsidR="00A1249B" w:rsidRDefault="00A1249B" w:rsidP="00CC400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124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A79A121" w14:textId="1DBD7464" w:rsidR="00A1249B" w:rsidRPr="00A1249B" w:rsidRDefault="00A1249B" w:rsidP="00A1249B">
      <w:pPr>
        <w:spacing w:before="180" w:after="180"/>
        <w:rPr>
          <w:rFonts w:ascii="Times New Roman" w:eastAsia="Times New Roman" w:hAnsi="Times New Roman" w:cs="Times New Roman"/>
          <w:kern w:val="0"/>
          <w14:ligatures w14:val="none"/>
        </w:rPr>
      </w:pP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Guidelines: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1. </w:t>
      </w:r>
      <w:r w:rsidRPr="00A124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Summary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 xml:space="preserve">: Start with </w:t>
      </w:r>
      <w:proofErr w:type="gramStart"/>
      <w:r w:rsidRPr="00A1249B">
        <w:rPr>
          <w:rFonts w:ascii="Times New Roman" w:eastAsia="Times New Roman" w:hAnsi="Times New Roman" w:cs="Times New Roman"/>
          <w:kern w:val="0"/>
          <w14:ligatures w14:val="none"/>
        </w:rPr>
        <w:t>a brief summary</w:t>
      </w:r>
      <w:proofErr w:type="gramEnd"/>
      <w:r w:rsidRPr="00A1249B">
        <w:rPr>
          <w:rFonts w:ascii="Times New Roman" w:eastAsia="Times New Roman" w:hAnsi="Times New Roman" w:cs="Times New Roman"/>
          <w:kern w:val="0"/>
          <w14:ligatures w14:val="none"/>
        </w:rPr>
        <w:t xml:space="preserve"> of the </w:t>
      </w:r>
      <w:r w:rsidR="00CC4004">
        <w:rPr>
          <w:rFonts w:ascii="Times New Roman" w:eastAsia="Times New Roman" w:hAnsi="Times New Roman" w:cs="Times New Roman"/>
          <w:kern w:val="0"/>
          <w14:ligatures w14:val="none"/>
        </w:rPr>
        <w:t>article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, focusing on its main thesis and methodology.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2. </w:t>
      </w:r>
      <w:r w:rsidRPr="00A124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Specific Focus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: Choose a particular aspect of the paper that intrigues you. This could be a methodological approach, a significant finding, or a theoretical perspective.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3. </w:t>
      </w:r>
      <w:r w:rsidRPr="00A124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Analysis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: Analyze this aspect in detail. Discuss its relevance, strengths, and potential limitations.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4. </w:t>
      </w:r>
      <w:r w:rsidRPr="00A124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with Podcast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 xml:space="preserve">: Reflect on how the podcast interview with </w:t>
      </w:r>
      <w:r w:rsidR="0059552B">
        <w:rPr>
          <w:rFonts w:ascii="Times New Roman" w:eastAsia="Times New Roman" w:hAnsi="Times New Roman" w:cs="Times New Roman"/>
          <w:kern w:val="0"/>
          <w14:ligatures w14:val="none"/>
        </w:rPr>
        <w:t>Josh Angrist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 xml:space="preserve"> adds context or depth to your understanding of the article. Identify any connections or contrasts between the article and the podcast discussion.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5. </w:t>
      </w:r>
      <w:r w:rsidRPr="00A124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Personal Insight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: Conclude with your personal insight or takeaway from the article and the podcast. How has this piece shaped your understanding of causal inference?</w:t>
      </w:r>
    </w:p>
    <w:p w14:paraId="17273101" w14:textId="77777777" w:rsidR="00A1249B" w:rsidRPr="00A1249B" w:rsidRDefault="00A1249B" w:rsidP="00A1249B">
      <w:pPr>
        <w:spacing w:before="180" w:after="180"/>
        <w:rPr>
          <w:rFonts w:ascii="Times New Roman" w:eastAsia="Times New Roman" w:hAnsi="Times New Roman" w:cs="Times New Roman"/>
          <w:kern w:val="0"/>
          <w14:ligatures w14:val="none"/>
        </w:rPr>
      </w:pP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Criteria for Evaluation: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br/>
        <w:t>- Clarity and coherence of writing.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br/>
        <w:t>- Depth of analysis and insight.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br/>
        <w:t>- Effective integration of the article and podcast content.</w:t>
      </w:r>
      <w:r w:rsidRPr="00A1249B">
        <w:rPr>
          <w:rFonts w:ascii="Times New Roman" w:eastAsia="Times New Roman" w:hAnsi="Times New Roman" w:cs="Times New Roman"/>
          <w:kern w:val="0"/>
          <w14:ligatures w14:val="none"/>
        </w:rPr>
        <w:br/>
        <w:t>- Originality of perspective.</w:t>
      </w:r>
    </w:p>
    <w:p w14:paraId="558FA7D0" w14:textId="77777777" w:rsidR="00A1249B" w:rsidRPr="00A1249B" w:rsidRDefault="00A1249B" w:rsidP="00A1249B">
      <w:pPr>
        <w:spacing w:before="180" w:after="180"/>
        <w:rPr>
          <w:rFonts w:ascii="Times New Roman" w:eastAsia="Times New Roman" w:hAnsi="Times New Roman" w:cs="Times New Roman"/>
          <w:kern w:val="0"/>
          <w14:ligatures w14:val="none"/>
        </w:rPr>
      </w:pPr>
      <w:r w:rsidRPr="00A1249B">
        <w:rPr>
          <w:rFonts w:ascii="Times New Roman" w:eastAsia="Times New Roman" w:hAnsi="Times New Roman" w:cs="Times New Roman"/>
          <w:kern w:val="0"/>
          <w14:ligatures w14:val="none"/>
        </w:rPr>
        <w:t>This assignment is pass/fail based on completion and adherence to these guidelines.</w:t>
      </w:r>
    </w:p>
    <w:p w14:paraId="0325B61A" w14:textId="77777777" w:rsidR="00A1249B" w:rsidRPr="00A1249B" w:rsidRDefault="00A1249B" w:rsidP="00A1249B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A1249B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58C7A743" w14:textId="77777777" w:rsidR="00A1249B" w:rsidRPr="00A1249B" w:rsidRDefault="00A1249B" w:rsidP="00A1249B">
      <w:pPr>
        <w:spacing w:before="270" w:after="33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68886F" w14:textId="77777777" w:rsidR="00A1249B" w:rsidRPr="00A1249B" w:rsidRDefault="00A1249B" w:rsidP="00A1249B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A1249B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592D9EAE" w14:textId="77777777" w:rsidR="00FF423E" w:rsidRDefault="00FF423E"/>
    <w:sectPr w:rsidR="00FF4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9B"/>
    <w:rsid w:val="00003CA0"/>
    <w:rsid w:val="001E0F8B"/>
    <w:rsid w:val="002F7E4A"/>
    <w:rsid w:val="005261D2"/>
    <w:rsid w:val="0059552B"/>
    <w:rsid w:val="005B0186"/>
    <w:rsid w:val="005F2EDB"/>
    <w:rsid w:val="006477D3"/>
    <w:rsid w:val="00A1249B"/>
    <w:rsid w:val="00A54F63"/>
    <w:rsid w:val="00A74FF8"/>
    <w:rsid w:val="00CB309E"/>
    <w:rsid w:val="00CC4004"/>
    <w:rsid w:val="00E61D71"/>
    <w:rsid w:val="00FF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F7B8B"/>
  <w15:chartTrackingRefBased/>
  <w15:docId w15:val="{16BA1E8A-1AEA-4248-AB2B-75DCBCB4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249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A1249B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1249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1249B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1249B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1249B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1249B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C4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888">
          <w:marLeft w:val="0"/>
          <w:marRight w:val="0"/>
          <w:marTop w:val="0"/>
          <w:marBottom w:val="0"/>
          <w:divBdr>
            <w:top w:val="single" w:sz="6" w:space="11" w:color="AAAAAA"/>
            <w:left w:val="single" w:sz="6" w:space="11" w:color="AAAAAA"/>
            <w:bottom w:val="single" w:sz="6" w:space="11" w:color="AAAAAA"/>
            <w:right w:val="single" w:sz="6" w:space="11" w:color="AAAAA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ApNtXe-JDfA" TargetMode="External"/><Relationship Id="rId4" Type="http://schemas.openxmlformats.org/officeDocument/2006/relationships/hyperlink" Target="https://causalinf.substack.com/p/interview-with-josh-angrist-2021-6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Cunningham</dc:creator>
  <cp:keywords/>
  <dc:description/>
  <cp:lastModifiedBy>Scott Cunningham</cp:lastModifiedBy>
  <cp:revision>4</cp:revision>
  <dcterms:created xsi:type="dcterms:W3CDTF">2024-06-02T18:33:00Z</dcterms:created>
  <dcterms:modified xsi:type="dcterms:W3CDTF">2024-06-02T20:26:00Z</dcterms:modified>
</cp:coreProperties>
</file>