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22C" w:rsidRDefault="00DA2716">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遇到过想在</w:t>
      </w:r>
      <w:hyperlink r:id="rId6" w:tgtFrame="_blank" w:tooltip="" w:history="1">
        <w:r>
          <w:rPr>
            <w:rStyle w:val="a5"/>
            <w:rFonts w:ascii="Helvetica" w:hAnsi="Helvetica" w:cs="Helvetica"/>
            <w:color w:val="00A67C"/>
            <w:sz w:val="23"/>
            <w:szCs w:val="23"/>
            <w:shd w:val="clear" w:color="auto" w:fill="FFFFFF"/>
          </w:rPr>
          <w:t>pom</w:t>
        </w:r>
      </w:hyperlink>
      <w:r>
        <w:rPr>
          <w:rFonts w:ascii="Helvetica" w:hAnsi="Helvetica" w:cs="Helvetica"/>
          <w:color w:val="000000"/>
          <w:sz w:val="23"/>
          <w:szCs w:val="23"/>
          <w:shd w:val="clear" w:color="auto" w:fill="FFFFFF"/>
        </w:rPr>
        <w:t>文件中加入自己开发的依赖包，这些包肯定是不是在</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仓库（</w:t>
      </w:r>
      <w:r>
        <w:rPr>
          <w:rFonts w:ascii="Helvetica" w:hAnsi="Helvetica" w:cs="Helvetica"/>
          <w:color w:val="000000"/>
          <w:sz w:val="23"/>
          <w:szCs w:val="23"/>
          <w:shd w:val="clear" w:color="auto" w:fill="FFFFFF"/>
        </w:rPr>
        <w:t>http://repo1.maven.org/maven2/</w:t>
      </w:r>
      <w:r>
        <w:rPr>
          <w:rFonts w:ascii="Helvetica" w:hAnsi="Helvetica" w:cs="Helvetica"/>
          <w:color w:val="000000"/>
          <w:sz w:val="23"/>
          <w:szCs w:val="23"/>
          <w:shd w:val="clear" w:color="auto" w:fill="FFFFFF"/>
        </w:rPr>
        <w:t>）的。那我们怎么将那些不存在</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仓库中的包加入到本地的</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库中呢？很简单。这里以</w:t>
      </w:r>
      <w:r>
        <w:rPr>
          <w:rFonts w:ascii="Helvetica" w:hAnsi="Helvetica" w:cs="Helvetica"/>
          <w:color w:val="000000"/>
          <w:sz w:val="23"/>
          <w:szCs w:val="23"/>
          <w:shd w:val="clear" w:color="auto" w:fill="FFFFFF"/>
        </w:rPr>
        <w:t>IKAnalyzer.jar</w:t>
      </w:r>
      <w:r>
        <w:rPr>
          <w:rFonts w:ascii="Helvetica" w:hAnsi="Helvetica" w:cs="Helvetica"/>
          <w:color w:val="000000"/>
          <w:sz w:val="23"/>
          <w:szCs w:val="23"/>
          <w:shd w:val="clear" w:color="auto" w:fill="FFFFFF"/>
        </w:rPr>
        <w:t>包为例进行讲解。</w:t>
      </w:r>
    </w:p>
    <w:p w:rsidR="00DA2716" w:rsidRDefault="00DA2716">
      <w:pPr>
        <w:rPr>
          <w:rFonts w:ascii="Helvetica" w:hAnsi="Helvetica" w:cs="Helvetica"/>
          <w:color w:val="000000"/>
          <w:sz w:val="23"/>
          <w:szCs w:val="23"/>
          <w:shd w:val="clear" w:color="auto" w:fill="FFFFFF"/>
        </w:rPr>
      </w:pPr>
    </w:p>
    <w:p w:rsidR="00DA2716" w:rsidRDefault="00534C4B">
      <w:pPr>
        <w:rPr>
          <w:rFonts w:ascii="Helvetica" w:hAnsi="Helvetica" w:cs="Helvetica"/>
          <w:color w:val="000000"/>
          <w:sz w:val="23"/>
          <w:szCs w:val="23"/>
          <w:shd w:val="clear" w:color="auto" w:fill="FFFFFF"/>
        </w:rPr>
      </w:pPr>
      <w:r>
        <w:rPr>
          <w:rStyle w:val="a6"/>
          <w:rFonts w:ascii="Helvetica" w:hAnsi="Helvetica" w:cs="Helvetica"/>
          <w:color w:val="000000"/>
          <w:sz w:val="23"/>
          <w:szCs w:val="23"/>
          <w:shd w:val="clear" w:color="auto" w:fill="FFFFFF"/>
        </w:rPr>
        <w:t>第一步</w:t>
      </w:r>
      <w:r>
        <w:rPr>
          <w:rFonts w:ascii="Helvetica" w:hAnsi="Helvetica" w:cs="Helvetica"/>
          <w:color w:val="000000"/>
          <w:sz w:val="23"/>
          <w:szCs w:val="23"/>
          <w:shd w:val="clear" w:color="auto" w:fill="FFFFFF"/>
        </w:rPr>
        <w:t>：将</w:t>
      </w:r>
      <w:r>
        <w:rPr>
          <w:rFonts w:ascii="Helvetica" w:hAnsi="Helvetica" w:cs="Helvetica"/>
          <w:color w:val="000000"/>
          <w:sz w:val="23"/>
          <w:szCs w:val="23"/>
          <w:shd w:val="clear" w:color="auto" w:fill="FFFFFF"/>
        </w:rPr>
        <w:t>IKAnalyzer.jar</w:t>
      </w:r>
      <w:r>
        <w:rPr>
          <w:rFonts w:ascii="Helvetica" w:hAnsi="Helvetica" w:cs="Helvetica"/>
          <w:color w:val="000000"/>
          <w:sz w:val="23"/>
          <w:szCs w:val="23"/>
          <w:shd w:val="clear" w:color="auto" w:fill="FFFFFF"/>
        </w:rPr>
        <w:t>包存放在一个文件夹中，比如</w:t>
      </w:r>
      <w:r>
        <w:rPr>
          <w:rFonts w:ascii="Helvetica" w:hAnsi="Helvetica" w:cs="Helvetica"/>
          <w:color w:val="000000"/>
          <w:sz w:val="23"/>
          <w:szCs w:val="23"/>
          <w:shd w:val="clear" w:color="auto" w:fill="FFFFFF"/>
        </w:rPr>
        <w:t>mylib</w:t>
      </w:r>
      <w:r>
        <w:rPr>
          <w:rFonts w:ascii="Helvetica" w:hAnsi="Helvetica" w:cs="Helvetica"/>
          <w:color w:val="000000"/>
          <w:sz w:val="23"/>
          <w:szCs w:val="23"/>
          <w:shd w:val="clear" w:color="auto" w:fill="FFFFFF"/>
        </w:rPr>
        <w:t>文件夹</w:t>
      </w:r>
      <w:r>
        <w:rPr>
          <w:rFonts w:ascii="Helvetica" w:hAnsi="Helvetica" w:cs="Helvetica"/>
          <w:color w:val="000000"/>
          <w:sz w:val="23"/>
          <w:szCs w:val="23"/>
        </w:rPr>
        <w:br/>
      </w:r>
      <w:r>
        <w:rPr>
          <w:rStyle w:val="a6"/>
          <w:rFonts w:ascii="Helvetica" w:hAnsi="Helvetica" w:cs="Helvetica"/>
          <w:color w:val="000000"/>
          <w:sz w:val="23"/>
          <w:szCs w:val="23"/>
          <w:shd w:val="clear" w:color="auto" w:fill="FFFFFF"/>
        </w:rPr>
        <w:t>第二步</w:t>
      </w:r>
      <w:r>
        <w:rPr>
          <w:rFonts w:ascii="Helvetica" w:hAnsi="Helvetica" w:cs="Helvetica"/>
          <w:color w:val="000000"/>
          <w:sz w:val="23"/>
          <w:szCs w:val="23"/>
          <w:shd w:val="clear" w:color="auto" w:fill="FFFFFF"/>
        </w:rPr>
        <w:t>：建一个</w:t>
      </w:r>
      <w:r>
        <w:rPr>
          <w:rFonts w:ascii="Helvetica" w:hAnsi="Helvetica" w:cs="Helvetica"/>
          <w:color w:val="000000"/>
          <w:sz w:val="23"/>
          <w:szCs w:val="23"/>
          <w:shd w:val="clear" w:color="auto" w:fill="FFFFFF"/>
        </w:rPr>
        <w:t>IKAnalyzer.jar</w:t>
      </w:r>
      <w:r>
        <w:rPr>
          <w:rFonts w:ascii="Helvetica" w:hAnsi="Helvetica" w:cs="Helvetica"/>
          <w:color w:val="000000"/>
          <w:sz w:val="23"/>
          <w:szCs w:val="23"/>
          <w:shd w:val="clear" w:color="auto" w:fill="FFFFFF"/>
        </w:rPr>
        <w:t>包相关的</w:t>
      </w:r>
      <w:hyperlink r:id="rId7" w:tgtFrame="_blank" w:tooltip="" w:history="1">
        <w:r>
          <w:rPr>
            <w:rStyle w:val="a5"/>
            <w:rFonts w:ascii="Helvetica" w:hAnsi="Helvetica" w:cs="Helvetica"/>
            <w:color w:val="00A67C"/>
            <w:sz w:val="23"/>
            <w:szCs w:val="23"/>
            <w:shd w:val="clear" w:color="auto" w:fill="FFFFFF"/>
          </w:rPr>
          <w:t>pom</w:t>
        </w:r>
      </w:hyperlink>
      <w:r>
        <w:rPr>
          <w:rFonts w:ascii="Helvetica" w:hAnsi="Helvetica" w:cs="Helvetica"/>
          <w:color w:val="000000"/>
          <w:sz w:val="23"/>
          <w:szCs w:val="23"/>
          <w:shd w:val="clear" w:color="auto" w:fill="FFFFFF"/>
        </w:rPr>
        <w:t>.xml</w:t>
      </w:r>
      <w:r>
        <w:rPr>
          <w:rFonts w:ascii="Helvetica" w:hAnsi="Helvetica" w:cs="Helvetica"/>
          <w:color w:val="000000"/>
          <w:sz w:val="23"/>
          <w:szCs w:val="23"/>
          <w:shd w:val="clear" w:color="auto" w:fill="FFFFFF"/>
        </w:rPr>
        <w:t>文件，需要在</w:t>
      </w:r>
      <w:hyperlink r:id="rId8" w:tgtFrame="_blank" w:tooltip="" w:history="1">
        <w:r>
          <w:rPr>
            <w:rStyle w:val="a5"/>
            <w:rFonts w:ascii="Helvetica" w:hAnsi="Helvetica" w:cs="Helvetica"/>
            <w:color w:val="00A67C"/>
            <w:sz w:val="23"/>
            <w:szCs w:val="23"/>
            <w:shd w:val="clear" w:color="auto" w:fill="FFFFFF"/>
          </w:rPr>
          <w:t>pom</w:t>
        </w:r>
      </w:hyperlink>
      <w:r>
        <w:rPr>
          <w:rFonts w:ascii="Helvetica" w:hAnsi="Helvetica" w:cs="Helvetica"/>
          <w:color w:val="000000"/>
          <w:sz w:val="23"/>
          <w:szCs w:val="23"/>
          <w:shd w:val="clear" w:color="auto" w:fill="FFFFFF"/>
        </w:rPr>
        <w:t>.xml</w:t>
      </w:r>
      <w:r>
        <w:rPr>
          <w:rFonts w:ascii="Helvetica" w:hAnsi="Helvetica" w:cs="Helvetica"/>
          <w:color w:val="000000"/>
          <w:sz w:val="23"/>
          <w:szCs w:val="23"/>
          <w:shd w:val="clear" w:color="auto" w:fill="FFFFFF"/>
        </w:rPr>
        <w:t>中定义其</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坐标及其相应的依赖代码即可，同样将</w:t>
      </w:r>
      <w:r>
        <w:rPr>
          <w:rFonts w:ascii="Helvetica" w:hAnsi="Helvetica" w:cs="Helvetica"/>
          <w:color w:val="000000"/>
          <w:sz w:val="23"/>
          <w:szCs w:val="23"/>
          <w:shd w:val="clear" w:color="auto" w:fill="FFFFFF"/>
        </w:rPr>
        <w:t>pom</w:t>
      </w:r>
      <w:r>
        <w:rPr>
          <w:rFonts w:ascii="Helvetica" w:hAnsi="Helvetica" w:cs="Helvetica"/>
          <w:color w:val="000000"/>
          <w:sz w:val="23"/>
          <w:szCs w:val="23"/>
          <w:shd w:val="clear" w:color="auto" w:fill="FFFFFF"/>
        </w:rPr>
        <w:t>文件存放在上述</w:t>
      </w:r>
      <w:r>
        <w:rPr>
          <w:rFonts w:ascii="Helvetica" w:hAnsi="Helvetica" w:cs="Helvetica"/>
          <w:color w:val="000000"/>
          <w:sz w:val="23"/>
          <w:szCs w:val="23"/>
          <w:shd w:val="clear" w:color="auto" w:fill="FFFFFF"/>
        </w:rPr>
        <w:t>jar</w:t>
      </w:r>
      <w:r>
        <w:rPr>
          <w:rFonts w:ascii="Helvetica" w:hAnsi="Helvetica" w:cs="Helvetica"/>
          <w:color w:val="000000"/>
          <w:sz w:val="23"/>
          <w:szCs w:val="23"/>
          <w:shd w:val="clear" w:color="auto" w:fill="FFFFFF"/>
        </w:rPr>
        <w:t>文件同一文件夹下，</w:t>
      </w:r>
      <w:r>
        <w:rPr>
          <w:rFonts w:ascii="Helvetica" w:hAnsi="Helvetica" w:cs="Helvetica"/>
          <w:color w:val="000000"/>
          <w:sz w:val="23"/>
          <w:szCs w:val="23"/>
          <w:shd w:val="clear" w:color="auto" w:fill="FFFFFF"/>
        </w:rPr>
        <w:t>IKAnalyzer.jar</w:t>
      </w:r>
      <w:r>
        <w:rPr>
          <w:rFonts w:ascii="Helvetica" w:hAnsi="Helvetica" w:cs="Helvetica"/>
          <w:color w:val="000000"/>
          <w:sz w:val="23"/>
          <w:szCs w:val="23"/>
          <w:shd w:val="clear" w:color="auto" w:fill="FFFFFF"/>
        </w:rPr>
        <w:t>坐标及依赖代码如下：</w:t>
      </w:r>
    </w:p>
    <w:p w:rsidR="00534C4B" w:rsidRPr="00774CAA" w:rsidRDefault="00534C4B">
      <w:pPr>
        <w:rPr>
          <w:rFonts w:ascii="Helvetica" w:hAnsi="Helvetica" w:cs="Helvetica"/>
          <w:color w:val="000000"/>
          <w:sz w:val="23"/>
          <w:szCs w:val="23"/>
          <w:shd w:val="clear" w:color="auto" w:fill="FFFFFF"/>
        </w:rPr>
      </w:pP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&lt;project xmlns="http://maven.apache.org/POM/4.0.0" </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xmlns:xsi="http://www.w3.org/2001/XMLSchema-instance"</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E3BFA">
        <w:rPr>
          <w:rFonts w:ascii="宋体" w:eastAsia="宋体" w:hAnsi="宋体" w:cs="宋体"/>
          <w:color w:val="000000"/>
          <w:kern w:val="0"/>
          <w:sz w:val="24"/>
          <w:szCs w:val="24"/>
        </w:rPr>
        <w:t xml:space="preserve">    xsi:schemaLocation="http://maven.apache.org/POM/4.0.0 </w:t>
      </w:r>
    </w:p>
    <w:p w:rsidR="005E3BFA" w:rsidRDefault="00DA6193"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r:id="rId9" w:history="1">
        <w:r w:rsidRPr="004D0F5C">
          <w:rPr>
            <w:rStyle w:val="a5"/>
            <w:rFonts w:ascii="宋体" w:eastAsia="宋体" w:hAnsi="宋体" w:cs="宋体"/>
            <w:kern w:val="0"/>
            <w:sz w:val="24"/>
            <w:szCs w:val="24"/>
          </w:rPr>
          <w:t>http://maven.apache.org/xsd/maven-4.0.0.xsd</w:t>
        </w:r>
      </w:hyperlink>
      <w:r w:rsidR="005E3BFA" w:rsidRPr="005E3BFA">
        <w:rPr>
          <w:rFonts w:ascii="宋体" w:eastAsia="宋体" w:hAnsi="宋体" w:cs="宋体"/>
          <w:color w:val="000000"/>
          <w:kern w:val="0"/>
          <w:sz w:val="24"/>
          <w:szCs w:val="24"/>
        </w:rPr>
        <w:t>"&gt;</w:t>
      </w:r>
    </w:p>
    <w:p w:rsidR="00DA6193" w:rsidRPr="005E3BFA" w:rsidRDefault="00DA6193"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bookmarkStart w:id="0" w:name="_GoBack"/>
      <w:bookmarkEnd w:id="0"/>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&lt;modelVersion&gt;4.0.0&lt;/modelVersion&gt;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&lt;groupId&gt;org.wltea.ik-analyzer&lt;/groupId&gt;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&lt;artifactId&gt;ik-analyzer&lt;/artifactId&gt;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&lt;version&gt;3.2.8&lt;/version&gt;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&lt;name&gt;IK Analyzer 3&lt;/name&gt;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&lt;description&gt;A dictionary and grammar-based Chinese segmenter&lt;/description&gt;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 xml:space="preserve">    &lt;dependencies&gt;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&lt;groupId&gt;org.apache.lucene&lt;/groupId&gt;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&lt;artifactId&gt;lucene-core&lt;/artifactId&gt;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&lt;version&gt;3.0.3&lt;/version&gt;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&lt;optional&gt;true&lt;/optional&gt;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&lt;groupId&gt;org.apache.solr&lt;/groupId&gt;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&lt;artifactId&gt;solr-core&lt;/artifactId&gt;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&lt;version&gt;1.4.1&lt;/version&gt;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&lt;optional&gt;true&lt;/optional&gt;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&lt;groupId&gt;junit&lt;/groupId&gt;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&lt;artifactId&gt;junit&lt;/artifactId&gt;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&lt;version&gt;3.8.2&lt;/version&gt;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&lt;scope&gt;test&lt;/scope&gt;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&lt;groupId&gt;org.apache.lucene&lt;/groupId&gt;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&lt;artifactId&gt;lucene-analyzers&lt;/artifactId&gt;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&lt;version&gt;3.0.3&lt;/version&gt;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lastRenderedPageBreak/>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&lt;scope&gt;test&lt;/scope&gt;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&lt;groupId&gt;org.apache.lucene&lt;/groupId&gt;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&lt;artifactId&gt;lucene-smartcn&lt;/artifactId&gt;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&lt;version&gt;3.0.3&lt;/version&gt;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&lt;scope&gt;test&lt;/scope&gt;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r>
      <w:r w:rsidRPr="005E3BFA">
        <w:rPr>
          <w:rFonts w:ascii="宋体" w:eastAsia="宋体" w:hAnsi="宋体" w:cs="宋体"/>
          <w:color w:val="000000"/>
          <w:kern w:val="0"/>
          <w:sz w:val="24"/>
          <w:szCs w:val="24"/>
        </w:rPr>
        <w:tab/>
        <w:t>&lt;/dependency&gt;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ab/>
        <w:t>&lt;/dependencies&gt;</w:t>
      </w:r>
    </w:p>
    <w:p w:rsidR="005E3BFA" w:rsidRPr="005E3BFA" w:rsidRDefault="005E3BFA" w:rsidP="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3BFA">
        <w:rPr>
          <w:rFonts w:ascii="宋体" w:eastAsia="宋体" w:hAnsi="宋体" w:cs="宋体"/>
          <w:color w:val="000000"/>
          <w:kern w:val="0"/>
          <w:sz w:val="24"/>
          <w:szCs w:val="24"/>
        </w:rPr>
        <w:t>&lt;/project&gt;</w:t>
      </w:r>
    </w:p>
    <w:p w:rsidR="00BB6C35" w:rsidRDefault="00BB6C35"/>
    <w:p w:rsidR="00AE43D3" w:rsidRDefault="00AE43D3">
      <w:pPr>
        <w:rPr>
          <w:rFonts w:ascii="Helvetica" w:hAnsi="Helvetica" w:cs="Helvetica"/>
          <w:color w:val="000000"/>
          <w:sz w:val="23"/>
          <w:szCs w:val="23"/>
          <w:shd w:val="clear" w:color="auto" w:fill="FFFFFF"/>
        </w:rPr>
      </w:pPr>
      <w:r>
        <w:rPr>
          <w:rStyle w:val="a6"/>
          <w:rFonts w:ascii="Helvetica" w:hAnsi="Helvetica" w:cs="Helvetica"/>
          <w:color w:val="000000"/>
          <w:sz w:val="23"/>
          <w:szCs w:val="23"/>
          <w:shd w:val="clear" w:color="auto" w:fill="FFFFFF"/>
        </w:rPr>
        <w:t>第三步</w:t>
      </w:r>
      <w:r>
        <w:rPr>
          <w:rFonts w:ascii="Helvetica" w:hAnsi="Helvetica" w:cs="Helvetica"/>
          <w:color w:val="000000"/>
          <w:sz w:val="23"/>
          <w:szCs w:val="23"/>
          <w:shd w:val="clear" w:color="auto" w:fill="FFFFFF"/>
        </w:rPr>
        <w:t>：打开</w:t>
      </w:r>
      <w:r>
        <w:rPr>
          <w:rFonts w:ascii="Helvetica" w:hAnsi="Helvetica" w:cs="Helvetica"/>
          <w:color w:val="000000"/>
          <w:sz w:val="23"/>
          <w:szCs w:val="23"/>
          <w:shd w:val="clear" w:color="auto" w:fill="FFFFFF"/>
        </w:rPr>
        <w:t>CMD</w:t>
      </w:r>
      <w:r>
        <w:rPr>
          <w:rFonts w:ascii="Helvetica" w:hAnsi="Helvetica" w:cs="Helvetica"/>
          <w:color w:val="000000"/>
          <w:sz w:val="23"/>
          <w:szCs w:val="23"/>
          <w:shd w:val="clear" w:color="auto" w:fill="FFFFFF"/>
        </w:rPr>
        <w:t>，进入到</w:t>
      </w:r>
      <w:r>
        <w:rPr>
          <w:rFonts w:ascii="Helvetica" w:hAnsi="Helvetica" w:cs="Helvetica"/>
          <w:color w:val="000000"/>
          <w:sz w:val="23"/>
          <w:szCs w:val="23"/>
          <w:shd w:val="clear" w:color="auto" w:fill="FFFFFF"/>
        </w:rPr>
        <w:t>mylib</w:t>
      </w:r>
      <w:r>
        <w:rPr>
          <w:rFonts w:ascii="Helvetica" w:hAnsi="Helvetica" w:cs="Helvetica"/>
          <w:color w:val="000000"/>
          <w:sz w:val="23"/>
          <w:szCs w:val="23"/>
          <w:shd w:val="clear" w:color="auto" w:fill="FFFFFF"/>
        </w:rPr>
        <w:t>文件夹，运行下面命令</w:t>
      </w:r>
    </w:p>
    <w:p w:rsidR="004E11FA" w:rsidRDefault="004E11FA" w:rsidP="004E11FA">
      <w:pPr>
        <w:pStyle w:val="HTML"/>
        <w:rPr>
          <w:color w:val="000000"/>
        </w:rPr>
      </w:pPr>
      <w:r>
        <w:rPr>
          <w:color w:val="000000"/>
        </w:rPr>
        <w:t>mvn install:install-file               \</w:t>
      </w:r>
    </w:p>
    <w:p w:rsidR="004E11FA" w:rsidRDefault="004E11FA" w:rsidP="004E11FA">
      <w:pPr>
        <w:pStyle w:val="HTML"/>
        <w:rPr>
          <w:color w:val="000000"/>
        </w:rPr>
      </w:pPr>
      <w:r>
        <w:rPr>
          <w:color w:val="000000"/>
        </w:rPr>
        <w:t xml:space="preserve">    -Dfile=IKAnalyzer3.2.8.jar         \</w:t>
      </w:r>
    </w:p>
    <w:p w:rsidR="004E11FA" w:rsidRDefault="004E11FA" w:rsidP="004E11FA">
      <w:pPr>
        <w:pStyle w:val="HTML"/>
        <w:rPr>
          <w:color w:val="000000"/>
        </w:rPr>
      </w:pPr>
      <w:r>
        <w:rPr>
          <w:color w:val="000000"/>
        </w:rPr>
        <w:t xml:space="preserve">    -DgroupId=org.wltea.ik-analyzer    \</w:t>
      </w:r>
    </w:p>
    <w:p w:rsidR="004E11FA" w:rsidRDefault="004E11FA" w:rsidP="004E11FA">
      <w:pPr>
        <w:pStyle w:val="HTML"/>
        <w:rPr>
          <w:color w:val="000000"/>
        </w:rPr>
      </w:pPr>
      <w:r>
        <w:rPr>
          <w:color w:val="000000"/>
        </w:rPr>
        <w:t xml:space="preserve">    -DartifactId=ik-analyzer           \</w:t>
      </w:r>
    </w:p>
    <w:p w:rsidR="004E11FA" w:rsidRDefault="004E11FA" w:rsidP="004E11FA">
      <w:pPr>
        <w:pStyle w:val="HTML"/>
        <w:rPr>
          <w:color w:val="000000"/>
        </w:rPr>
      </w:pPr>
      <w:r>
        <w:rPr>
          <w:color w:val="000000"/>
        </w:rPr>
        <w:t xml:space="preserve">    -Dversion=3.2.8                    \</w:t>
      </w:r>
    </w:p>
    <w:p w:rsidR="004E11FA" w:rsidRDefault="004E11FA" w:rsidP="004E11FA">
      <w:pPr>
        <w:pStyle w:val="HTML"/>
        <w:rPr>
          <w:color w:val="000000"/>
        </w:rPr>
      </w:pPr>
      <w:r>
        <w:rPr>
          <w:color w:val="000000"/>
        </w:rPr>
        <w:t xml:space="preserve">    -Dpackaging=jar </w:t>
      </w:r>
    </w:p>
    <w:p w:rsidR="000758C4" w:rsidRDefault="00811E26">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这样你就可以将</w:t>
      </w:r>
      <w:r>
        <w:rPr>
          <w:rFonts w:ascii="Helvetica" w:hAnsi="Helvetica" w:cs="Helvetica"/>
          <w:color w:val="000000"/>
          <w:sz w:val="23"/>
          <w:szCs w:val="23"/>
          <w:shd w:val="clear" w:color="auto" w:fill="FFFFFF"/>
        </w:rPr>
        <w:t>IKAnalyzer3.2.8.jar</w:t>
      </w:r>
      <w:r>
        <w:rPr>
          <w:rFonts w:ascii="Helvetica" w:hAnsi="Helvetica" w:cs="Helvetica"/>
          <w:color w:val="000000"/>
          <w:sz w:val="23"/>
          <w:szCs w:val="23"/>
          <w:shd w:val="clear" w:color="auto" w:fill="FFFFFF"/>
        </w:rPr>
        <w:t>安装到您</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本地的库文件夹相应目录中。你可以根据你需要安装包的实际情况修改上面的几个参数的设定值即可。之后你可以在</w:t>
      </w:r>
      <w:r>
        <w:rPr>
          <w:rFonts w:ascii="Helvetica" w:hAnsi="Helvetica" w:cs="Helvetica"/>
          <w:color w:val="000000"/>
          <w:sz w:val="23"/>
          <w:szCs w:val="23"/>
          <w:shd w:val="clear" w:color="auto" w:fill="FFFFFF"/>
        </w:rPr>
        <w:t>pom.xml</w:t>
      </w:r>
      <w:r>
        <w:rPr>
          <w:rFonts w:ascii="Helvetica" w:hAnsi="Helvetica" w:cs="Helvetica"/>
          <w:color w:val="000000"/>
          <w:sz w:val="23"/>
          <w:szCs w:val="23"/>
          <w:shd w:val="clear" w:color="auto" w:fill="FFFFFF"/>
        </w:rPr>
        <w:t>文件中通过以下依赖在项目中引入上述的包，如下：</w:t>
      </w:r>
    </w:p>
    <w:p w:rsidR="00CC1791" w:rsidRDefault="00CC1791" w:rsidP="00CC1791">
      <w:pPr>
        <w:pStyle w:val="HTML"/>
        <w:rPr>
          <w:color w:val="000000"/>
        </w:rPr>
      </w:pPr>
      <w:r>
        <w:rPr>
          <w:color w:val="000000"/>
        </w:rPr>
        <w:t>&lt;dependency&gt;</w:t>
      </w:r>
    </w:p>
    <w:p w:rsidR="00CC1791" w:rsidRDefault="00CC1791" w:rsidP="00CC1791">
      <w:pPr>
        <w:pStyle w:val="HTML"/>
        <w:rPr>
          <w:color w:val="000000"/>
        </w:rPr>
      </w:pPr>
      <w:r>
        <w:rPr>
          <w:color w:val="000000"/>
        </w:rPr>
        <w:t xml:space="preserve">     &lt;groupId&gt;org.wltea.ik-analyzer&lt;/groupId&gt;</w:t>
      </w:r>
    </w:p>
    <w:p w:rsidR="00CC1791" w:rsidRDefault="00CC1791" w:rsidP="00CC1791">
      <w:pPr>
        <w:pStyle w:val="HTML"/>
        <w:rPr>
          <w:color w:val="000000"/>
        </w:rPr>
      </w:pPr>
      <w:r>
        <w:rPr>
          <w:color w:val="000000"/>
        </w:rPr>
        <w:t xml:space="preserve">     &lt;artifactId&gt;ik-analyzer&lt;/artifactId&gt;</w:t>
      </w:r>
    </w:p>
    <w:p w:rsidR="00CC1791" w:rsidRDefault="00CC1791" w:rsidP="00CC1791">
      <w:pPr>
        <w:pStyle w:val="HTML"/>
        <w:rPr>
          <w:color w:val="000000"/>
        </w:rPr>
      </w:pPr>
      <w:r>
        <w:rPr>
          <w:color w:val="000000"/>
        </w:rPr>
        <w:t xml:space="preserve">     &lt;version&gt;3.2.8&lt;/version&gt;</w:t>
      </w:r>
    </w:p>
    <w:p w:rsidR="00CC1791" w:rsidRDefault="00CC1791" w:rsidP="00CC1791">
      <w:pPr>
        <w:pStyle w:val="HTML"/>
        <w:rPr>
          <w:color w:val="000000"/>
        </w:rPr>
      </w:pPr>
      <w:r>
        <w:rPr>
          <w:color w:val="000000"/>
        </w:rPr>
        <w:t xml:space="preserve"> &lt;/dependency&gt;</w:t>
      </w:r>
    </w:p>
    <w:p w:rsidR="00423965" w:rsidRDefault="00A7358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当然你也可以不将</w:t>
      </w:r>
      <w:r>
        <w:rPr>
          <w:rFonts w:ascii="Helvetica" w:hAnsi="Helvetica" w:cs="Helvetica"/>
          <w:color w:val="000000"/>
          <w:sz w:val="23"/>
          <w:szCs w:val="23"/>
          <w:shd w:val="clear" w:color="auto" w:fill="FFFFFF"/>
        </w:rPr>
        <w:t>IKAnalyzer3.2.8.jar</w:t>
      </w:r>
      <w:r>
        <w:rPr>
          <w:rFonts w:ascii="Helvetica" w:hAnsi="Helvetica" w:cs="Helvetica"/>
          <w:color w:val="000000"/>
          <w:sz w:val="23"/>
          <w:szCs w:val="23"/>
          <w:shd w:val="clear" w:color="auto" w:fill="FFFFFF"/>
        </w:rPr>
        <w:t>发布到您本地的</w:t>
      </w:r>
      <w:r>
        <w:rPr>
          <w:rFonts w:ascii="Helvetica" w:hAnsi="Helvetica" w:cs="Helvetica"/>
          <w:color w:val="000000"/>
          <w:sz w:val="23"/>
          <w:szCs w:val="23"/>
          <w:shd w:val="clear" w:color="auto" w:fill="FFFFFF"/>
        </w:rPr>
        <w:t>Maven</w:t>
      </w:r>
      <w:r>
        <w:rPr>
          <w:rFonts w:ascii="Helvetica" w:hAnsi="Helvetica" w:cs="Helvetica"/>
          <w:color w:val="000000"/>
          <w:sz w:val="23"/>
          <w:szCs w:val="23"/>
          <w:shd w:val="clear" w:color="auto" w:fill="FFFFFF"/>
        </w:rPr>
        <w:t>库中，而是通过下面配置引入，效果和上面的差不多：</w:t>
      </w:r>
    </w:p>
    <w:p w:rsidR="00A23D68" w:rsidRDefault="00A23D68" w:rsidP="00A23D68">
      <w:pPr>
        <w:pStyle w:val="HTML"/>
        <w:rPr>
          <w:color w:val="000000"/>
        </w:rPr>
      </w:pPr>
      <w:r>
        <w:rPr>
          <w:color w:val="000000"/>
        </w:rPr>
        <w:t>&lt;dependency&gt;</w:t>
      </w:r>
    </w:p>
    <w:p w:rsidR="00A23D68" w:rsidRDefault="00A23D68" w:rsidP="00A23D68">
      <w:pPr>
        <w:pStyle w:val="HTML"/>
        <w:rPr>
          <w:color w:val="000000"/>
        </w:rPr>
      </w:pPr>
      <w:r>
        <w:rPr>
          <w:color w:val="000000"/>
        </w:rPr>
        <w:t xml:space="preserve">    &lt;groupId&gt;org.wltea&lt;/groupId&gt;</w:t>
      </w:r>
    </w:p>
    <w:p w:rsidR="00A23D68" w:rsidRDefault="00A23D68" w:rsidP="00A23D68">
      <w:pPr>
        <w:pStyle w:val="HTML"/>
        <w:rPr>
          <w:color w:val="000000"/>
        </w:rPr>
      </w:pPr>
      <w:r>
        <w:rPr>
          <w:color w:val="000000"/>
        </w:rPr>
        <w:t xml:space="preserve">    &lt;artifactId&gt;IKAnalyzer&lt;/artifactId&gt;</w:t>
      </w:r>
    </w:p>
    <w:p w:rsidR="00A23D68" w:rsidRDefault="00A23D68" w:rsidP="00A23D68">
      <w:pPr>
        <w:pStyle w:val="HTML"/>
        <w:rPr>
          <w:color w:val="000000"/>
        </w:rPr>
      </w:pPr>
      <w:r>
        <w:rPr>
          <w:color w:val="000000"/>
        </w:rPr>
        <w:t xml:space="preserve">    &lt;version&gt;3.2.8&lt;/version&gt;</w:t>
      </w:r>
    </w:p>
    <w:p w:rsidR="00A23D68" w:rsidRDefault="00A23D68" w:rsidP="00A23D68">
      <w:pPr>
        <w:pStyle w:val="HTML"/>
        <w:rPr>
          <w:color w:val="000000"/>
        </w:rPr>
      </w:pPr>
      <w:r>
        <w:rPr>
          <w:color w:val="000000"/>
        </w:rPr>
        <w:t xml:space="preserve">    &lt;systemPath&gt;C:\Users\yangping\Desktop\a\IKAnalyzer3.2.8.jar&lt;/systemPath&gt;</w:t>
      </w:r>
    </w:p>
    <w:p w:rsidR="00A23D68" w:rsidRDefault="00A23D68" w:rsidP="00A23D68">
      <w:pPr>
        <w:pStyle w:val="HTML"/>
        <w:rPr>
          <w:color w:val="000000"/>
        </w:rPr>
      </w:pPr>
      <w:r>
        <w:rPr>
          <w:color w:val="000000"/>
        </w:rPr>
        <w:t>&lt;/dependency&gt;</w:t>
      </w:r>
    </w:p>
    <w:p w:rsidR="00A23D68" w:rsidRPr="004E11FA" w:rsidRDefault="00A23D68">
      <w:pPr>
        <w:rPr>
          <w:rFonts w:hint="eastAsia"/>
        </w:rPr>
      </w:pPr>
    </w:p>
    <w:sectPr w:rsidR="00A23D68" w:rsidRPr="004E1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868" w:rsidRDefault="00C74868" w:rsidP="00DA2716">
      <w:r>
        <w:separator/>
      </w:r>
    </w:p>
  </w:endnote>
  <w:endnote w:type="continuationSeparator" w:id="0">
    <w:p w:rsidR="00C74868" w:rsidRDefault="00C74868" w:rsidP="00DA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868" w:rsidRDefault="00C74868" w:rsidP="00DA2716">
      <w:r>
        <w:separator/>
      </w:r>
    </w:p>
  </w:footnote>
  <w:footnote w:type="continuationSeparator" w:id="0">
    <w:p w:rsidR="00C74868" w:rsidRDefault="00C74868" w:rsidP="00DA2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7E"/>
    <w:rsid w:val="000758C4"/>
    <w:rsid w:val="000D1F4E"/>
    <w:rsid w:val="00423965"/>
    <w:rsid w:val="004E11FA"/>
    <w:rsid w:val="00534C4B"/>
    <w:rsid w:val="005E3BFA"/>
    <w:rsid w:val="00774CAA"/>
    <w:rsid w:val="007B0D72"/>
    <w:rsid w:val="00811E26"/>
    <w:rsid w:val="00953752"/>
    <w:rsid w:val="009F522C"/>
    <w:rsid w:val="00A23D68"/>
    <w:rsid w:val="00A7358C"/>
    <w:rsid w:val="00AE43D3"/>
    <w:rsid w:val="00BB6C35"/>
    <w:rsid w:val="00C74868"/>
    <w:rsid w:val="00CC1791"/>
    <w:rsid w:val="00DA2716"/>
    <w:rsid w:val="00DA6193"/>
    <w:rsid w:val="00DD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208601-45BF-428A-8776-159CA638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716"/>
    <w:rPr>
      <w:sz w:val="18"/>
      <w:szCs w:val="18"/>
    </w:rPr>
  </w:style>
  <w:style w:type="paragraph" w:styleId="a4">
    <w:name w:val="footer"/>
    <w:basedOn w:val="a"/>
    <w:link w:val="Char0"/>
    <w:uiPriority w:val="99"/>
    <w:unhideWhenUsed/>
    <w:rsid w:val="00DA2716"/>
    <w:pPr>
      <w:tabs>
        <w:tab w:val="center" w:pos="4153"/>
        <w:tab w:val="right" w:pos="8306"/>
      </w:tabs>
      <w:snapToGrid w:val="0"/>
      <w:jc w:val="left"/>
    </w:pPr>
    <w:rPr>
      <w:sz w:val="18"/>
      <w:szCs w:val="18"/>
    </w:rPr>
  </w:style>
  <w:style w:type="character" w:customStyle="1" w:styleId="Char0">
    <w:name w:val="页脚 Char"/>
    <w:basedOn w:val="a0"/>
    <w:link w:val="a4"/>
    <w:uiPriority w:val="99"/>
    <w:rsid w:val="00DA2716"/>
    <w:rPr>
      <w:sz w:val="18"/>
      <w:szCs w:val="18"/>
    </w:rPr>
  </w:style>
  <w:style w:type="character" w:customStyle="1" w:styleId="wpkeywordlinkaffiliate">
    <w:name w:val="wp_keywordlink_affiliate"/>
    <w:basedOn w:val="a0"/>
    <w:rsid w:val="00DA2716"/>
  </w:style>
  <w:style w:type="character" w:styleId="a5">
    <w:name w:val="Hyperlink"/>
    <w:basedOn w:val="a0"/>
    <w:uiPriority w:val="99"/>
    <w:unhideWhenUsed/>
    <w:rsid w:val="00DA2716"/>
    <w:rPr>
      <w:color w:val="0000FF"/>
      <w:u w:val="single"/>
    </w:rPr>
  </w:style>
  <w:style w:type="character" w:styleId="a6">
    <w:name w:val="Strong"/>
    <w:basedOn w:val="a0"/>
    <w:uiPriority w:val="22"/>
    <w:qFormat/>
    <w:rsid w:val="00534C4B"/>
    <w:rPr>
      <w:b/>
      <w:bCs/>
    </w:rPr>
  </w:style>
  <w:style w:type="paragraph" w:styleId="HTML">
    <w:name w:val="HTML Preformatted"/>
    <w:basedOn w:val="a"/>
    <w:link w:val="HTMLChar"/>
    <w:uiPriority w:val="99"/>
    <w:semiHidden/>
    <w:unhideWhenUsed/>
    <w:rsid w:val="005E3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E3BF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5346">
      <w:bodyDiv w:val="1"/>
      <w:marLeft w:val="0"/>
      <w:marRight w:val="0"/>
      <w:marTop w:val="0"/>
      <w:marBottom w:val="0"/>
      <w:divBdr>
        <w:top w:val="none" w:sz="0" w:space="0" w:color="auto"/>
        <w:left w:val="none" w:sz="0" w:space="0" w:color="auto"/>
        <w:bottom w:val="none" w:sz="0" w:space="0" w:color="auto"/>
        <w:right w:val="none" w:sz="0" w:space="0" w:color="auto"/>
      </w:divBdr>
    </w:div>
    <w:div w:id="605575060">
      <w:bodyDiv w:val="1"/>
      <w:marLeft w:val="0"/>
      <w:marRight w:val="0"/>
      <w:marTop w:val="0"/>
      <w:marBottom w:val="0"/>
      <w:divBdr>
        <w:top w:val="none" w:sz="0" w:space="0" w:color="auto"/>
        <w:left w:val="none" w:sz="0" w:space="0" w:color="auto"/>
        <w:bottom w:val="none" w:sz="0" w:space="0" w:color="auto"/>
        <w:right w:val="none" w:sz="0" w:space="0" w:color="auto"/>
      </w:divBdr>
    </w:div>
    <w:div w:id="787043561">
      <w:bodyDiv w:val="1"/>
      <w:marLeft w:val="0"/>
      <w:marRight w:val="0"/>
      <w:marTop w:val="0"/>
      <w:marBottom w:val="0"/>
      <w:divBdr>
        <w:top w:val="none" w:sz="0" w:space="0" w:color="auto"/>
        <w:left w:val="none" w:sz="0" w:space="0" w:color="auto"/>
        <w:bottom w:val="none" w:sz="0" w:space="0" w:color="auto"/>
        <w:right w:val="none" w:sz="0" w:space="0" w:color="auto"/>
      </w:divBdr>
    </w:div>
    <w:div w:id="19074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blog.com/archives/tag/pom" TargetMode="External"/><Relationship Id="rId3" Type="http://schemas.openxmlformats.org/officeDocument/2006/relationships/webSettings" Target="webSettings.xml"/><Relationship Id="rId7" Type="http://schemas.openxmlformats.org/officeDocument/2006/relationships/hyperlink" Target="http://www.iteblog.com/archives/tag/p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eblog.com/archives/tag/p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aven.apache.org/xsd/maven-4.0.0.x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2303</Characters>
  <Application>Microsoft Office Word</Application>
  <DocSecurity>0</DocSecurity>
  <Lines>19</Lines>
  <Paragraphs>5</Paragraphs>
  <ScaleCrop>false</ScaleCrop>
  <Company>Microsoft</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2015-06-24T09:23:00Z</dcterms:created>
  <dcterms:modified xsi:type="dcterms:W3CDTF">2015-06-24T09:29:00Z</dcterms:modified>
</cp:coreProperties>
</file>