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BA917" w14:textId="77777777" w:rsidR="00976AFA" w:rsidRPr="00FE6F0E" w:rsidRDefault="00000000">
      <w:pPr>
        <w:jc w:val="center"/>
        <w:rPr>
          <w:b/>
          <w:sz w:val="68"/>
        </w:rPr>
      </w:pPr>
      <w:r w:rsidRPr="00FE6F0E">
        <w:rPr>
          <w:b/>
          <w:sz w:val="68"/>
        </w:rPr>
        <w:t>Data Analytics in Cloud Computing</w:t>
      </w:r>
    </w:p>
    <w:p w14:paraId="6252AF65" w14:textId="77777777" w:rsidR="00976AFA" w:rsidRPr="00FE6F0E" w:rsidRDefault="00000000">
      <w:pPr>
        <w:jc w:val="center"/>
        <w:rPr>
          <w:sz w:val="36"/>
          <w:szCs w:val="36"/>
        </w:rPr>
      </w:pPr>
      <w:r w:rsidRPr="00FE6F0E">
        <w:rPr>
          <w:b/>
          <w:sz w:val="36"/>
          <w:szCs w:val="36"/>
        </w:rPr>
        <w:t>Exercise 8</w:t>
      </w:r>
    </w:p>
    <w:p w14:paraId="191F9FF1" w14:textId="77777777" w:rsidR="00976AFA" w:rsidRPr="00FE6F0E" w:rsidRDefault="00000000">
      <w:pPr>
        <w:jc w:val="center"/>
        <w:rPr>
          <w:sz w:val="40"/>
          <w:szCs w:val="40"/>
        </w:rPr>
      </w:pPr>
      <w:r w:rsidRPr="00FE6F0E">
        <w:rPr>
          <w:b/>
          <w:sz w:val="40"/>
          <w:szCs w:val="40"/>
        </w:rPr>
        <w:t>Azure Synapse Analytics</w:t>
      </w:r>
    </w:p>
    <w:p w14:paraId="6D47A9C1" w14:textId="2C1C85A1" w:rsidR="00976AFA" w:rsidRPr="00FE6F0E" w:rsidRDefault="00000000">
      <w:pPr>
        <w:jc w:val="center"/>
        <w:rPr>
          <w:rFonts w:ascii="Aptos" w:hAnsi="Aptos"/>
          <w:i/>
          <w:iCs/>
          <w:sz w:val="24"/>
          <w:szCs w:val="24"/>
        </w:rPr>
      </w:pPr>
      <w:r w:rsidRPr="00FE6F0E">
        <w:rPr>
          <w:rFonts w:ascii="Aptos" w:hAnsi="Aptos"/>
          <w:i/>
          <w:iCs/>
          <w:sz w:val="24"/>
          <w:szCs w:val="24"/>
        </w:rPr>
        <w:t>Synapse workspace • Serverless SQL • Spark • Dedicated SQL pool • Power BI</w:t>
      </w:r>
    </w:p>
    <w:p w14:paraId="3313EA14" w14:textId="1E07BDBC" w:rsidR="00FE6F0E" w:rsidRDefault="00FE6F0E">
      <w:pPr>
        <w:jc w:val="center"/>
      </w:pPr>
      <w:r w:rsidRPr="00FB2184">
        <w:rPr>
          <w:noProof/>
        </w:rPr>
        <w:drawing>
          <wp:inline distT="0" distB="0" distL="0" distR="0" wp14:anchorId="2A069F2E" wp14:editId="5A658B2E">
            <wp:extent cx="4898439" cy="2449220"/>
            <wp:effectExtent l="0" t="0" r="0" b="8255"/>
            <wp:docPr id="1" name="Picture 1"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for a university&#10;&#10;AI-generated content may be incorrect."/>
                    <pic:cNvPicPr/>
                  </pic:nvPicPr>
                  <pic:blipFill>
                    <a:blip r:embed="rId8"/>
                    <a:stretch>
                      <a:fillRect/>
                    </a:stretch>
                  </pic:blipFill>
                  <pic:spPr>
                    <a:xfrm>
                      <a:off x="0" y="0"/>
                      <a:ext cx="4898439" cy="244922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1271"/>
        <w:gridCol w:w="8799"/>
      </w:tblGrid>
      <w:tr w:rsidR="00976AFA" w14:paraId="7670729C" w14:textId="77777777" w:rsidTr="00FE6F0E">
        <w:trPr>
          <w:jc w:val="center"/>
        </w:trPr>
        <w:tc>
          <w:tcPr>
            <w:tcW w:w="1271" w:type="dxa"/>
            <w:shd w:val="clear" w:color="auto" w:fill="FABF8F" w:themeFill="accent6" w:themeFillTint="99"/>
          </w:tcPr>
          <w:p w14:paraId="71483CB5" w14:textId="77777777" w:rsidR="00976AFA" w:rsidRPr="00FE6F0E" w:rsidRDefault="00000000">
            <w:pPr>
              <w:rPr>
                <w:b/>
              </w:rPr>
            </w:pPr>
            <w:r w:rsidRPr="00FE6F0E">
              <w:rPr>
                <w:b/>
              </w:rPr>
              <w:t>Dataset</w:t>
            </w:r>
          </w:p>
        </w:tc>
        <w:tc>
          <w:tcPr>
            <w:tcW w:w="8799" w:type="dxa"/>
          </w:tcPr>
          <w:p w14:paraId="7B4DE5A9" w14:textId="77777777" w:rsidR="00976AFA" w:rsidRDefault="00000000">
            <w:r>
              <w:t>NYC Taxi Cab sample data (NYCTripSmall.parquet)</w:t>
            </w:r>
          </w:p>
        </w:tc>
      </w:tr>
      <w:tr w:rsidR="00976AFA" w14:paraId="5AD073AF" w14:textId="77777777" w:rsidTr="00FE6F0E">
        <w:trPr>
          <w:jc w:val="center"/>
        </w:trPr>
        <w:tc>
          <w:tcPr>
            <w:tcW w:w="1271" w:type="dxa"/>
            <w:shd w:val="clear" w:color="auto" w:fill="FABF8F" w:themeFill="accent6" w:themeFillTint="99"/>
          </w:tcPr>
          <w:p w14:paraId="52E9D25E" w14:textId="77777777" w:rsidR="00976AFA" w:rsidRPr="00FE6F0E" w:rsidRDefault="00000000">
            <w:pPr>
              <w:rPr>
                <w:b/>
              </w:rPr>
            </w:pPr>
            <w:r w:rsidRPr="00FE6F0E">
              <w:rPr>
                <w:b/>
              </w:rPr>
              <w:t>Duration</w:t>
            </w:r>
          </w:p>
        </w:tc>
        <w:tc>
          <w:tcPr>
            <w:tcW w:w="8799" w:type="dxa"/>
          </w:tcPr>
          <w:p w14:paraId="6F383830" w14:textId="45039882" w:rsidR="00976AFA" w:rsidRDefault="00FE6F0E">
            <w:r>
              <w:t>90 minutes</w:t>
            </w:r>
          </w:p>
        </w:tc>
      </w:tr>
      <w:tr w:rsidR="00976AFA" w14:paraId="4029142D" w14:textId="77777777" w:rsidTr="00FE6F0E">
        <w:trPr>
          <w:jc w:val="center"/>
        </w:trPr>
        <w:tc>
          <w:tcPr>
            <w:tcW w:w="1271" w:type="dxa"/>
            <w:shd w:val="clear" w:color="auto" w:fill="FABF8F" w:themeFill="accent6" w:themeFillTint="99"/>
          </w:tcPr>
          <w:p w14:paraId="09F2F04C" w14:textId="77777777" w:rsidR="00976AFA" w:rsidRPr="00FE6F0E" w:rsidRDefault="00000000">
            <w:pPr>
              <w:rPr>
                <w:b/>
              </w:rPr>
            </w:pPr>
            <w:r w:rsidRPr="00FE6F0E">
              <w:rPr>
                <w:b/>
              </w:rPr>
              <w:t>Goal</w:t>
            </w:r>
          </w:p>
        </w:tc>
        <w:tc>
          <w:tcPr>
            <w:tcW w:w="8799" w:type="dxa"/>
          </w:tcPr>
          <w:p w14:paraId="47F9406B" w14:textId="77777777" w:rsidR="00976AFA" w:rsidRDefault="00000000">
            <w:r>
              <w:t>Create an Azure Synapse workspace and use Synapse Studio to analyze data with SQL, Spark, storage, pipelines, and Power BI.</w:t>
            </w:r>
          </w:p>
        </w:tc>
      </w:tr>
      <w:tr w:rsidR="00976AFA" w14:paraId="5E4651D2" w14:textId="77777777" w:rsidTr="00FE6F0E">
        <w:trPr>
          <w:jc w:val="center"/>
        </w:trPr>
        <w:tc>
          <w:tcPr>
            <w:tcW w:w="1271" w:type="dxa"/>
            <w:shd w:val="clear" w:color="auto" w:fill="FABF8F" w:themeFill="accent6" w:themeFillTint="99"/>
          </w:tcPr>
          <w:p w14:paraId="02F7CAE2" w14:textId="77777777" w:rsidR="00976AFA" w:rsidRPr="00FE6F0E" w:rsidRDefault="00000000">
            <w:pPr>
              <w:rPr>
                <w:b/>
              </w:rPr>
            </w:pPr>
            <w:r w:rsidRPr="00FE6F0E">
              <w:rPr>
                <w:b/>
              </w:rPr>
              <w:t>Platform</w:t>
            </w:r>
          </w:p>
        </w:tc>
        <w:tc>
          <w:tcPr>
            <w:tcW w:w="8799" w:type="dxa"/>
          </w:tcPr>
          <w:p w14:paraId="772EECFB" w14:textId="35FE92E9" w:rsidR="00976AFA" w:rsidRDefault="00000000">
            <w:r>
              <w:t xml:space="preserve">Microsoft Azure Synapse Analytics </w:t>
            </w:r>
          </w:p>
        </w:tc>
      </w:tr>
    </w:tbl>
    <w:p w14:paraId="4ABDC0C7" w14:textId="77777777" w:rsidR="00976AFA" w:rsidRDefault="00976AFA"/>
    <w:p w14:paraId="6C9963D0" w14:textId="77777777" w:rsidR="00976AFA" w:rsidRPr="00FE6F0E" w:rsidRDefault="00000000" w:rsidP="00FE6F0E">
      <w:pPr>
        <w:rPr>
          <w:rFonts w:eastAsiaTheme="majorEastAsia" w:cstheme="majorBidi"/>
          <w:color w:val="E36C0A" w:themeColor="accent6" w:themeShade="BF"/>
          <w:sz w:val="40"/>
          <w:szCs w:val="40"/>
        </w:rPr>
      </w:pPr>
      <w:r w:rsidRPr="00FE6F0E">
        <w:rPr>
          <w:rFonts w:eastAsiaTheme="majorEastAsia" w:cstheme="majorBidi"/>
          <w:color w:val="E36C0A" w:themeColor="accent6" w:themeShade="BF"/>
          <w:sz w:val="40"/>
          <w:szCs w:val="40"/>
        </w:rPr>
        <w:t>Overview</w:t>
      </w:r>
    </w:p>
    <w:p w14:paraId="53971461" w14:textId="77777777" w:rsidR="00976AFA" w:rsidRDefault="00000000">
      <w:r>
        <w:t>This lab is a step-by-step guide through the major feature areas of Azure Synapse Analytics. The tutorial is the ideal starting point for someone who wants a guided tour through the key scenarios of Azure Synapse Analytics. After following the steps in the tutorial, you'll have a Synapse workspace. This lab also includes steps to enable a workspace for your dedicated SQL pool (formerly SQL DW). Once your workspace is created, you can start analyzing data using dedicated SQL pool, serverless SQL pool, or serverless Apache Spark pool. Follow the steps in order as shown below and you'll take a tour through many of the capabilities and learn how to exercise its core features.</w:t>
      </w:r>
    </w:p>
    <w:p w14:paraId="65F5A3C7" w14:textId="77777777" w:rsidR="00976AFA" w:rsidRDefault="00000000">
      <w:r>
        <w:t>By the end of this exercise, you should understand how to:</w:t>
      </w:r>
    </w:p>
    <w:p w14:paraId="1B9901A1" w14:textId="77777777" w:rsidR="00976AFA" w:rsidRDefault="00000000">
      <w:pPr>
        <w:pStyle w:val="ListBullet"/>
      </w:pPr>
      <w:r>
        <w:t>create and open an Azure Synapse workspace</w:t>
      </w:r>
    </w:p>
    <w:p w14:paraId="57E04C63" w14:textId="77777777" w:rsidR="00976AFA" w:rsidRDefault="00000000">
      <w:pPr>
        <w:pStyle w:val="ListBullet"/>
      </w:pPr>
      <w:r>
        <w:t>upload NYC Taxi sample data to Azure Data Lake Storage Gen2</w:t>
      </w:r>
    </w:p>
    <w:p w14:paraId="52DF5611" w14:textId="77777777" w:rsidR="00976AFA" w:rsidRDefault="00000000">
      <w:pPr>
        <w:pStyle w:val="ListBullet"/>
      </w:pPr>
      <w:r>
        <w:t>query parquet data with serverless SQL pools</w:t>
      </w:r>
    </w:p>
    <w:p w14:paraId="5CF5BDCA" w14:textId="77777777" w:rsidR="00976AFA" w:rsidRDefault="00000000">
      <w:pPr>
        <w:pStyle w:val="ListBullet"/>
      </w:pPr>
      <w:r>
        <w:t>analyze data with Apache Spark notebooks</w:t>
      </w:r>
    </w:p>
    <w:p w14:paraId="5A7ED2A3" w14:textId="77777777" w:rsidR="00976AFA" w:rsidRDefault="00000000">
      <w:pPr>
        <w:pStyle w:val="ListBullet"/>
      </w:pPr>
      <w:r>
        <w:t>load and summarize data in a dedicated SQL pool</w:t>
      </w:r>
    </w:p>
    <w:p w14:paraId="4E639267" w14:textId="77777777" w:rsidR="00976AFA" w:rsidRDefault="00000000">
      <w:pPr>
        <w:pStyle w:val="ListBullet"/>
      </w:pPr>
      <w:r>
        <w:t>work with storage files, pipelines, Power BI, the Knowledge center, and workspace administration.</w:t>
      </w:r>
    </w:p>
    <w:p w14:paraId="5CF4556E" w14:textId="77777777" w:rsidR="00976AFA" w:rsidRDefault="00000000">
      <w:pPr>
        <w:pStyle w:val="Heading1"/>
      </w:pPr>
      <w:r>
        <w:lastRenderedPageBreak/>
        <w:t>Task 1 - Quickstart: Create a Synapse workspace</w:t>
      </w:r>
    </w:p>
    <w:p w14:paraId="247E38E6" w14:textId="77777777" w:rsidR="00976AFA" w:rsidRDefault="00000000">
      <w:r>
        <w:t>In this Quickstart, you will create a Synapse workspace, and you can follow along with the rest of the tutorials to create a dedicated SQL pool, and a serverless Apache Spark pool.</w:t>
      </w:r>
    </w:p>
    <w:p w14:paraId="4AC43B48" w14:textId="77777777" w:rsidR="00976AFA" w:rsidRDefault="00000000">
      <w:pPr>
        <w:pStyle w:val="Heading2"/>
      </w:pPr>
      <w:r>
        <w:t>Create a Synapse workspace in the Azure portal</w:t>
      </w:r>
    </w:p>
    <w:p w14:paraId="65231564" w14:textId="77777777" w:rsidR="00976AFA" w:rsidRDefault="00000000">
      <w:pPr>
        <w:pStyle w:val="Heading2"/>
      </w:pPr>
      <w:r>
        <w:t>Start the process</w:t>
      </w:r>
    </w:p>
    <w:p w14:paraId="0DF88E2C" w14:textId="77777777" w:rsidR="00976AFA" w:rsidRDefault="00000000">
      <w:r>
        <w:t>1. Open the Azure portal, in the search bar enter Synapse without hitting enter.</w:t>
      </w:r>
    </w:p>
    <w:p w14:paraId="1372F698" w14:textId="77777777" w:rsidR="00976AFA" w:rsidRDefault="00000000">
      <w:r>
        <w:t>2. In the search results, under Services, select Azure Synapse Analytics.</w:t>
      </w:r>
    </w:p>
    <w:p w14:paraId="3C6AD912" w14:textId="77777777" w:rsidR="00976AFA" w:rsidRDefault="00000000">
      <w:r>
        <w:t>3. Select Create to create a workspace.</w:t>
      </w:r>
    </w:p>
    <w:p w14:paraId="6A1655B0" w14:textId="77777777" w:rsidR="00976AFA" w:rsidRDefault="00000000">
      <w:pPr>
        <w:pStyle w:val="Heading2"/>
      </w:pPr>
      <w:r>
        <w:t>Basics tab &gt; Project Details</w:t>
      </w:r>
    </w:p>
    <w:p w14:paraId="75E22C15" w14:textId="77777777" w:rsidR="00976AFA" w:rsidRDefault="00000000">
      <w:r>
        <w:t>Fill in the following fields:</w:t>
      </w:r>
    </w:p>
    <w:p w14:paraId="00C21818" w14:textId="77777777" w:rsidR="00976AFA" w:rsidRDefault="00000000">
      <w:r>
        <w:t>1. Subscription - Pick any subscription.</w:t>
      </w:r>
    </w:p>
    <w:p w14:paraId="31230AF0" w14:textId="1452AA3F" w:rsidR="00976AFA" w:rsidRDefault="00000000">
      <w:r>
        <w:t>2. Resource group - Use any resource group</w:t>
      </w:r>
      <w:r w:rsidR="00FE6F0E">
        <w:t xml:space="preserve"> you have or create new</w:t>
      </w:r>
      <w:r>
        <w:t>.</w:t>
      </w:r>
    </w:p>
    <w:p w14:paraId="28677833" w14:textId="77777777" w:rsidR="00976AFA" w:rsidRDefault="00000000">
      <w:r>
        <w:t>3. Managed Resource group - Leave this blank.</w:t>
      </w:r>
    </w:p>
    <w:p w14:paraId="247B07CB" w14:textId="77777777" w:rsidR="00976AFA" w:rsidRDefault="00000000">
      <w:pPr>
        <w:pStyle w:val="Heading2"/>
      </w:pPr>
      <w:r>
        <w:t>Basics tab &gt; Workspace details</w:t>
      </w:r>
    </w:p>
    <w:p w14:paraId="1EE6CEFA" w14:textId="77777777" w:rsidR="00976AFA" w:rsidRDefault="00000000">
      <w:r>
        <w:t>Fill in the following fields:</w:t>
      </w:r>
    </w:p>
    <w:p w14:paraId="179F0EF3" w14:textId="77777777" w:rsidR="00976AFA" w:rsidRDefault="00000000">
      <w:r>
        <w:t>1. Workspace name - Pick any globally unique name. In this tutorial, we'll use username-sws.</w:t>
      </w:r>
    </w:p>
    <w:p w14:paraId="54C15E8F" w14:textId="58CBB4C8" w:rsidR="00FE6F0E" w:rsidRDefault="00000000" w:rsidP="00FE6F0E">
      <w:r>
        <w:t xml:space="preserve">2. Region - Pick </w:t>
      </w:r>
      <w:r w:rsidR="00FE6F0E">
        <w:t>France Central</w:t>
      </w:r>
      <w:r>
        <w:t xml:space="preserve"> if </w:t>
      </w:r>
      <w:r w:rsidR="00FE6F0E">
        <w:t xml:space="preserve">it </w:t>
      </w:r>
      <w:r>
        <w:t>fails provisioning</w:t>
      </w:r>
      <w:r w:rsidR="00D778FA">
        <w:t>, choose another that is suggested</w:t>
      </w:r>
      <w:r>
        <w:t xml:space="preserve"> </w:t>
      </w:r>
    </w:p>
    <w:p w14:paraId="305DC22C" w14:textId="1E699D39" w:rsidR="00976AFA" w:rsidRPr="00FE6F0E" w:rsidRDefault="00000000" w:rsidP="00FE6F0E">
      <w:pPr>
        <w:rPr>
          <w:b/>
          <w:bCs/>
        </w:rPr>
      </w:pPr>
      <w:r w:rsidRPr="00FE6F0E">
        <w:rPr>
          <w:b/>
          <w:bCs/>
        </w:rPr>
        <w:t>Under Select Data Lake Storage Gen 2:</w:t>
      </w:r>
    </w:p>
    <w:p w14:paraId="17EEDCC4" w14:textId="135D2660" w:rsidR="00976AFA" w:rsidRDefault="00000000">
      <w:r>
        <w:t xml:space="preserve">1. By </w:t>
      </w:r>
      <w:r w:rsidRPr="00330964">
        <w:rPr>
          <w:b/>
          <w:bCs/>
        </w:rPr>
        <w:t>Account name,</w:t>
      </w:r>
      <w:r>
        <w:t xml:space="preserve"> select </w:t>
      </w:r>
      <w:r w:rsidRPr="00330964">
        <w:rPr>
          <w:b/>
          <w:bCs/>
        </w:rPr>
        <w:t>Create New</w:t>
      </w:r>
      <w:r>
        <w:t xml:space="preserve"> and name the new storage account </w:t>
      </w:r>
      <w:r w:rsidR="00330964" w:rsidRPr="00330964">
        <w:rPr>
          <w:b/>
          <w:bCs/>
        </w:rPr>
        <w:t>contosolake1mspajic</w:t>
      </w:r>
      <w:r w:rsidR="00330964">
        <w:t xml:space="preserve"> </w:t>
      </w:r>
      <w:r>
        <w:t>or similar as</w:t>
      </w:r>
    </w:p>
    <w:p w14:paraId="41980952" w14:textId="77777777" w:rsidR="00976AFA" w:rsidRDefault="00000000">
      <w:r>
        <w:t>the name must be unique.</w:t>
      </w:r>
    </w:p>
    <w:tbl>
      <w:tblPr>
        <w:tblW w:w="0" w:type="auto"/>
        <w:tblLook w:val="04A0" w:firstRow="1" w:lastRow="0" w:firstColumn="1" w:lastColumn="0" w:noHBand="0" w:noVBand="1"/>
      </w:tblPr>
      <w:tblGrid>
        <w:gridCol w:w="10080"/>
      </w:tblGrid>
      <w:tr w:rsidR="00976AFA" w14:paraId="2212B5F8" w14:textId="77777777" w:rsidTr="00FE6F0E">
        <w:tc>
          <w:tcPr>
            <w:tcW w:w="10080" w:type="dxa"/>
            <w:shd w:val="clear" w:color="auto" w:fill="FABF8F" w:themeFill="accent6" w:themeFillTint="99"/>
          </w:tcPr>
          <w:p w14:paraId="00AA5886" w14:textId="0AF20160" w:rsidR="00976AFA" w:rsidRDefault="00000000" w:rsidP="00330964">
            <w:bookmarkStart w:id="0" w:name="_Hlk229668792"/>
            <w:r>
              <w:rPr>
                <w:b/>
              </w:rPr>
              <w:t xml:space="preserve">Note: </w:t>
            </w:r>
            <w:r>
              <w:t>If you get an error reading "The Azure Synapse resource provider (</w:t>
            </w:r>
            <w:proofErr w:type="spellStart"/>
            <w:r>
              <w:t>Microsoft.Synapse</w:t>
            </w:r>
            <w:proofErr w:type="spellEnd"/>
            <w:r>
              <w:t>) needs to be</w:t>
            </w:r>
            <w:r w:rsidR="00330964">
              <w:t xml:space="preserve"> </w:t>
            </w:r>
            <w:r w:rsidR="00330964">
              <w:t xml:space="preserve">registered with the selected subscription", open the Azure portal and select Subscriptions. Select your subscription. Under the Settings list select Resource providers. Search for </w:t>
            </w:r>
            <w:proofErr w:type="spellStart"/>
            <w:r w:rsidR="00330964">
              <w:t>Microsoft.Synapse</w:t>
            </w:r>
            <w:proofErr w:type="spellEnd"/>
            <w:r w:rsidR="00330964">
              <w:t>, select it, and select Register.</w:t>
            </w:r>
          </w:p>
        </w:tc>
      </w:tr>
    </w:tbl>
    <w:bookmarkEnd w:id="0"/>
    <w:p w14:paraId="00DDF1A0" w14:textId="4728BB43" w:rsidR="00330964" w:rsidRDefault="00330964" w:rsidP="00330964">
      <w:pPr>
        <w:tabs>
          <w:tab w:val="left" w:pos="9665"/>
        </w:tabs>
      </w:pPr>
      <w:r>
        <w:tab/>
      </w:r>
    </w:p>
    <w:p w14:paraId="28D0DCFE" w14:textId="430EA3B4" w:rsidR="00976AFA" w:rsidRDefault="00000000">
      <w:r>
        <w:t xml:space="preserve">2. </w:t>
      </w:r>
      <w:r w:rsidRPr="00330964">
        <w:rPr>
          <w:b/>
          <w:bCs/>
        </w:rPr>
        <w:t>By File system name</w:t>
      </w:r>
      <w:r>
        <w:t xml:space="preserve">, select </w:t>
      </w:r>
      <w:r w:rsidRPr="00330964">
        <w:rPr>
          <w:b/>
          <w:bCs/>
        </w:rPr>
        <w:t>Create New</w:t>
      </w:r>
      <w:r>
        <w:t xml:space="preserve"> and name </w:t>
      </w:r>
      <w:proofErr w:type="gramStart"/>
      <w:r>
        <w:t>it</w:t>
      </w:r>
      <w:proofErr w:type="gramEnd"/>
      <w:r>
        <w:t xml:space="preserve"> </w:t>
      </w:r>
      <w:r w:rsidRPr="00330964">
        <w:rPr>
          <w:b/>
          <w:bCs/>
        </w:rPr>
        <w:t>users</w:t>
      </w:r>
      <w:r>
        <w:t>. This will create a storage container called</w:t>
      </w:r>
      <w:r w:rsidR="00330964">
        <w:t xml:space="preserve"> </w:t>
      </w:r>
      <w:r w:rsidRPr="00330964">
        <w:rPr>
          <w:b/>
          <w:bCs/>
        </w:rPr>
        <w:t>users</w:t>
      </w:r>
      <w:r>
        <w:t>. The workspace will use this storage account as the "primary" storage account to Spark tables and Spark application logs.</w:t>
      </w:r>
    </w:p>
    <w:p w14:paraId="6C16FAD4" w14:textId="723BBC0B" w:rsidR="00976AFA" w:rsidRDefault="00000000">
      <w:r>
        <w:t xml:space="preserve">3. Check the </w:t>
      </w:r>
      <w:r w:rsidRPr="00330964">
        <w:rPr>
          <w:b/>
          <w:bCs/>
        </w:rPr>
        <w:t>Assign myself the Storage Blob Data Contributor role on the Data Lake Storage Gen2</w:t>
      </w:r>
      <w:r w:rsidR="00330964" w:rsidRPr="00330964">
        <w:rPr>
          <w:b/>
          <w:bCs/>
        </w:rPr>
        <w:t xml:space="preserve"> </w:t>
      </w:r>
      <w:r w:rsidRPr="00330964">
        <w:rPr>
          <w:b/>
          <w:bCs/>
        </w:rPr>
        <w:t>account</w:t>
      </w:r>
      <w:r>
        <w:t xml:space="preserve"> box.</w:t>
      </w:r>
    </w:p>
    <w:p w14:paraId="48A1828A" w14:textId="77777777" w:rsidR="00976AFA" w:rsidRDefault="00000000">
      <w:pPr>
        <w:pStyle w:val="Heading2"/>
      </w:pPr>
      <w:r>
        <w:t>Completing the process</w:t>
      </w:r>
    </w:p>
    <w:p w14:paraId="7719B4C8" w14:textId="3D8D3889" w:rsidR="00330964" w:rsidRDefault="00000000">
      <w:r>
        <w:t xml:space="preserve">Select </w:t>
      </w:r>
      <w:r w:rsidRPr="00330964">
        <w:rPr>
          <w:b/>
          <w:bCs/>
        </w:rPr>
        <w:t>Review + create</w:t>
      </w:r>
      <w:r>
        <w:t xml:space="preserve"> &gt; </w:t>
      </w:r>
      <w:r w:rsidRPr="00330964">
        <w:rPr>
          <w:b/>
          <w:bCs/>
        </w:rPr>
        <w:t>Create</w:t>
      </w:r>
      <w:r>
        <w:t xml:space="preserve">. Your workspace is ready in a few minutes. </w:t>
      </w:r>
    </w:p>
    <w:p w14:paraId="6DBEAE11" w14:textId="77777777" w:rsidR="00330964" w:rsidRDefault="00330964">
      <w:r>
        <w:br w:type="page"/>
      </w:r>
    </w:p>
    <w:p w14:paraId="303955E4" w14:textId="77777777" w:rsidR="00976AFA" w:rsidRDefault="00000000">
      <w:pPr>
        <w:pStyle w:val="Heading2"/>
      </w:pPr>
      <w:r>
        <w:lastRenderedPageBreak/>
        <w:t>Open Synapse Studio</w:t>
      </w:r>
    </w:p>
    <w:p w14:paraId="22A0E1C6" w14:textId="77777777" w:rsidR="00976AFA" w:rsidRDefault="00000000">
      <w:r>
        <w:t>After your Azure Synapse workspace is created, you have two ways to open Synapse Studio:</w:t>
      </w:r>
    </w:p>
    <w:p w14:paraId="11022985" w14:textId="420D3242" w:rsidR="00976AFA" w:rsidRDefault="00000000">
      <w:r>
        <w:t xml:space="preserve">1. Open your Synapse workspace in the </w:t>
      </w:r>
      <w:hyperlink r:id="rId9" w:history="1">
        <w:r w:rsidRPr="00330964">
          <w:rPr>
            <w:rStyle w:val="Hyperlink"/>
          </w:rPr>
          <w:t>Azure portal</w:t>
        </w:r>
      </w:hyperlink>
      <w:r>
        <w:t xml:space="preserve">, in the </w:t>
      </w:r>
      <w:r w:rsidRPr="00330964">
        <w:rPr>
          <w:b/>
          <w:bCs/>
        </w:rPr>
        <w:t>Overview</w:t>
      </w:r>
      <w:r>
        <w:t xml:space="preserve"> section of the Synapse workspace,</w:t>
      </w:r>
    </w:p>
    <w:p w14:paraId="1AFF9CD3" w14:textId="77777777" w:rsidR="00976AFA" w:rsidRDefault="00000000">
      <w:r>
        <w:t xml:space="preserve">select </w:t>
      </w:r>
      <w:r w:rsidRPr="00330964">
        <w:rPr>
          <w:b/>
          <w:bCs/>
        </w:rPr>
        <w:t>Open</w:t>
      </w:r>
      <w:r>
        <w:t xml:space="preserve"> in the Open Synapse Studio box.</w:t>
      </w:r>
    </w:p>
    <w:p w14:paraId="5B300565" w14:textId="7515E433" w:rsidR="00976AFA" w:rsidRDefault="00000000">
      <w:r>
        <w:t xml:space="preserve">2. Go to the </w:t>
      </w:r>
      <w:hyperlink r:id="rId10" w:history="1">
        <w:r w:rsidRPr="00D778FA">
          <w:rPr>
            <w:rStyle w:val="Hyperlink"/>
          </w:rPr>
          <w:t>https://web.azuresyna</w:t>
        </w:r>
        <w:r w:rsidRPr="00D778FA">
          <w:rPr>
            <w:rStyle w:val="Hyperlink"/>
          </w:rPr>
          <w:t>p</w:t>
        </w:r>
        <w:r w:rsidRPr="00D778FA">
          <w:rPr>
            <w:rStyle w:val="Hyperlink"/>
          </w:rPr>
          <w:t>se.net</w:t>
        </w:r>
      </w:hyperlink>
      <w:r>
        <w:t xml:space="preserve"> and sign in to your workspace.</w:t>
      </w:r>
    </w:p>
    <w:tbl>
      <w:tblPr>
        <w:tblW w:w="0" w:type="auto"/>
        <w:tblLook w:val="04A0" w:firstRow="1" w:lastRow="0" w:firstColumn="1" w:lastColumn="0" w:noHBand="0" w:noVBand="1"/>
      </w:tblPr>
      <w:tblGrid>
        <w:gridCol w:w="10080"/>
      </w:tblGrid>
      <w:tr w:rsidR="00D778FA" w14:paraId="06B1763A" w14:textId="77777777" w:rsidTr="00F96B2A">
        <w:tc>
          <w:tcPr>
            <w:tcW w:w="10080" w:type="dxa"/>
            <w:shd w:val="clear" w:color="auto" w:fill="FABF8F" w:themeFill="accent6" w:themeFillTint="99"/>
          </w:tcPr>
          <w:p w14:paraId="5087D98A" w14:textId="78119D8F" w:rsidR="00D778FA" w:rsidRDefault="00D778FA" w:rsidP="00D778FA">
            <w:r>
              <w:t xml:space="preserve">To sign into your workspace, there are two </w:t>
            </w:r>
            <w:r w:rsidRPr="00D778FA">
              <w:rPr>
                <w:b/>
                <w:bCs/>
              </w:rPr>
              <w:t>Account selection methods.</w:t>
            </w:r>
            <w:r>
              <w:t xml:space="preserve"> One is from </w:t>
            </w:r>
            <w:r w:rsidRPr="00D778FA">
              <w:rPr>
                <w:b/>
                <w:bCs/>
              </w:rPr>
              <w:t>Azure subscription</w:t>
            </w:r>
            <w:r>
              <w:t xml:space="preserve">, the other is from </w:t>
            </w:r>
            <w:r w:rsidRPr="00D778FA">
              <w:rPr>
                <w:b/>
                <w:bCs/>
              </w:rPr>
              <w:t>Enter manually.</w:t>
            </w:r>
            <w:r>
              <w:t xml:space="preserve"> If you have the Synapse Azure role or </w:t>
            </w:r>
            <w:proofErr w:type="gramStart"/>
            <w:r>
              <w:t>higher level</w:t>
            </w:r>
            <w:proofErr w:type="gramEnd"/>
            <w:r>
              <w:t xml:space="preserve"> Azure roles, you can use both methods to log into the workspace. If you don't have the related Azure roles, and you were granted as the Synapse RBAC role, Enter manually is the only way to log into the workspace. To learn more about the Synapse RBAC, refer to </w:t>
            </w:r>
            <w:hyperlink r:id="rId11" w:history="1">
              <w:r w:rsidRPr="00D778FA">
                <w:rPr>
                  <w:rStyle w:val="Hyperlink"/>
                </w:rPr>
                <w:t>What is Synapse role-based access control (RBAC).</w:t>
              </w:r>
            </w:hyperlink>
          </w:p>
        </w:tc>
      </w:tr>
    </w:tbl>
    <w:p w14:paraId="05B9AB22" w14:textId="77777777" w:rsidR="00D778FA" w:rsidRDefault="00D778FA"/>
    <w:p w14:paraId="656E912D" w14:textId="77777777" w:rsidR="00976AFA" w:rsidRDefault="00000000">
      <w:pPr>
        <w:pStyle w:val="Heading2"/>
      </w:pPr>
      <w:r>
        <w:t>Place sample data into the primary storage account</w:t>
      </w:r>
    </w:p>
    <w:p w14:paraId="5DC45DE9" w14:textId="77777777" w:rsidR="00976AFA" w:rsidRDefault="00000000">
      <w:r>
        <w:t>We're going to use a small 100k row sample dataset of NYC Taxi Cab data for many examples in this getting started guide. We begin by placing it in the primary storage account you created for the workspace.</w:t>
      </w:r>
    </w:p>
    <w:p w14:paraId="5153A96E" w14:textId="23AE09D2" w:rsidR="00976AFA" w:rsidRDefault="00000000">
      <w:r>
        <w:t xml:space="preserve">1. Download the </w:t>
      </w:r>
      <w:hyperlink r:id="rId12" w:history="1">
        <w:r w:rsidRPr="00D778FA">
          <w:rPr>
            <w:rStyle w:val="Hyperlink"/>
          </w:rPr>
          <w:t>NYC Taxi - green trip dataset</w:t>
        </w:r>
      </w:hyperlink>
      <w:r>
        <w:t xml:space="preserve"> to your computer:</w:t>
      </w:r>
    </w:p>
    <w:p w14:paraId="1197CF7C" w14:textId="617D94F9" w:rsidR="00976AFA" w:rsidRDefault="00000000" w:rsidP="00D778FA">
      <w:pPr>
        <w:ind w:left="720"/>
      </w:pPr>
      <w:r>
        <w:t xml:space="preserve">1. Navigate to the </w:t>
      </w:r>
      <w:hyperlink r:id="rId13" w:history="1">
        <w:r w:rsidRPr="00D778FA">
          <w:rPr>
            <w:rStyle w:val="Hyperlink"/>
          </w:rPr>
          <w:t>original dataset location</w:t>
        </w:r>
      </w:hyperlink>
      <w:r>
        <w:t xml:space="preserve"> from the link, choose a specific year and download the</w:t>
      </w:r>
    </w:p>
    <w:p w14:paraId="07FF7874" w14:textId="77777777" w:rsidR="00976AFA" w:rsidRDefault="00000000" w:rsidP="00D778FA">
      <w:pPr>
        <w:ind w:left="720"/>
      </w:pPr>
      <w:r>
        <w:t>Green taxi trip records in Parquet format.</w:t>
      </w:r>
    </w:p>
    <w:p w14:paraId="6EBCBAA7" w14:textId="77777777" w:rsidR="00976AFA" w:rsidRDefault="00000000" w:rsidP="00D778FA">
      <w:pPr>
        <w:ind w:left="720"/>
      </w:pPr>
      <w:r>
        <w:t xml:space="preserve">2. Rename the downloaded file to </w:t>
      </w:r>
      <w:r w:rsidRPr="00D778FA">
        <w:rPr>
          <w:b/>
          <w:bCs/>
        </w:rPr>
        <w:t>NYCTripSmall.parquet</w:t>
      </w:r>
      <w:r>
        <w:t>.</w:t>
      </w:r>
    </w:p>
    <w:p w14:paraId="59518191" w14:textId="77777777" w:rsidR="00976AFA" w:rsidRDefault="00000000">
      <w:r>
        <w:t xml:space="preserve">2. In Synapse Studio, navigate to the </w:t>
      </w:r>
      <w:r w:rsidRPr="00D778FA">
        <w:rPr>
          <w:b/>
          <w:bCs/>
        </w:rPr>
        <w:t>Data</w:t>
      </w:r>
      <w:r>
        <w:t xml:space="preserve"> hub.</w:t>
      </w:r>
    </w:p>
    <w:p w14:paraId="26E47CE8" w14:textId="77777777" w:rsidR="00976AFA" w:rsidRDefault="00000000">
      <w:r>
        <w:t xml:space="preserve">3. Select </w:t>
      </w:r>
      <w:r w:rsidRPr="00D778FA">
        <w:rPr>
          <w:b/>
          <w:bCs/>
        </w:rPr>
        <w:t>Linked</w:t>
      </w:r>
      <w:r>
        <w:t>.</w:t>
      </w:r>
    </w:p>
    <w:p w14:paraId="269892F8" w14:textId="77777777" w:rsidR="00976AFA" w:rsidRPr="00D778FA" w:rsidRDefault="00000000">
      <w:pPr>
        <w:rPr>
          <w:b/>
          <w:bCs/>
        </w:rPr>
      </w:pPr>
      <w:r>
        <w:t xml:space="preserve">4. Under the category </w:t>
      </w:r>
      <w:r w:rsidRPr="00D778FA">
        <w:rPr>
          <w:b/>
          <w:bCs/>
        </w:rPr>
        <w:t>Azure Data Lake Storage Gen2,</w:t>
      </w:r>
      <w:r>
        <w:t xml:space="preserve"> you'll see an item with a name like </w:t>
      </w:r>
      <w:r w:rsidRPr="00D778FA">
        <w:rPr>
          <w:b/>
          <w:bCs/>
        </w:rPr>
        <w:t>username-sws</w:t>
      </w:r>
    </w:p>
    <w:p w14:paraId="464B00E5" w14:textId="20E00D2F" w:rsidR="00976AFA" w:rsidRDefault="00000000">
      <w:proofErr w:type="gramStart"/>
      <w:r w:rsidRPr="00D778FA">
        <w:rPr>
          <w:b/>
          <w:bCs/>
        </w:rPr>
        <w:t>( Primary</w:t>
      </w:r>
      <w:proofErr w:type="gramEnd"/>
      <w:r w:rsidRPr="00D778FA">
        <w:rPr>
          <w:b/>
          <w:bCs/>
        </w:rPr>
        <w:t xml:space="preserve"> </w:t>
      </w:r>
      <w:r w:rsidR="00D778FA">
        <w:rPr>
          <w:b/>
          <w:bCs/>
        </w:rPr>
        <w:t>–</w:t>
      </w:r>
      <w:r w:rsidRPr="00D778FA">
        <w:rPr>
          <w:b/>
          <w:bCs/>
        </w:rPr>
        <w:t xml:space="preserve"> contosolake</w:t>
      </w:r>
      <w:r w:rsidR="00D778FA">
        <w:rPr>
          <w:b/>
          <w:bCs/>
        </w:rPr>
        <w:t>1</w:t>
      </w:r>
      <w:proofErr w:type="gramStart"/>
      <w:r w:rsidR="00D778FA">
        <w:rPr>
          <w:b/>
          <w:bCs/>
        </w:rPr>
        <w:t>mspajic</w:t>
      </w:r>
      <w:r w:rsidRPr="00D778FA">
        <w:rPr>
          <w:b/>
          <w:bCs/>
        </w:rPr>
        <w:t xml:space="preserve"> )</w:t>
      </w:r>
      <w:proofErr w:type="gramEnd"/>
      <w:r>
        <w:t>.</w:t>
      </w:r>
    </w:p>
    <w:p w14:paraId="466E3200" w14:textId="77777777" w:rsidR="00976AFA" w:rsidRDefault="00000000">
      <w:r>
        <w:t xml:space="preserve">5. Select the container named </w:t>
      </w:r>
      <w:r w:rsidRPr="00D778FA">
        <w:rPr>
          <w:b/>
          <w:bCs/>
        </w:rPr>
        <w:t>users (Primary</w:t>
      </w:r>
      <w:r>
        <w:t>).</w:t>
      </w:r>
    </w:p>
    <w:p w14:paraId="0C80F78E" w14:textId="77777777" w:rsidR="00976AFA" w:rsidRDefault="00000000">
      <w:r>
        <w:t xml:space="preserve">6. Select </w:t>
      </w:r>
      <w:r w:rsidRPr="00D778FA">
        <w:rPr>
          <w:b/>
          <w:bCs/>
        </w:rPr>
        <w:t>Upload</w:t>
      </w:r>
      <w:r>
        <w:t xml:space="preserve"> and select the </w:t>
      </w:r>
      <w:r w:rsidRPr="00D778FA">
        <w:rPr>
          <w:b/>
          <w:bCs/>
          <w:i/>
          <w:iCs/>
        </w:rPr>
        <w:t>NYCTripSmall.parquet</w:t>
      </w:r>
      <w:r>
        <w:t xml:space="preserve"> file you downloaded.</w:t>
      </w:r>
    </w:p>
    <w:p w14:paraId="5BDA7FDA" w14:textId="77777777" w:rsidR="00D778FA" w:rsidRDefault="00000000">
      <w:r>
        <w:t xml:space="preserve">Once the parquet file is uploaded, it's available through two equivalent URIs: </w:t>
      </w:r>
    </w:p>
    <w:p w14:paraId="5A404EF6" w14:textId="067D0B8B" w:rsidR="00D778FA" w:rsidRPr="00D778FA" w:rsidRDefault="00D778FA" w:rsidP="00D778FA">
      <w:pPr>
        <w:pStyle w:val="ListParagraph"/>
        <w:numPr>
          <w:ilvl w:val="0"/>
          <w:numId w:val="97"/>
        </w:numPr>
        <w:rPr>
          <w:color w:val="948A54" w:themeColor="background2" w:themeShade="80"/>
        </w:rPr>
      </w:pPr>
      <w:r w:rsidRPr="00D778FA">
        <w:rPr>
          <w:color w:val="948A54" w:themeColor="background2" w:themeShade="80"/>
        </w:rPr>
        <w:t>https://contosolake</w:t>
      </w:r>
      <w:r>
        <w:rPr>
          <w:color w:val="948A54" w:themeColor="background2" w:themeShade="80"/>
        </w:rPr>
        <w:t>1mspajic</w:t>
      </w:r>
      <w:r w:rsidRPr="00D778FA">
        <w:rPr>
          <w:color w:val="948A54" w:themeColor="background2" w:themeShade="80"/>
        </w:rPr>
        <w:t>.dfs.core.windows.net/users/NYCTripSmall.parquet</w:t>
      </w:r>
    </w:p>
    <w:p w14:paraId="4E231C78" w14:textId="4DAD5035" w:rsidR="00D778FA" w:rsidRDefault="00000000" w:rsidP="00D778FA">
      <w:pPr>
        <w:pStyle w:val="ListParagraph"/>
        <w:numPr>
          <w:ilvl w:val="0"/>
          <w:numId w:val="97"/>
        </w:numPr>
        <w:rPr>
          <w:color w:val="948A54" w:themeColor="background2" w:themeShade="80"/>
        </w:rPr>
      </w:pPr>
      <w:r w:rsidRPr="00D778FA">
        <w:rPr>
          <w:color w:val="948A54" w:themeColor="background2" w:themeShade="80"/>
        </w:rPr>
        <w:t>abfss://users@contosolake</w:t>
      </w:r>
      <w:r w:rsidR="00D778FA">
        <w:rPr>
          <w:color w:val="948A54" w:themeColor="background2" w:themeShade="80"/>
        </w:rPr>
        <w:t>1mspajic</w:t>
      </w:r>
      <w:r w:rsidRPr="00D778FA">
        <w:rPr>
          <w:color w:val="948A54" w:themeColor="background2" w:themeShade="80"/>
        </w:rPr>
        <w:t>.dfs.core.windows.net/NYCTripSmall.parquet</w:t>
      </w:r>
    </w:p>
    <w:p w14:paraId="4AA5B5FD" w14:textId="6BCE002A" w:rsidR="00D778FA" w:rsidRDefault="00000000" w:rsidP="00D778FA">
      <w:pPr>
        <w:rPr>
          <w:b/>
          <w:bCs/>
          <w:color w:val="0D0D0D" w:themeColor="text1" w:themeTint="F2"/>
        </w:rPr>
      </w:pPr>
      <w:r w:rsidRPr="00D778FA">
        <w:rPr>
          <w:b/>
          <w:bCs/>
          <w:color w:val="0D0D0D" w:themeColor="text1" w:themeTint="F2"/>
        </w:rPr>
        <w:t>In the examples that follow in this tutorial, make sure to replace contosolake</w:t>
      </w:r>
      <w:r w:rsidR="00D778FA">
        <w:rPr>
          <w:b/>
          <w:bCs/>
          <w:color w:val="0D0D0D" w:themeColor="text1" w:themeTint="F2"/>
        </w:rPr>
        <w:t>1mspajic</w:t>
      </w:r>
      <w:r w:rsidRPr="00D778FA">
        <w:rPr>
          <w:b/>
          <w:bCs/>
          <w:color w:val="0D0D0D" w:themeColor="text1" w:themeTint="F2"/>
        </w:rPr>
        <w:t xml:space="preserve"> in the UI with the name of the primary storage account that you selected for your workspace.</w:t>
      </w:r>
    </w:p>
    <w:p w14:paraId="58E94324" w14:textId="77777777" w:rsidR="00D778FA" w:rsidRDefault="00D778FA">
      <w:pPr>
        <w:rPr>
          <w:b/>
          <w:bCs/>
          <w:color w:val="0D0D0D" w:themeColor="text1" w:themeTint="F2"/>
        </w:rPr>
      </w:pPr>
      <w:r>
        <w:rPr>
          <w:b/>
          <w:bCs/>
          <w:color w:val="0D0D0D" w:themeColor="text1" w:themeTint="F2"/>
        </w:rPr>
        <w:br w:type="page"/>
      </w:r>
    </w:p>
    <w:p w14:paraId="5243759D" w14:textId="77777777" w:rsidR="00976AFA" w:rsidRDefault="00000000">
      <w:pPr>
        <w:pStyle w:val="Heading1"/>
      </w:pPr>
      <w:r>
        <w:lastRenderedPageBreak/>
        <w:t>Task 2 - Analyze data with a serverless SQL pool</w:t>
      </w:r>
    </w:p>
    <w:p w14:paraId="0103E58D" w14:textId="77777777" w:rsidR="00976AFA" w:rsidRDefault="00000000">
      <w:r>
        <w:t>In this tutorial, you'll learn how to analyze data with serverless SQL pool.</w:t>
      </w:r>
    </w:p>
    <w:p w14:paraId="0D89F9B7" w14:textId="77777777" w:rsidR="00976AFA" w:rsidRDefault="00000000">
      <w:pPr>
        <w:pStyle w:val="Heading2"/>
      </w:pPr>
      <w:r>
        <w:t>The Built-in serverless SQL pool</w:t>
      </w:r>
    </w:p>
    <w:p w14:paraId="2C3900A9" w14:textId="77777777" w:rsidR="00D778FA" w:rsidRDefault="00000000">
      <w:r>
        <w:t>Serverless SQL pools let you use SQL without having to reserve capacity. Billing for a serverless SQL pool is based on the amount of data processed to run the query and not the number of nodes used to run the query.</w:t>
      </w:r>
    </w:p>
    <w:p w14:paraId="013D8A66" w14:textId="21DB1E66" w:rsidR="00976AFA" w:rsidRDefault="00000000">
      <w:r>
        <w:t xml:space="preserve">Every workspace comes with a preconfigured serverless SQL pool called </w:t>
      </w:r>
      <w:r w:rsidRPr="00D778FA">
        <w:rPr>
          <w:b/>
          <w:bCs/>
        </w:rPr>
        <w:t>Built-in.</w:t>
      </w:r>
    </w:p>
    <w:p w14:paraId="30F30A6A" w14:textId="77777777" w:rsidR="00976AFA" w:rsidRDefault="00000000">
      <w:pPr>
        <w:pStyle w:val="Heading2"/>
      </w:pPr>
      <w:r>
        <w:t>Analyze NYC Taxi data with a serverless SQL pool</w:t>
      </w:r>
    </w:p>
    <w:p w14:paraId="76E34BCD" w14:textId="76617FEB" w:rsidR="00976AFA" w:rsidRDefault="00000000">
      <w:r>
        <w:t xml:space="preserve">Make sure you have </w:t>
      </w:r>
      <w:hyperlink r:id="rId14" w:history="1">
        <w:r w:rsidRPr="00D778FA">
          <w:rPr>
            <w:rStyle w:val="Hyperlink"/>
          </w:rPr>
          <w:t>placed the sample data into the primary storage account</w:t>
        </w:r>
      </w:hyperlink>
    </w:p>
    <w:p w14:paraId="08DFE984" w14:textId="77777777" w:rsidR="00976AFA" w:rsidRDefault="00000000">
      <w:r>
        <w:t xml:space="preserve">1. In the Synapse Studio, go to the </w:t>
      </w:r>
      <w:r w:rsidRPr="00D778FA">
        <w:rPr>
          <w:b/>
          <w:bCs/>
        </w:rPr>
        <w:t>Develop</w:t>
      </w:r>
      <w:r>
        <w:t xml:space="preserve"> hub</w:t>
      </w:r>
    </w:p>
    <w:p w14:paraId="110E321D" w14:textId="77777777" w:rsidR="00976AFA" w:rsidRDefault="00000000">
      <w:r>
        <w:t>2. Create a new SQL script.</w:t>
      </w:r>
    </w:p>
    <w:p w14:paraId="68A54F1C" w14:textId="57302997" w:rsidR="00976AFA" w:rsidRDefault="00000000">
      <w:r>
        <w:t xml:space="preserve">3. Paste the following code into the script. (Update </w:t>
      </w:r>
      <w:r w:rsidRPr="00C35D31">
        <w:rPr>
          <w:b/>
          <w:bCs/>
        </w:rPr>
        <w:t>contosolake</w:t>
      </w:r>
      <w:r w:rsidR="00C35D31" w:rsidRPr="00C35D31">
        <w:rPr>
          <w:b/>
          <w:bCs/>
        </w:rPr>
        <w:t>1mspajic</w:t>
      </w:r>
      <w:r>
        <w:t xml:space="preserve"> to the name of your storage account</w:t>
      </w:r>
    </w:p>
    <w:p w14:paraId="28D8D770" w14:textId="77777777" w:rsidR="00976AFA" w:rsidRDefault="00000000">
      <w:r>
        <w:t xml:space="preserve">and </w:t>
      </w:r>
      <w:r w:rsidRPr="00C35D31">
        <w:rPr>
          <w:b/>
          <w:bCs/>
        </w:rPr>
        <w:t>users</w:t>
      </w:r>
      <w:r>
        <w:t xml:space="preserve"> with the name of your container.)</w:t>
      </w:r>
    </w:p>
    <w:tbl>
      <w:tblPr>
        <w:tblW w:w="0" w:type="auto"/>
        <w:jc w:val="center"/>
        <w:tblLook w:val="04A0" w:firstRow="1" w:lastRow="0" w:firstColumn="1" w:lastColumn="0" w:noHBand="0" w:noVBand="1"/>
      </w:tblPr>
      <w:tblGrid>
        <w:gridCol w:w="10080"/>
      </w:tblGrid>
      <w:tr w:rsidR="00976AFA" w14:paraId="6CEF9595" w14:textId="77777777">
        <w:trPr>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3F4F6"/>
          </w:tcPr>
          <w:p w14:paraId="1C6CF91E" w14:textId="77777777" w:rsidR="00C35D31" w:rsidRPr="00C35D31" w:rsidRDefault="00C35D31" w:rsidP="00C35D31">
            <w:pPr>
              <w:shd w:val="clear" w:color="auto" w:fill="FFFFFE"/>
              <w:spacing w:after="0" w:line="285" w:lineRule="atLeast"/>
              <w:rPr>
                <w:rFonts w:ascii="Consolas" w:eastAsia="Times New Roman" w:hAnsi="Consolas" w:cs="Times New Roman"/>
                <w:color w:val="000000"/>
                <w:lang w:val="hr-HR" w:eastAsia="hr-HR"/>
              </w:rPr>
            </w:pPr>
            <w:r w:rsidRPr="00C35D31">
              <w:rPr>
                <w:rFonts w:ascii="Consolas" w:eastAsia="Times New Roman" w:hAnsi="Consolas" w:cs="Times New Roman"/>
                <w:color w:val="0000FF"/>
                <w:lang w:val="hr-HR" w:eastAsia="hr-HR"/>
              </w:rPr>
              <w:t>SELECT</w:t>
            </w:r>
          </w:p>
          <w:p w14:paraId="1B9DC2BA" w14:textId="77777777" w:rsidR="00C35D31" w:rsidRPr="00C35D31" w:rsidRDefault="00C35D31" w:rsidP="00C35D31">
            <w:pPr>
              <w:shd w:val="clear" w:color="auto" w:fill="FFFFFE"/>
              <w:spacing w:after="0" w:line="285" w:lineRule="atLeast"/>
              <w:rPr>
                <w:rFonts w:ascii="Consolas" w:eastAsia="Times New Roman" w:hAnsi="Consolas" w:cs="Times New Roman"/>
                <w:color w:val="000000"/>
                <w:lang w:val="hr-HR" w:eastAsia="hr-HR"/>
              </w:rPr>
            </w:pPr>
            <w:r w:rsidRPr="00C35D31">
              <w:rPr>
                <w:rFonts w:ascii="Consolas" w:eastAsia="Times New Roman" w:hAnsi="Consolas" w:cs="Times New Roman"/>
                <w:color w:val="000000"/>
                <w:lang w:val="hr-HR" w:eastAsia="hr-HR"/>
              </w:rPr>
              <w:t> </w:t>
            </w:r>
            <w:r w:rsidRPr="00C35D31">
              <w:rPr>
                <w:rFonts w:ascii="Consolas" w:eastAsia="Times New Roman" w:hAnsi="Consolas" w:cs="Times New Roman"/>
                <w:color w:val="0000FF"/>
                <w:lang w:val="hr-HR" w:eastAsia="hr-HR"/>
              </w:rPr>
              <w:t>TOP</w:t>
            </w:r>
            <w:r w:rsidRPr="00C35D31">
              <w:rPr>
                <w:rFonts w:ascii="Consolas" w:eastAsia="Times New Roman" w:hAnsi="Consolas" w:cs="Times New Roman"/>
                <w:color w:val="000000"/>
                <w:lang w:val="hr-HR" w:eastAsia="hr-HR"/>
              </w:rPr>
              <w:t xml:space="preserve"> </w:t>
            </w:r>
            <w:r w:rsidRPr="00C35D31">
              <w:rPr>
                <w:rFonts w:ascii="Consolas" w:eastAsia="Times New Roman" w:hAnsi="Consolas" w:cs="Times New Roman"/>
                <w:color w:val="098658"/>
                <w:lang w:val="hr-HR" w:eastAsia="hr-HR"/>
              </w:rPr>
              <w:t>100</w:t>
            </w:r>
            <w:r w:rsidRPr="00C35D31">
              <w:rPr>
                <w:rFonts w:ascii="Consolas" w:eastAsia="Times New Roman" w:hAnsi="Consolas" w:cs="Times New Roman"/>
                <w:color w:val="000000"/>
                <w:lang w:val="hr-HR" w:eastAsia="hr-HR"/>
              </w:rPr>
              <w:t xml:space="preserve"> *</w:t>
            </w:r>
          </w:p>
          <w:p w14:paraId="0E441059" w14:textId="77777777" w:rsidR="00C35D31" w:rsidRPr="00C35D31" w:rsidRDefault="00C35D31" w:rsidP="00C35D31">
            <w:pPr>
              <w:shd w:val="clear" w:color="auto" w:fill="FFFFFE"/>
              <w:spacing w:after="0" w:line="285" w:lineRule="atLeast"/>
              <w:rPr>
                <w:rFonts w:ascii="Consolas" w:eastAsia="Times New Roman" w:hAnsi="Consolas" w:cs="Times New Roman"/>
                <w:color w:val="000000"/>
                <w:lang w:val="hr-HR" w:eastAsia="hr-HR"/>
              </w:rPr>
            </w:pPr>
            <w:r w:rsidRPr="00C35D31">
              <w:rPr>
                <w:rFonts w:ascii="Consolas" w:eastAsia="Times New Roman" w:hAnsi="Consolas" w:cs="Times New Roman"/>
                <w:color w:val="0000FF"/>
                <w:lang w:val="hr-HR" w:eastAsia="hr-HR"/>
              </w:rPr>
              <w:t>FROM</w:t>
            </w:r>
          </w:p>
          <w:p w14:paraId="6433D157" w14:textId="77777777" w:rsidR="00C35D31" w:rsidRPr="00C35D31" w:rsidRDefault="00C35D31" w:rsidP="00C35D31">
            <w:pPr>
              <w:shd w:val="clear" w:color="auto" w:fill="FFFFFE"/>
              <w:spacing w:after="0" w:line="285" w:lineRule="atLeast"/>
              <w:rPr>
                <w:rFonts w:ascii="Consolas" w:eastAsia="Times New Roman" w:hAnsi="Consolas" w:cs="Times New Roman"/>
                <w:color w:val="000000"/>
                <w:lang w:val="hr-HR" w:eastAsia="hr-HR"/>
              </w:rPr>
            </w:pPr>
            <w:r w:rsidRPr="00C35D31">
              <w:rPr>
                <w:rFonts w:ascii="Consolas" w:eastAsia="Times New Roman" w:hAnsi="Consolas" w:cs="Times New Roman"/>
                <w:color w:val="000000"/>
                <w:lang w:val="hr-HR" w:eastAsia="hr-HR"/>
              </w:rPr>
              <w:t> </w:t>
            </w:r>
            <w:r w:rsidRPr="00C35D31">
              <w:rPr>
                <w:rFonts w:ascii="Consolas" w:eastAsia="Times New Roman" w:hAnsi="Consolas" w:cs="Times New Roman"/>
                <w:color w:val="863B00"/>
                <w:lang w:val="hr-HR" w:eastAsia="hr-HR"/>
              </w:rPr>
              <w:t>OPENROWSET</w:t>
            </w:r>
            <w:r w:rsidRPr="00C35D31">
              <w:rPr>
                <w:rFonts w:ascii="Consolas" w:eastAsia="Times New Roman" w:hAnsi="Consolas" w:cs="Times New Roman"/>
                <w:color w:val="000000"/>
                <w:lang w:val="hr-HR" w:eastAsia="hr-HR"/>
              </w:rPr>
              <w:t>(</w:t>
            </w:r>
          </w:p>
          <w:p w14:paraId="32F2DA7C" w14:textId="77777777" w:rsidR="00C35D31" w:rsidRPr="00C35D31" w:rsidRDefault="00C35D31" w:rsidP="00C35D31">
            <w:pPr>
              <w:shd w:val="clear" w:color="auto" w:fill="FFFFFE"/>
              <w:spacing w:after="0" w:line="285" w:lineRule="atLeast"/>
              <w:rPr>
                <w:rFonts w:ascii="Consolas" w:eastAsia="Times New Roman" w:hAnsi="Consolas" w:cs="Times New Roman"/>
                <w:color w:val="000000"/>
                <w:lang w:val="hr-HR" w:eastAsia="hr-HR"/>
              </w:rPr>
            </w:pPr>
            <w:r w:rsidRPr="00C35D31">
              <w:rPr>
                <w:rFonts w:ascii="Consolas" w:eastAsia="Times New Roman" w:hAnsi="Consolas" w:cs="Times New Roman"/>
                <w:color w:val="000000"/>
                <w:lang w:val="hr-HR" w:eastAsia="hr-HR"/>
              </w:rPr>
              <w:t> </w:t>
            </w:r>
            <w:r w:rsidRPr="00C35D31">
              <w:rPr>
                <w:rFonts w:ascii="Consolas" w:eastAsia="Times New Roman" w:hAnsi="Consolas" w:cs="Times New Roman"/>
                <w:color w:val="0000FF"/>
                <w:lang w:val="hr-HR" w:eastAsia="hr-HR"/>
              </w:rPr>
              <w:t>BULK</w:t>
            </w:r>
          </w:p>
          <w:p w14:paraId="29B4A5C2" w14:textId="77777777" w:rsidR="00C35D31" w:rsidRPr="00C35D31" w:rsidRDefault="00C35D31" w:rsidP="00C35D31">
            <w:pPr>
              <w:shd w:val="clear" w:color="auto" w:fill="FFFFFE"/>
              <w:spacing w:after="0" w:line="285" w:lineRule="atLeast"/>
              <w:rPr>
                <w:rFonts w:ascii="Consolas" w:eastAsia="Times New Roman" w:hAnsi="Consolas" w:cs="Times New Roman"/>
                <w:color w:val="000000"/>
                <w:lang w:val="hr-HR" w:eastAsia="hr-HR"/>
              </w:rPr>
            </w:pPr>
            <w:r w:rsidRPr="00C35D31">
              <w:rPr>
                <w:rFonts w:ascii="Consolas" w:eastAsia="Times New Roman" w:hAnsi="Consolas" w:cs="Times New Roman"/>
                <w:color w:val="A31515"/>
                <w:lang w:val="hr-HR" w:eastAsia="hr-HR"/>
              </w:rPr>
              <w:t>'https://contosolake1mspajic.dfs.core.windows.net/users/NYCTripSmall.parquet'</w:t>
            </w:r>
            <w:r w:rsidRPr="00C35D31">
              <w:rPr>
                <w:rFonts w:ascii="Consolas" w:eastAsia="Times New Roman" w:hAnsi="Consolas" w:cs="Times New Roman"/>
                <w:color w:val="000000"/>
                <w:lang w:val="hr-HR" w:eastAsia="hr-HR"/>
              </w:rPr>
              <w:t>,</w:t>
            </w:r>
          </w:p>
          <w:p w14:paraId="1247CDBC" w14:textId="77777777" w:rsidR="00C35D31" w:rsidRPr="00C35D31" w:rsidRDefault="00C35D31" w:rsidP="00C35D31">
            <w:pPr>
              <w:shd w:val="clear" w:color="auto" w:fill="FFFFFE"/>
              <w:spacing w:after="0" w:line="285" w:lineRule="atLeast"/>
              <w:rPr>
                <w:rFonts w:ascii="Consolas" w:eastAsia="Times New Roman" w:hAnsi="Consolas" w:cs="Times New Roman"/>
                <w:color w:val="000000"/>
                <w:lang w:val="hr-HR" w:eastAsia="hr-HR"/>
              </w:rPr>
            </w:pPr>
            <w:r w:rsidRPr="00C35D31">
              <w:rPr>
                <w:rFonts w:ascii="Consolas" w:eastAsia="Times New Roman" w:hAnsi="Consolas" w:cs="Times New Roman"/>
                <w:color w:val="000000"/>
                <w:lang w:val="hr-HR" w:eastAsia="hr-HR"/>
              </w:rPr>
              <w:t> </w:t>
            </w:r>
            <w:r w:rsidRPr="00C35D31">
              <w:rPr>
                <w:rFonts w:ascii="Consolas" w:eastAsia="Times New Roman" w:hAnsi="Consolas" w:cs="Times New Roman"/>
                <w:color w:val="0000FF"/>
                <w:lang w:val="hr-HR" w:eastAsia="hr-HR"/>
              </w:rPr>
              <w:t>FORMAT</w:t>
            </w:r>
            <w:r w:rsidRPr="00C35D31">
              <w:rPr>
                <w:rFonts w:ascii="Consolas" w:eastAsia="Times New Roman" w:hAnsi="Consolas" w:cs="Times New Roman"/>
                <w:color w:val="000000"/>
                <w:lang w:val="hr-HR" w:eastAsia="hr-HR"/>
              </w:rPr>
              <w:t>=</w:t>
            </w:r>
            <w:r w:rsidRPr="00C35D31">
              <w:rPr>
                <w:rFonts w:ascii="Consolas" w:eastAsia="Times New Roman" w:hAnsi="Consolas" w:cs="Times New Roman"/>
                <w:color w:val="A31515"/>
                <w:lang w:val="hr-HR" w:eastAsia="hr-HR"/>
              </w:rPr>
              <w:t>'PARQUET'</w:t>
            </w:r>
          </w:p>
          <w:p w14:paraId="67AC58FF" w14:textId="77777777" w:rsidR="00C35D31" w:rsidRPr="00C35D31" w:rsidRDefault="00C35D31" w:rsidP="00C35D31">
            <w:pPr>
              <w:shd w:val="clear" w:color="auto" w:fill="FFFFFE"/>
              <w:spacing w:after="0" w:line="285" w:lineRule="atLeast"/>
              <w:rPr>
                <w:rFonts w:ascii="Consolas" w:eastAsia="Times New Roman" w:hAnsi="Consolas" w:cs="Times New Roman"/>
                <w:color w:val="000000"/>
                <w:lang w:val="hr-HR" w:eastAsia="hr-HR"/>
              </w:rPr>
            </w:pPr>
            <w:r w:rsidRPr="00C35D31">
              <w:rPr>
                <w:rFonts w:ascii="Consolas" w:eastAsia="Times New Roman" w:hAnsi="Consolas" w:cs="Times New Roman"/>
                <w:color w:val="000000"/>
                <w:lang w:val="hr-HR" w:eastAsia="hr-HR"/>
              </w:rPr>
              <w:t xml:space="preserve"> ) </w:t>
            </w:r>
            <w:r w:rsidRPr="00C35D31">
              <w:rPr>
                <w:rFonts w:ascii="Consolas" w:eastAsia="Times New Roman" w:hAnsi="Consolas" w:cs="Times New Roman"/>
                <w:color w:val="0000FF"/>
                <w:lang w:val="hr-HR" w:eastAsia="hr-HR"/>
              </w:rPr>
              <w:t>AS</w:t>
            </w:r>
            <w:r w:rsidRPr="00C35D31">
              <w:rPr>
                <w:rFonts w:ascii="Consolas" w:eastAsia="Times New Roman" w:hAnsi="Consolas" w:cs="Times New Roman"/>
                <w:color w:val="000000"/>
                <w:lang w:val="hr-HR" w:eastAsia="hr-HR"/>
              </w:rPr>
              <w:t xml:space="preserve"> [</w:t>
            </w:r>
            <w:proofErr w:type="spellStart"/>
            <w:r w:rsidRPr="00C35D31">
              <w:rPr>
                <w:rFonts w:ascii="Consolas" w:eastAsia="Times New Roman" w:hAnsi="Consolas" w:cs="Times New Roman"/>
                <w:color w:val="000000"/>
                <w:lang w:val="hr-HR" w:eastAsia="hr-HR"/>
              </w:rPr>
              <w:t>result</w:t>
            </w:r>
            <w:proofErr w:type="spellEnd"/>
            <w:r w:rsidRPr="00C35D31">
              <w:rPr>
                <w:rFonts w:ascii="Consolas" w:eastAsia="Times New Roman" w:hAnsi="Consolas" w:cs="Times New Roman"/>
                <w:color w:val="000000"/>
                <w:lang w:val="hr-HR" w:eastAsia="hr-HR"/>
              </w:rPr>
              <w:t>]</w:t>
            </w:r>
          </w:p>
          <w:p w14:paraId="21CDBD9B" w14:textId="5F29F1AB" w:rsidR="00976AFA" w:rsidRDefault="00976AFA" w:rsidP="00C35D31">
            <w:pPr>
              <w:pStyle w:val="CodeBlock"/>
              <w:spacing w:before="40" w:after="40"/>
            </w:pPr>
          </w:p>
        </w:tc>
      </w:tr>
    </w:tbl>
    <w:p w14:paraId="3E4A70C3" w14:textId="6DB86B15" w:rsidR="00976AFA" w:rsidRDefault="00976AFA"/>
    <w:p w14:paraId="7DB8A5AB" w14:textId="77777777" w:rsidR="00976AFA" w:rsidRDefault="00000000">
      <w:r>
        <w:t xml:space="preserve">4. Select </w:t>
      </w:r>
      <w:r w:rsidRPr="00C35D31">
        <w:rPr>
          <w:b/>
          <w:bCs/>
        </w:rPr>
        <w:t>Run</w:t>
      </w:r>
      <w:r>
        <w:t>.</w:t>
      </w:r>
    </w:p>
    <w:p w14:paraId="2FB89AFE" w14:textId="05291BB6" w:rsidR="00976AFA" w:rsidRDefault="00000000">
      <w:r>
        <w:t xml:space="preserve">Data exploration is just a simplified scenario where you can understand the basic characteristics of your data. Learn more about data exploration and analysis in this </w:t>
      </w:r>
      <w:hyperlink r:id="rId15" w:history="1">
        <w:r w:rsidRPr="00C35D31">
          <w:rPr>
            <w:rStyle w:val="Hyperlink"/>
          </w:rPr>
          <w:t>tutorial</w:t>
        </w:r>
      </w:hyperlink>
      <w:r>
        <w:t>.</w:t>
      </w:r>
    </w:p>
    <w:p w14:paraId="581EBE24" w14:textId="77777777" w:rsidR="00976AFA" w:rsidRDefault="00000000">
      <w:pPr>
        <w:pStyle w:val="Heading2"/>
      </w:pPr>
      <w:r>
        <w:t>Create data exploration database</w:t>
      </w:r>
    </w:p>
    <w:p w14:paraId="740AB2EC" w14:textId="77777777" w:rsidR="00C35D31" w:rsidRDefault="00000000">
      <w:r>
        <w:t xml:space="preserve">You can browse the content of the files directly via </w:t>
      </w:r>
      <w:r w:rsidRPr="00C35D31">
        <w:rPr>
          <w:b/>
          <w:bCs/>
        </w:rPr>
        <w:t>master</w:t>
      </w:r>
      <w:r>
        <w:t xml:space="preserve"> database. For some simple data exploration scenarios, you don't need to create a separate database. However, as you continue data exploration, you might want to create some utility objects, such as: </w:t>
      </w:r>
    </w:p>
    <w:p w14:paraId="75D9BC8A" w14:textId="77777777" w:rsidR="00C35D31" w:rsidRDefault="00000000" w:rsidP="00C35D31">
      <w:pPr>
        <w:pStyle w:val="ListParagraph"/>
        <w:numPr>
          <w:ilvl w:val="0"/>
          <w:numId w:val="98"/>
        </w:numPr>
      </w:pPr>
      <w:r>
        <w:t xml:space="preserve">External data sources that represent the named references for storage accounts. </w:t>
      </w:r>
    </w:p>
    <w:p w14:paraId="0157ED84" w14:textId="77777777" w:rsidR="00C35D31" w:rsidRDefault="00000000" w:rsidP="00C35D31">
      <w:pPr>
        <w:pStyle w:val="ListParagraph"/>
        <w:numPr>
          <w:ilvl w:val="0"/>
          <w:numId w:val="98"/>
        </w:numPr>
      </w:pPr>
      <w:r>
        <w:t xml:space="preserve">Database scoped credentials that enable you to specify how to authenticate to external data source. </w:t>
      </w:r>
    </w:p>
    <w:p w14:paraId="101D54F1" w14:textId="77777777" w:rsidR="00C35D31" w:rsidRDefault="00000000" w:rsidP="00C35D31">
      <w:pPr>
        <w:pStyle w:val="ListParagraph"/>
        <w:numPr>
          <w:ilvl w:val="0"/>
          <w:numId w:val="98"/>
        </w:numPr>
      </w:pPr>
      <w:r>
        <w:t xml:space="preserve">Database users </w:t>
      </w:r>
      <w:proofErr w:type="gramStart"/>
      <w:r>
        <w:t>with the permissions</w:t>
      </w:r>
      <w:proofErr w:type="gramEnd"/>
      <w:r>
        <w:t xml:space="preserve"> to access some data sources or database objects. </w:t>
      </w:r>
    </w:p>
    <w:p w14:paraId="2E7149F0" w14:textId="253F7FFA" w:rsidR="00976AFA" w:rsidRDefault="00000000" w:rsidP="00C35D31">
      <w:pPr>
        <w:pStyle w:val="ListParagraph"/>
        <w:numPr>
          <w:ilvl w:val="0"/>
          <w:numId w:val="98"/>
        </w:numPr>
      </w:pPr>
      <w:r>
        <w:t xml:space="preserve">Utility views, procedures, and functions that you can use in </w:t>
      </w:r>
      <w:proofErr w:type="gramStart"/>
      <w:r>
        <w:t>the queries</w:t>
      </w:r>
      <w:proofErr w:type="gramEnd"/>
      <w:r>
        <w:t>.</w:t>
      </w:r>
    </w:p>
    <w:p w14:paraId="4B2E5461" w14:textId="77777777" w:rsidR="00976AFA" w:rsidRDefault="00000000">
      <w:r>
        <w:t xml:space="preserve">1. Use the </w:t>
      </w:r>
      <w:r w:rsidRPr="00C35D31">
        <w:rPr>
          <w:b/>
          <w:bCs/>
        </w:rPr>
        <w:t>master</w:t>
      </w:r>
      <w:r>
        <w:t xml:space="preserve"> database to create a separate database for custom database objects. Custom database</w:t>
      </w:r>
    </w:p>
    <w:p w14:paraId="4B67DF0F" w14:textId="77777777" w:rsidR="00976AFA" w:rsidRDefault="00000000">
      <w:r>
        <w:t xml:space="preserve">objects can't be created in the </w:t>
      </w:r>
      <w:r w:rsidRPr="00C35D31">
        <w:rPr>
          <w:b/>
          <w:bCs/>
        </w:rPr>
        <w:t>master</w:t>
      </w:r>
      <w:r>
        <w:t xml:space="preserve"> database.</w:t>
      </w:r>
    </w:p>
    <w:tbl>
      <w:tblPr>
        <w:tblW w:w="0" w:type="auto"/>
        <w:jc w:val="center"/>
        <w:tblLook w:val="04A0" w:firstRow="1" w:lastRow="0" w:firstColumn="1" w:lastColumn="0" w:noHBand="0" w:noVBand="1"/>
      </w:tblPr>
      <w:tblGrid>
        <w:gridCol w:w="10080"/>
        <w:gridCol w:w="18"/>
      </w:tblGrid>
      <w:tr w:rsidR="00976AFA" w14:paraId="74807D46" w14:textId="77777777">
        <w:trPr>
          <w:gridAfter w:val="1"/>
          <w:wAfter w:w="18" w:type="dxa"/>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3F4F6"/>
          </w:tcPr>
          <w:p w14:paraId="2CBB5FDF" w14:textId="77777777" w:rsidR="00C35D31" w:rsidRPr="00C35D31" w:rsidRDefault="00C35D31" w:rsidP="00C35D31">
            <w:pPr>
              <w:shd w:val="clear" w:color="auto" w:fill="FFFFFE"/>
              <w:spacing w:after="0" w:line="285" w:lineRule="atLeast"/>
              <w:rPr>
                <w:rFonts w:ascii="Consolas" w:eastAsia="Times New Roman" w:hAnsi="Consolas" w:cs="Times New Roman"/>
                <w:color w:val="000000"/>
                <w:lang w:val="hr-HR" w:eastAsia="hr-HR"/>
              </w:rPr>
            </w:pPr>
            <w:r w:rsidRPr="00C35D31">
              <w:rPr>
                <w:rFonts w:ascii="Consolas" w:eastAsia="Times New Roman" w:hAnsi="Consolas" w:cs="Times New Roman"/>
                <w:color w:val="0000FF"/>
                <w:lang w:val="hr-HR" w:eastAsia="hr-HR"/>
              </w:rPr>
              <w:t>CREATE</w:t>
            </w:r>
            <w:r w:rsidRPr="00C35D31">
              <w:rPr>
                <w:rFonts w:ascii="Consolas" w:eastAsia="Times New Roman" w:hAnsi="Consolas" w:cs="Times New Roman"/>
                <w:color w:val="000000"/>
                <w:lang w:val="hr-HR" w:eastAsia="hr-HR"/>
              </w:rPr>
              <w:t xml:space="preserve"> </w:t>
            </w:r>
            <w:r w:rsidRPr="00C35D31">
              <w:rPr>
                <w:rFonts w:ascii="Consolas" w:eastAsia="Times New Roman" w:hAnsi="Consolas" w:cs="Times New Roman"/>
                <w:color w:val="0000FF"/>
                <w:lang w:val="hr-HR" w:eastAsia="hr-HR"/>
              </w:rPr>
              <w:t>DATABASE</w:t>
            </w:r>
            <w:r w:rsidRPr="00C35D31">
              <w:rPr>
                <w:rFonts w:ascii="Consolas" w:eastAsia="Times New Roman" w:hAnsi="Consolas" w:cs="Times New Roman"/>
                <w:color w:val="000000"/>
                <w:lang w:val="hr-HR" w:eastAsia="hr-HR"/>
              </w:rPr>
              <w:t xml:space="preserve"> </w:t>
            </w:r>
            <w:proofErr w:type="spellStart"/>
            <w:r w:rsidRPr="00C35D31">
              <w:rPr>
                <w:rFonts w:ascii="Consolas" w:eastAsia="Times New Roman" w:hAnsi="Consolas" w:cs="Times New Roman"/>
                <w:color w:val="000000"/>
                <w:lang w:val="hr-HR" w:eastAsia="hr-HR"/>
              </w:rPr>
              <w:t>DataExplorationDB</w:t>
            </w:r>
            <w:proofErr w:type="spellEnd"/>
          </w:p>
          <w:p w14:paraId="6AE529C6" w14:textId="35D2D748" w:rsidR="00976AFA" w:rsidRDefault="00C35D31" w:rsidP="00C35D31">
            <w:pPr>
              <w:shd w:val="clear" w:color="auto" w:fill="FFFFFE"/>
              <w:spacing w:after="0" w:line="285" w:lineRule="atLeast"/>
            </w:pPr>
            <w:r w:rsidRPr="00C35D31">
              <w:rPr>
                <w:rFonts w:ascii="Consolas" w:eastAsia="Times New Roman" w:hAnsi="Consolas" w:cs="Times New Roman"/>
                <w:color w:val="0000FF"/>
                <w:lang w:val="hr-HR" w:eastAsia="hr-HR"/>
              </w:rPr>
              <w:t>COLLATE</w:t>
            </w:r>
            <w:r w:rsidRPr="00C35D31">
              <w:rPr>
                <w:rFonts w:ascii="Consolas" w:eastAsia="Times New Roman" w:hAnsi="Consolas" w:cs="Times New Roman"/>
                <w:color w:val="000000"/>
                <w:lang w:val="hr-HR" w:eastAsia="hr-HR"/>
              </w:rPr>
              <w:t xml:space="preserve"> Latin1_General_100_BIN2_UTF8</w:t>
            </w:r>
          </w:p>
        </w:tc>
      </w:tr>
      <w:tr w:rsidR="00976AFA" w14:paraId="056CBD5D" w14:textId="77777777" w:rsidTr="00C35D31">
        <w:tblPrEx>
          <w:jc w:val="left"/>
        </w:tblPrEx>
        <w:tc>
          <w:tcPr>
            <w:tcW w:w="10080" w:type="dxa"/>
            <w:gridSpan w:val="2"/>
            <w:shd w:val="clear" w:color="auto" w:fill="FABF8F" w:themeFill="accent6" w:themeFillTint="99"/>
          </w:tcPr>
          <w:p w14:paraId="0052D973" w14:textId="3BB3200D" w:rsidR="00976AFA" w:rsidRDefault="00000000">
            <w:r>
              <w:rPr>
                <w:b/>
              </w:rPr>
              <w:lastRenderedPageBreak/>
              <w:t xml:space="preserve">Important: </w:t>
            </w:r>
            <w:r>
              <w:t xml:space="preserve">Use a collation with _UTF8 suffix to ensure that UTF-8 text is properly converted to VARCHAR columns. Latin1_General_100_BIN2_UTF8 provides the best performance in the queries that read data from Parquet files and Azure Cosmos DB containers. For more information on changing collations, see </w:t>
            </w:r>
            <w:hyperlink r:id="rId16" w:history="1">
              <w:r w:rsidRPr="00C35D31">
                <w:rPr>
                  <w:rStyle w:val="Hyperlink"/>
                </w:rPr>
                <w:t>Collation types supported for Synapse SQL.</w:t>
              </w:r>
            </w:hyperlink>
          </w:p>
        </w:tc>
      </w:tr>
    </w:tbl>
    <w:p w14:paraId="754FA156" w14:textId="1F200CB9" w:rsidR="00976AFA" w:rsidRDefault="00000000">
      <w:r>
        <w:t xml:space="preserve">2. Switch the database context from master to </w:t>
      </w:r>
      <w:r w:rsidRPr="00C35D31">
        <w:rPr>
          <w:b/>
          <w:bCs/>
        </w:rPr>
        <w:t>DataExplorationDB</w:t>
      </w:r>
      <w:r>
        <w:t xml:space="preserve"> using the following command. You</w:t>
      </w:r>
      <w:r w:rsidR="00C35D31">
        <w:t xml:space="preserve"> </w:t>
      </w:r>
      <w:r>
        <w:t>can also use the UI control use database to switch your current database:</w:t>
      </w:r>
    </w:p>
    <w:tbl>
      <w:tblPr>
        <w:tblW w:w="0" w:type="auto"/>
        <w:jc w:val="center"/>
        <w:tblLook w:val="04A0" w:firstRow="1" w:lastRow="0" w:firstColumn="1" w:lastColumn="0" w:noHBand="0" w:noVBand="1"/>
      </w:tblPr>
      <w:tblGrid>
        <w:gridCol w:w="10080"/>
      </w:tblGrid>
      <w:tr w:rsidR="00976AFA" w14:paraId="500CC1FD" w14:textId="77777777">
        <w:trPr>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3F4F6"/>
          </w:tcPr>
          <w:p w14:paraId="0AED6372" w14:textId="01D80157" w:rsidR="00976AFA" w:rsidRDefault="00C35D31" w:rsidP="00C35D31">
            <w:pPr>
              <w:shd w:val="clear" w:color="auto" w:fill="FFFFFE"/>
              <w:spacing w:after="0" w:line="285" w:lineRule="atLeast"/>
            </w:pPr>
            <w:r w:rsidRPr="00C35D31">
              <w:rPr>
                <w:rFonts w:ascii="Consolas" w:eastAsia="Times New Roman" w:hAnsi="Consolas" w:cs="Times New Roman"/>
                <w:color w:val="0000FF"/>
                <w:lang w:val="hr-HR" w:eastAsia="hr-HR"/>
              </w:rPr>
              <w:t>USE</w:t>
            </w:r>
            <w:r w:rsidRPr="00C35D31">
              <w:rPr>
                <w:rFonts w:ascii="Consolas" w:eastAsia="Times New Roman" w:hAnsi="Consolas" w:cs="Times New Roman"/>
                <w:color w:val="000000"/>
                <w:lang w:val="hr-HR" w:eastAsia="hr-HR"/>
              </w:rPr>
              <w:t xml:space="preserve"> </w:t>
            </w:r>
            <w:proofErr w:type="spellStart"/>
            <w:r w:rsidRPr="00C35D31">
              <w:rPr>
                <w:rFonts w:ascii="Consolas" w:eastAsia="Times New Roman" w:hAnsi="Consolas" w:cs="Times New Roman"/>
                <w:color w:val="000000"/>
                <w:lang w:val="hr-HR" w:eastAsia="hr-HR"/>
              </w:rPr>
              <w:t>DataExplorationDB</w:t>
            </w:r>
            <w:proofErr w:type="spellEnd"/>
          </w:p>
        </w:tc>
      </w:tr>
    </w:tbl>
    <w:p w14:paraId="147ADBE2" w14:textId="77777777" w:rsidR="00976AFA" w:rsidRDefault="00000000">
      <w:r>
        <w:t>3. From DataExplorationDB create utility objects such as credentials and data sources.</w:t>
      </w:r>
    </w:p>
    <w:tbl>
      <w:tblPr>
        <w:tblW w:w="0" w:type="auto"/>
        <w:jc w:val="center"/>
        <w:tblLook w:val="04A0" w:firstRow="1" w:lastRow="0" w:firstColumn="1" w:lastColumn="0" w:noHBand="0" w:noVBand="1"/>
      </w:tblPr>
      <w:tblGrid>
        <w:gridCol w:w="10080"/>
      </w:tblGrid>
      <w:tr w:rsidR="00976AFA" w14:paraId="119BE0BC" w14:textId="77777777">
        <w:trPr>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3F4F6"/>
          </w:tcPr>
          <w:p w14:paraId="33BA5C4E" w14:textId="77777777" w:rsidR="00C35D31" w:rsidRPr="00C35D31" w:rsidRDefault="00C35D31" w:rsidP="00C35D31">
            <w:pPr>
              <w:shd w:val="clear" w:color="auto" w:fill="FFFFFE"/>
              <w:spacing w:after="0" w:line="285" w:lineRule="atLeast"/>
              <w:rPr>
                <w:rFonts w:ascii="Consolas" w:eastAsia="Times New Roman" w:hAnsi="Consolas" w:cs="Times New Roman"/>
                <w:color w:val="000000"/>
                <w:lang w:val="hr-HR" w:eastAsia="hr-HR"/>
              </w:rPr>
            </w:pPr>
            <w:r w:rsidRPr="00C35D31">
              <w:rPr>
                <w:rFonts w:ascii="Consolas" w:eastAsia="Times New Roman" w:hAnsi="Consolas" w:cs="Times New Roman"/>
                <w:color w:val="0000FF"/>
                <w:lang w:val="hr-HR" w:eastAsia="hr-HR"/>
              </w:rPr>
              <w:t>CREATE</w:t>
            </w:r>
            <w:r w:rsidRPr="00C35D31">
              <w:rPr>
                <w:rFonts w:ascii="Consolas" w:eastAsia="Times New Roman" w:hAnsi="Consolas" w:cs="Times New Roman"/>
                <w:color w:val="000000"/>
                <w:lang w:val="hr-HR" w:eastAsia="hr-HR"/>
              </w:rPr>
              <w:t xml:space="preserve"> </w:t>
            </w:r>
            <w:r w:rsidRPr="00C35D31">
              <w:rPr>
                <w:rFonts w:ascii="Consolas" w:eastAsia="Times New Roman" w:hAnsi="Consolas" w:cs="Times New Roman"/>
                <w:color w:val="0000FF"/>
                <w:lang w:val="hr-HR" w:eastAsia="hr-HR"/>
              </w:rPr>
              <w:t>EXTERNAL</w:t>
            </w:r>
            <w:r w:rsidRPr="00C35D31">
              <w:rPr>
                <w:rFonts w:ascii="Consolas" w:eastAsia="Times New Roman" w:hAnsi="Consolas" w:cs="Times New Roman"/>
                <w:color w:val="000000"/>
                <w:lang w:val="hr-HR" w:eastAsia="hr-HR"/>
              </w:rPr>
              <w:t xml:space="preserve"> </w:t>
            </w:r>
            <w:r w:rsidRPr="00C35D31">
              <w:rPr>
                <w:rFonts w:ascii="Consolas" w:eastAsia="Times New Roman" w:hAnsi="Consolas" w:cs="Times New Roman"/>
                <w:color w:val="0000FF"/>
                <w:lang w:val="hr-HR" w:eastAsia="hr-HR"/>
              </w:rPr>
              <w:t>DATA</w:t>
            </w:r>
            <w:r w:rsidRPr="00C35D31">
              <w:rPr>
                <w:rFonts w:ascii="Consolas" w:eastAsia="Times New Roman" w:hAnsi="Consolas" w:cs="Times New Roman"/>
                <w:color w:val="000000"/>
                <w:lang w:val="hr-HR" w:eastAsia="hr-HR"/>
              </w:rPr>
              <w:t xml:space="preserve"> </w:t>
            </w:r>
            <w:r w:rsidRPr="00C35D31">
              <w:rPr>
                <w:rFonts w:ascii="Consolas" w:eastAsia="Times New Roman" w:hAnsi="Consolas" w:cs="Times New Roman"/>
                <w:color w:val="0000FF"/>
                <w:lang w:val="hr-HR" w:eastAsia="hr-HR"/>
              </w:rPr>
              <w:t>SOURCE</w:t>
            </w:r>
            <w:r w:rsidRPr="00C35D31">
              <w:rPr>
                <w:rFonts w:ascii="Consolas" w:eastAsia="Times New Roman" w:hAnsi="Consolas" w:cs="Times New Roman"/>
                <w:color w:val="000000"/>
                <w:lang w:val="hr-HR" w:eastAsia="hr-HR"/>
              </w:rPr>
              <w:t xml:space="preserve"> </w:t>
            </w:r>
            <w:proofErr w:type="spellStart"/>
            <w:r w:rsidRPr="00C35D31">
              <w:rPr>
                <w:rFonts w:ascii="Consolas" w:eastAsia="Times New Roman" w:hAnsi="Consolas" w:cs="Times New Roman"/>
                <w:color w:val="000000"/>
                <w:lang w:val="hr-HR" w:eastAsia="hr-HR"/>
              </w:rPr>
              <w:t>ContosoLake</w:t>
            </w:r>
            <w:proofErr w:type="spellEnd"/>
          </w:p>
          <w:p w14:paraId="48521FD4" w14:textId="631244A7" w:rsidR="00976AFA" w:rsidRDefault="00C35D31" w:rsidP="00C35D31">
            <w:pPr>
              <w:shd w:val="clear" w:color="auto" w:fill="FFFFFE"/>
              <w:spacing w:after="0" w:line="285" w:lineRule="atLeast"/>
            </w:pPr>
            <w:r w:rsidRPr="00C35D31">
              <w:rPr>
                <w:rFonts w:ascii="Consolas" w:eastAsia="Times New Roman" w:hAnsi="Consolas" w:cs="Times New Roman"/>
                <w:color w:val="0000FF"/>
                <w:lang w:val="hr-HR" w:eastAsia="hr-HR"/>
              </w:rPr>
              <w:t>WITH</w:t>
            </w:r>
            <w:r w:rsidRPr="00C35D31">
              <w:rPr>
                <w:rFonts w:ascii="Consolas" w:eastAsia="Times New Roman" w:hAnsi="Consolas" w:cs="Times New Roman"/>
                <w:color w:val="000000"/>
                <w:lang w:val="hr-HR" w:eastAsia="hr-HR"/>
              </w:rPr>
              <w:t xml:space="preserve"> ( </w:t>
            </w:r>
            <w:r w:rsidRPr="00C35D31">
              <w:rPr>
                <w:rFonts w:ascii="Consolas" w:eastAsia="Times New Roman" w:hAnsi="Consolas" w:cs="Times New Roman"/>
                <w:color w:val="0000FF"/>
                <w:lang w:val="hr-HR" w:eastAsia="hr-HR"/>
              </w:rPr>
              <w:t>LOCATION</w:t>
            </w:r>
            <w:r w:rsidRPr="00C35D31">
              <w:rPr>
                <w:rFonts w:ascii="Consolas" w:eastAsia="Times New Roman" w:hAnsi="Consolas" w:cs="Times New Roman"/>
                <w:color w:val="000000"/>
                <w:lang w:val="hr-HR" w:eastAsia="hr-HR"/>
              </w:rPr>
              <w:t xml:space="preserve"> = </w:t>
            </w:r>
            <w:r w:rsidRPr="00C35D31">
              <w:rPr>
                <w:rFonts w:ascii="Consolas" w:eastAsia="Times New Roman" w:hAnsi="Consolas" w:cs="Times New Roman"/>
                <w:color w:val="A31515"/>
                <w:lang w:val="hr-HR" w:eastAsia="hr-HR"/>
              </w:rPr>
              <w:t>'https://contosolake1mspajic.dfs.core.windows.net'</w:t>
            </w:r>
            <w:r w:rsidRPr="00C35D31">
              <w:rPr>
                <w:rFonts w:ascii="Consolas" w:eastAsia="Times New Roman" w:hAnsi="Consolas" w:cs="Times New Roman"/>
                <w:color w:val="000000"/>
                <w:lang w:val="hr-HR" w:eastAsia="hr-HR"/>
              </w:rPr>
              <w:t>)</w:t>
            </w:r>
          </w:p>
        </w:tc>
      </w:tr>
    </w:tbl>
    <w:p w14:paraId="1E179291" w14:textId="77777777" w:rsidR="00C35D31" w:rsidRDefault="00C35D31"/>
    <w:p w14:paraId="2409422C" w14:textId="4EE0B89F" w:rsidR="00976AFA" w:rsidRDefault="00000000">
      <w:r>
        <w:t>An external data source can be created without a credential. If a credential does not exist, the caller's identity will be used to access the external data source.</w:t>
      </w:r>
    </w:p>
    <w:p w14:paraId="30B409D6" w14:textId="096AB3E0" w:rsidR="00976AFA" w:rsidRDefault="00000000">
      <w:r>
        <w:t xml:space="preserve">4. Optionally, use the newly created </w:t>
      </w:r>
      <w:r w:rsidRPr="00C35D31">
        <w:rPr>
          <w:b/>
          <w:bCs/>
        </w:rPr>
        <w:t>DataExplorationDB</w:t>
      </w:r>
      <w:r>
        <w:t xml:space="preserve"> database to create a login for a user in</w:t>
      </w:r>
      <w:r w:rsidR="00C35D31">
        <w:t xml:space="preserve"> </w:t>
      </w:r>
      <w:proofErr w:type="spellStart"/>
      <w:r w:rsidRPr="00C35D31">
        <w:rPr>
          <w:b/>
          <w:bCs/>
        </w:rPr>
        <w:t>DataExplorationDB</w:t>
      </w:r>
      <w:proofErr w:type="spellEnd"/>
      <w:r>
        <w:t xml:space="preserve"> that will access external data:</w:t>
      </w:r>
    </w:p>
    <w:tbl>
      <w:tblPr>
        <w:tblW w:w="0" w:type="auto"/>
        <w:jc w:val="center"/>
        <w:tblLook w:val="04A0" w:firstRow="1" w:lastRow="0" w:firstColumn="1" w:lastColumn="0" w:noHBand="0" w:noVBand="1"/>
      </w:tblPr>
      <w:tblGrid>
        <w:gridCol w:w="10080"/>
      </w:tblGrid>
      <w:tr w:rsidR="00976AFA" w14:paraId="0464F528" w14:textId="77777777">
        <w:trPr>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3F4F6"/>
          </w:tcPr>
          <w:p w14:paraId="05EA30F6" w14:textId="54BD8CFD" w:rsidR="00976AFA" w:rsidRDefault="00C35D31" w:rsidP="00C35D31">
            <w:pPr>
              <w:shd w:val="clear" w:color="auto" w:fill="FFFFFE"/>
              <w:spacing w:after="0" w:line="285" w:lineRule="atLeast"/>
            </w:pPr>
            <w:r w:rsidRPr="00C35D31">
              <w:rPr>
                <w:rFonts w:ascii="Consolas" w:eastAsia="Times New Roman" w:hAnsi="Consolas" w:cs="Times New Roman"/>
                <w:color w:val="0000FF"/>
                <w:lang w:val="hr-HR" w:eastAsia="hr-HR"/>
              </w:rPr>
              <w:t>CREATE</w:t>
            </w:r>
            <w:r w:rsidRPr="00C35D31">
              <w:rPr>
                <w:rFonts w:ascii="Consolas" w:eastAsia="Times New Roman" w:hAnsi="Consolas" w:cs="Times New Roman"/>
                <w:color w:val="000000"/>
                <w:lang w:val="hr-HR" w:eastAsia="hr-HR"/>
              </w:rPr>
              <w:t xml:space="preserve"> </w:t>
            </w:r>
            <w:r w:rsidRPr="00C35D31">
              <w:rPr>
                <w:rFonts w:ascii="Consolas" w:eastAsia="Times New Roman" w:hAnsi="Consolas" w:cs="Times New Roman"/>
                <w:color w:val="0000FF"/>
                <w:lang w:val="hr-HR" w:eastAsia="hr-HR"/>
              </w:rPr>
              <w:t>LOGIN</w:t>
            </w:r>
            <w:r w:rsidRPr="00C35D31">
              <w:rPr>
                <w:rFonts w:ascii="Consolas" w:eastAsia="Times New Roman" w:hAnsi="Consolas" w:cs="Times New Roman"/>
                <w:color w:val="000000"/>
                <w:lang w:val="hr-HR" w:eastAsia="hr-HR"/>
              </w:rPr>
              <w:t xml:space="preserve"> </w:t>
            </w:r>
            <w:proofErr w:type="spellStart"/>
            <w:r w:rsidRPr="00C35D31">
              <w:rPr>
                <w:rFonts w:ascii="Consolas" w:eastAsia="Times New Roman" w:hAnsi="Consolas" w:cs="Times New Roman"/>
                <w:color w:val="000000"/>
                <w:lang w:val="hr-HR" w:eastAsia="hr-HR"/>
              </w:rPr>
              <w:t>data_explorer</w:t>
            </w:r>
            <w:proofErr w:type="spellEnd"/>
            <w:r w:rsidRPr="00C35D31">
              <w:rPr>
                <w:rFonts w:ascii="Consolas" w:eastAsia="Times New Roman" w:hAnsi="Consolas" w:cs="Times New Roman"/>
                <w:color w:val="000000"/>
                <w:lang w:val="hr-HR" w:eastAsia="hr-HR"/>
              </w:rPr>
              <w:t xml:space="preserve"> </w:t>
            </w:r>
            <w:r w:rsidRPr="00C35D31">
              <w:rPr>
                <w:rFonts w:ascii="Consolas" w:eastAsia="Times New Roman" w:hAnsi="Consolas" w:cs="Times New Roman"/>
                <w:color w:val="0000FF"/>
                <w:lang w:val="hr-HR" w:eastAsia="hr-HR"/>
              </w:rPr>
              <w:t>WITH</w:t>
            </w:r>
            <w:r w:rsidRPr="00C35D31">
              <w:rPr>
                <w:rFonts w:ascii="Consolas" w:eastAsia="Times New Roman" w:hAnsi="Consolas" w:cs="Times New Roman"/>
                <w:color w:val="000000"/>
                <w:lang w:val="hr-HR" w:eastAsia="hr-HR"/>
              </w:rPr>
              <w:t xml:space="preserve"> </w:t>
            </w:r>
            <w:r w:rsidRPr="00C35D31">
              <w:rPr>
                <w:rFonts w:ascii="Consolas" w:eastAsia="Times New Roman" w:hAnsi="Consolas" w:cs="Times New Roman"/>
                <w:color w:val="0000FF"/>
                <w:lang w:val="hr-HR" w:eastAsia="hr-HR"/>
              </w:rPr>
              <w:t>PASSWORD</w:t>
            </w:r>
            <w:r w:rsidRPr="00C35D31">
              <w:rPr>
                <w:rFonts w:ascii="Consolas" w:eastAsia="Times New Roman" w:hAnsi="Consolas" w:cs="Times New Roman"/>
                <w:color w:val="000000"/>
                <w:lang w:val="hr-HR" w:eastAsia="hr-HR"/>
              </w:rPr>
              <w:t xml:space="preserve"> = </w:t>
            </w:r>
            <w:r w:rsidRPr="00C35D31">
              <w:rPr>
                <w:rFonts w:ascii="Consolas" w:eastAsia="Times New Roman" w:hAnsi="Consolas" w:cs="Times New Roman"/>
                <w:color w:val="A31515"/>
                <w:lang w:val="hr-HR" w:eastAsia="hr-HR"/>
              </w:rPr>
              <w:t xml:space="preserve">'My </w:t>
            </w:r>
            <w:proofErr w:type="spellStart"/>
            <w:r w:rsidRPr="00C35D31">
              <w:rPr>
                <w:rFonts w:ascii="Consolas" w:eastAsia="Times New Roman" w:hAnsi="Consolas" w:cs="Times New Roman"/>
                <w:color w:val="A31515"/>
                <w:lang w:val="hr-HR" w:eastAsia="hr-HR"/>
              </w:rPr>
              <w:t>Very</w:t>
            </w:r>
            <w:proofErr w:type="spellEnd"/>
            <w:r w:rsidRPr="00C35D31">
              <w:rPr>
                <w:rFonts w:ascii="Consolas" w:eastAsia="Times New Roman" w:hAnsi="Consolas" w:cs="Times New Roman"/>
                <w:color w:val="A31515"/>
                <w:lang w:val="hr-HR" w:eastAsia="hr-HR"/>
              </w:rPr>
              <w:t xml:space="preserve"> </w:t>
            </w:r>
            <w:proofErr w:type="spellStart"/>
            <w:r w:rsidRPr="00C35D31">
              <w:rPr>
                <w:rFonts w:ascii="Consolas" w:eastAsia="Times New Roman" w:hAnsi="Consolas" w:cs="Times New Roman"/>
                <w:color w:val="A31515"/>
                <w:lang w:val="hr-HR" w:eastAsia="hr-HR"/>
              </w:rPr>
              <w:t>Strong</w:t>
            </w:r>
            <w:proofErr w:type="spellEnd"/>
            <w:r w:rsidRPr="00C35D31">
              <w:rPr>
                <w:rFonts w:ascii="Consolas" w:eastAsia="Times New Roman" w:hAnsi="Consolas" w:cs="Times New Roman"/>
                <w:color w:val="A31515"/>
                <w:lang w:val="hr-HR" w:eastAsia="hr-HR"/>
              </w:rPr>
              <w:t xml:space="preserve"> Password 1234!'</w:t>
            </w:r>
            <w:r w:rsidRPr="00C35D31">
              <w:rPr>
                <w:rFonts w:ascii="Consolas" w:eastAsia="Times New Roman" w:hAnsi="Consolas" w:cs="Times New Roman"/>
                <w:color w:val="000000"/>
                <w:lang w:val="hr-HR" w:eastAsia="hr-HR"/>
              </w:rPr>
              <w:t>;</w:t>
            </w:r>
          </w:p>
        </w:tc>
      </w:tr>
    </w:tbl>
    <w:p w14:paraId="5DA920BF" w14:textId="77777777" w:rsidR="00C35D31" w:rsidRDefault="00C35D31"/>
    <w:p w14:paraId="301DC451" w14:textId="3C59D765" w:rsidR="00976AFA" w:rsidRDefault="00000000">
      <w:r>
        <w:t xml:space="preserve">Next create a database user in </w:t>
      </w:r>
      <w:r w:rsidRPr="00C35D31">
        <w:rPr>
          <w:b/>
          <w:bCs/>
        </w:rPr>
        <w:t>DataExplorationDB</w:t>
      </w:r>
      <w:r>
        <w:t xml:space="preserve"> for the above login and grant the </w:t>
      </w:r>
      <w:r w:rsidRPr="00C35D31">
        <w:rPr>
          <w:b/>
          <w:bCs/>
        </w:rPr>
        <w:t xml:space="preserve">ADMINISTER DATABASE BULK OPERATIONS </w:t>
      </w:r>
      <w:r>
        <w:t>permission.</w:t>
      </w:r>
    </w:p>
    <w:tbl>
      <w:tblPr>
        <w:tblW w:w="0" w:type="auto"/>
        <w:jc w:val="center"/>
        <w:tblLook w:val="04A0" w:firstRow="1" w:lastRow="0" w:firstColumn="1" w:lastColumn="0" w:noHBand="0" w:noVBand="1"/>
      </w:tblPr>
      <w:tblGrid>
        <w:gridCol w:w="10080"/>
      </w:tblGrid>
      <w:tr w:rsidR="00976AFA" w14:paraId="24562030" w14:textId="77777777">
        <w:trPr>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3F4F6"/>
          </w:tcPr>
          <w:p w14:paraId="38FF6EC8" w14:textId="77777777" w:rsidR="00C35D31" w:rsidRPr="00C35D31" w:rsidRDefault="00C35D31" w:rsidP="00C35D31">
            <w:pPr>
              <w:shd w:val="clear" w:color="auto" w:fill="FFFFFE"/>
              <w:spacing w:after="0" w:line="285" w:lineRule="atLeast"/>
              <w:rPr>
                <w:rFonts w:ascii="Consolas" w:eastAsia="Times New Roman" w:hAnsi="Consolas" w:cs="Times New Roman"/>
                <w:color w:val="000000"/>
                <w:lang w:val="hr-HR" w:eastAsia="hr-HR"/>
              </w:rPr>
            </w:pPr>
            <w:r w:rsidRPr="00C35D31">
              <w:rPr>
                <w:rFonts w:ascii="Consolas" w:eastAsia="Times New Roman" w:hAnsi="Consolas" w:cs="Times New Roman"/>
                <w:color w:val="0000FF"/>
                <w:lang w:val="hr-HR" w:eastAsia="hr-HR"/>
              </w:rPr>
              <w:t>CREATE</w:t>
            </w:r>
            <w:r w:rsidRPr="00C35D31">
              <w:rPr>
                <w:rFonts w:ascii="Consolas" w:eastAsia="Times New Roman" w:hAnsi="Consolas" w:cs="Times New Roman"/>
                <w:color w:val="000000"/>
                <w:lang w:val="hr-HR" w:eastAsia="hr-HR"/>
              </w:rPr>
              <w:t xml:space="preserve"> </w:t>
            </w:r>
            <w:r w:rsidRPr="00C35D31">
              <w:rPr>
                <w:rFonts w:ascii="Consolas" w:eastAsia="Times New Roman" w:hAnsi="Consolas" w:cs="Times New Roman"/>
                <w:color w:val="0000FF"/>
                <w:lang w:val="hr-HR" w:eastAsia="hr-HR"/>
              </w:rPr>
              <w:t>USER</w:t>
            </w:r>
            <w:r w:rsidRPr="00C35D31">
              <w:rPr>
                <w:rFonts w:ascii="Consolas" w:eastAsia="Times New Roman" w:hAnsi="Consolas" w:cs="Times New Roman"/>
                <w:color w:val="000000"/>
                <w:lang w:val="hr-HR" w:eastAsia="hr-HR"/>
              </w:rPr>
              <w:t xml:space="preserve"> </w:t>
            </w:r>
            <w:proofErr w:type="spellStart"/>
            <w:r w:rsidRPr="00C35D31">
              <w:rPr>
                <w:rFonts w:ascii="Consolas" w:eastAsia="Times New Roman" w:hAnsi="Consolas" w:cs="Times New Roman"/>
                <w:color w:val="000000"/>
                <w:lang w:val="hr-HR" w:eastAsia="hr-HR"/>
              </w:rPr>
              <w:t>data_explorer</w:t>
            </w:r>
            <w:proofErr w:type="spellEnd"/>
            <w:r w:rsidRPr="00C35D31">
              <w:rPr>
                <w:rFonts w:ascii="Consolas" w:eastAsia="Times New Roman" w:hAnsi="Consolas" w:cs="Times New Roman"/>
                <w:color w:val="000000"/>
                <w:lang w:val="hr-HR" w:eastAsia="hr-HR"/>
              </w:rPr>
              <w:t xml:space="preserve"> </w:t>
            </w:r>
            <w:r w:rsidRPr="00C35D31">
              <w:rPr>
                <w:rFonts w:ascii="Consolas" w:eastAsia="Times New Roman" w:hAnsi="Consolas" w:cs="Times New Roman"/>
                <w:color w:val="0000FF"/>
                <w:lang w:val="hr-HR" w:eastAsia="hr-HR"/>
              </w:rPr>
              <w:t>FOR</w:t>
            </w:r>
            <w:r w:rsidRPr="00C35D31">
              <w:rPr>
                <w:rFonts w:ascii="Consolas" w:eastAsia="Times New Roman" w:hAnsi="Consolas" w:cs="Times New Roman"/>
                <w:color w:val="000000"/>
                <w:lang w:val="hr-HR" w:eastAsia="hr-HR"/>
              </w:rPr>
              <w:t xml:space="preserve"> </w:t>
            </w:r>
            <w:r w:rsidRPr="00C35D31">
              <w:rPr>
                <w:rFonts w:ascii="Consolas" w:eastAsia="Times New Roman" w:hAnsi="Consolas" w:cs="Times New Roman"/>
                <w:color w:val="0000FF"/>
                <w:lang w:val="hr-HR" w:eastAsia="hr-HR"/>
              </w:rPr>
              <w:t>LOGIN</w:t>
            </w:r>
            <w:r w:rsidRPr="00C35D31">
              <w:rPr>
                <w:rFonts w:ascii="Consolas" w:eastAsia="Times New Roman" w:hAnsi="Consolas" w:cs="Times New Roman"/>
                <w:color w:val="000000"/>
                <w:lang w:val="hr-HR" w:eastAsia="hr-HR"/>
              </w:rPr>
              <w:t xml:space="preserve"> </w:t>
            </w:r>
            <w:proofErr w:type="spellStart"/>
            <w:r w:rsidRPr="00C35D31">
              <w:rPr>
                <w:rFonts w:ascii="Consolas" w:eastAsia="Times New Roman" w:hAnsi="Consolas" w:cs="Times New Roman"/>
                <w:color w:val="000000"/>
                <w:lang w:val="hr-HR" w:eastAsia="hr-HR"/>
              </w:rPr>
              <w:t>data_explorer</w:t>
            </w:r>
            <w:proofErr w:type="spellEnd"/>
            <w:r w:rsidRPr="00C35D31">
              <w:rPr>
                <w:rFonts w:ascii="Consolas" w:eastAsia="Times New Roman" w:hAnsi="Consolas" w:cs="Times New Roman"/>
                <w:color w:val="000000"/>
                <w:lang w:val="hr-HR" w:eastAsia="hr-HR"/>
              </w:rPr>
              <w:t>;</w:t>
            </w:r>
          </w:p>
          <w:p w14:paraId="3A49C666" w14:textId="77777777" w:rsidR="00C35D31" w:rsidRPr="00C35D31" w:rsidRDefault="00C35D31" w:rsidP="00C35D31">
            <w:pPr>
              <w:shd w:val="clear" w:color="auto" w:fill="FFFFFE"/>
              <w:spacing w:after="0" w:line="285" w:lineRule="atLeast"/>
              <w:rPr>
                <w:rFonts w:ascii="Consolas" w:eastAsia="Times New Roman" w:hAnsi="Consolas" w:cs="Times New Roman"/>
                <w:color w:val="000000"/>
                <w:lang w:val="hr-HR" w:eastAsia="hr-HR"/>
              </w:rPr>
            </w:pPr>
            <w:r w:rsidRPr="00C35D31">
              <w:rPr>
                <w:rFonts w:ascii="Consolas" w:eastAsia="Times New Roman" w:hAnsi="Consolas" w:cs="Times New Roman"/>
                <w:color w:val="0000FF"/>
                <w:lang w:val="hr-HR" w:eastAsia="hr-HR"/>
              </w:rPr>
              <w:t>GO</w:t>
            </w:r>
          </w:p>
          <w:p w14:paraId="3B4D056E" w14:textId="77777777" w:rsidR="00C35D31" w:rsidRPr="00C35D31" w:rsidRDefault="00C35D31" w:rsidP="00C35D31">
            <w:pPr>
              <w:shd w:val="clear" w:color="auto" w:fill="FFFFFE"/>
              <w:spacing w:after="0" w:line="285" w:lineRule="atLeast"/>
              <w:rPr>
                <w:rFonts w:ascii="Consolas" w:eastAsia="Times New Roman" w:hAnsi="Consolas" w:cs="Times New Roman"/>
                <w:color w:val="000000"/>
                <w:lang w:val="hr-HR" w:eastAsia="hr-HR"/>
              </w:rPr>
            </w:pPr>
            <w:r w:rsidRPr="00C35D31">
              <w:rPr>
                <w:rFonts w:ascii="Consolas" w:eastAsia="Times New Roman" w:hAnsi="Consolas" w:cs="Times New Roman"/>
                <w:color w:val="0000FF"/>
                <w:lang w:val="hr-HR" w:eastAsia="hr-HR"/>
              </w:rPr>
              <w:t>GRANT</w:t>
            </w:r>
            <w:r w:rsidRPr="00C35D31">
              <w:rPr>
                <w:rFonts w:ascii="Consolas" w:eastAsia="Times New Roman" w:hAnsi="Consolas" w:cs="Times New Roman"/>
                <w:color w:val="000000"/>
                <w:lang w:val="hr-HR" w:eastAsia="hr-HR"/>
              </w:rPr>
              <w:t xml:space="preserve"> ADMINISTER </w:t>
            </w:r>
            <w:r w:rsidRPr="00C35D31">
              <w:rPr>
                <w:rFonts w:ascii="Consolas" w:eastAsia="Times New Roman" w:hAnsi="Consolas" w:cs="Times New Roman"/>
                <w:color w:val="0000FF"/>
                <w:lang w:val="hr-HR" w:eastAsia="hr-HR"/>
              </w:rPr>
              <w:t>DATABASE</w:t>
            </w:r>
            <w:r w:rsidRPr="00C35D31">
              <w:rPr>
                <w:rFonts w:ascii="Consolas" w:eastAsia="Times New Roman" w:hAnsi="Consolas" w:cs="Times New Roman"/>
                <w:color w:val="000000"/>
                <w:lang w:val="hr-HR" w:eastAsia="hr-HR"/>
              </w:rPr>
              <w:t xml:space="preserve"> </w:t>
            </w:r>
            <w:r w:rsidRPr="00C35D31">
              <w:rPr>
                <w:rFonts w:ascii="Consolas" w:eastAsia="Times New Roman" w:hAnsi="Consolas" w:cs="Times New Roman"/>
                <w:color w:val="0000FF"/>
                <w:lang w:val="hr-HR" w:eastAsia="hr-HR"/>
              </w:rPr>
              <w:t>BULK</w:t>
            </w:r>
            <w:r w:rsidRPr="00C35D31">
              <w:rPr>
                <w:rFonts w:ascii="Consolas" w:eastAsia="Times New Roman" w:hAnsi="Consolas" w:cs="Times New Roman"/>
                <w:color w:val="000000"/>
                <w:lang w:val="hr-HR" w:eastAsia="hr-HR"/>
              </w:rPr>
              <w:t xml:space="preserve"> OPERATIONS </w:t>
            </w:r>
            <w:r w:rsidRPr="00C35D31">
              <w:rPr>
                <w:rFonts w:ascii="Consolas" w:eastAsia="Times New Roman" w:hAnsi="Consolas" w:cs="Times New Roman"/>
                <w:color w:val="0000FF"/>
                <w:lang w:val="hr-HR" w:eastAsia="hr-HR"/>
              </w:rPr>
              <w:t>TO</w:t>
            </w:r>
            <w:r w:rsidRPr="00C35D31">
              <w:rPr>
                <w:rFonts w:ascii="Consolas" w:eastAsia="Times New Roman" w:hAnsi="Consolas" w:cs="Times New Roman"/>
                <w:color w:val="000000"/>
                <w:lang w:val="hr-HR" w:eastAsia="hr-HR"/>
              </w:rPr>
              <w:t xml:space="preserve"> </w:t>
            </w:r>
            <w:proofErr w:type="spellStart"/>
            <w:r w:rsidRPr="00C35D31">
              <w:rPr>
                <w:rFonts w:ascii="Consolas" w:eastAsia="Times New Roman" w:hAnsi="Consolas" w:cs="Times New Roman"/>
                <w:color w:val="000000"/>
                <w:lang w:val="hr-HR" w:eastAsia="hr-HR"/>
              </w:rPr>
              <w:t>data_explorer</w:t>
            </w:r>
            <w:proofErr w:type="spellEnd"/>
            <w:r w:rsidRPr="00C35D31">
              <w:rPr>
                <w:rFonts w:ascii="Consolas" w:eastAsia="Times New Roman" w:hAnsi="Consolas" w:cs="Times New Roman"/>
                <w:color w:val="000000"/>
                <w:lang w:val="hr-HR" w:eastAsia="hr-HR"/>
              </w:rPr>
              <w:t>;</w:t>
            </w:r>
          </w:p>
          <w:p w14:paraId="14D626A7" w14:textId="77777777" w:rsidR="00C35D31" w:rsidRPr="00C35D31" w:rsidRDefault="00C35D31" w:rsidP="00C35D31">
            <w:pPr>
              <w:shd w:val="clear" w:color="auto" w:fill="FFFFFE"/>
              <w:spacing w:after="0" w:line="285" w:lineRule="atLeast"/>
              <w:rPr>
                <w:rFonts w:ascii="Consolas" w:eastAsia="Times New Roman" w:hAnsi="Consolas" w:cs="Times New Roman"/>
                <w:color w:val="000000"/>
                <w:lang w:val="hr-HR" w:eastAsia="hr-HR"/>
              </w:rPr>
            </w:pPr>
            <w:r w:rsidRPr="00C35D31">
              <w:rPr>
                <w:rFonts w:ascii="Consolas" w:eastAsia="Times New Roman" w:hAnsi="Consolas" w:cs="Times New Roman"/>
                <w:color w:val="0000FF"/>
                <w:lang w:val="hr-HR" w:eastAsia="hr-HR"/>
              </w:rPr>
              <w:t>GO</w:t>
            </w:r>
          </w:p>
          <w:p w14:paraId="01012787" w14:textId="3ED2D342" w:rsidR="00976AFA" w:rsidRDefault="00976AFA">
            <w:pPr>
              <w:pStyle w:val="CodeBlock"/>
              <w:spacing w:before="40" w:after="40"/>
            </w:pPr>
          </w:p>
        </w:tc>
      </w:tr>
    </w:tbl>
    <w:p w14:paraId="171DA97B" w14:textId="77777777" w:rsidR="00976AFA" w:rsidRDefault="00000000">
      <w:r>
        <w:t>5. Explore the content of the file using the relative path and the data source:</w:t>
      </w:r>
    </w:p>
    <w:tbl>
      <w:tblPr>
        <w:tblW w:w="0" w:type="auto"/>
        <w:jc w:val="center"/>
        <w:tblLook w:val="04A0" w:firstRow="1" w:lastRow="0" w:firstColumn="1" w:lastColumn="0" w:noHBand="0" w:noVBand="1"/>
      </w:tblPr>
      <w:tblGrid>
        <w:gridCol w:w="10080"/>
      </w:tblGrid>
      <w:tr w:rsidR="00976AFA" w14:paraId="3BABC165" w14:textId="77777777">
        <w:trPr>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3F4F6"/>
          </w:tcPr>
          <w:p w14:paraId="6FCEC4BE" w14:textId="77777777" w:rsidR="00C35D31" w:rsidRPr="00C35D31" w:rsidRDefault="00C35D31" w:rsidP="00C35D31">
            <w:pPr>
              <w:shd w:val="clear" w:color="auto" w:fill="FFFFFE"/>
              <w:spacing w:after="0" w:line="285" w:lineRule="atLeast"/>
              <w:rPr>
                <w:rFonts w:ascii="Consolas" w:eastAsia="Times New Roman" w:hAnsi="Consolas" w:cs="Times New Roman"/>
                <w:color w:val="000000"/>
                <w:lang w:val="hr-HR" w:eastAsia="hr-HR"/>
              </w:rPr>
            </w:pPr>
            <w:r w:rsidRPr="00C35D31">
              <w:rPr>
                <w:rFonts w:ascii="Consolas" w:eastAsia="Times New Roman" w:hAnsi="Consolas" w:cs="Times New Roman"/>
                <w:color w:val="0000FF"/>
                <w:lang w:val="hr-HR" w:eastAsia="hr-HR"/>
              </w:rPr>
              <w:t>SELECT</w:t>
            </w:r>
          </w:p>
          <w:p w14:paraId="6A5E8EA7" w14:textId="77777777" w:rsidR="00C35D31" w:rsidRPr="00C35D31" w:rsidRDefault="00C35D31" w:rsidP="00C35D31">
            <w:pPr>
              <w:shd w:val="clear" w:color="auto" w:fill="FFFFFE"/>
              <w:spacing w:after="0" w:line="285" w:lineRule="atLeast"/>
              <w:rPr>
                <w:rFonts w:ascii="Consolas" w:eastAsia="Times New Roman" w:hAnsi="Consolas" w:cs="Times New Roman"/>
                <w:color w:val="000000"/>
                <w:lang w:val="hr-HR" w:eastAsia="hr-HR"/>
              </w:rPr>
            </w:pPr>
            <w:r w:rsidRPr="00C35D31">
              <w:rPr>
                <w:rFonts w:ascii="Consolas" w:eastAsia="Times New Roman" w:hAnsi="Consolas" w:cs="Times New Roman"/>
                <w:color w:val="0000FF"/>
                <w:lang w:val="hr-HR" w:eastAsia="hr-HR"/>
              </w:rPr>
              <w:t>TOP</w:t>
            </w:r>
            <w:r w:rsidRPr="00C35D31">
              <w:rPr>
                <w:rFonts w:ascii="Consolas" w:eastAsia="Times New Roman" w:hAnsi="Consolas" w:cs="Times New Roman"/>
                <w:color w:val="000000"/>
                <w:lang w:val="hr-HR" w:eastAsia="hr-HR"/>
              </w:rPr>
              <w:t xml:space="preserve"> </w:t>
            </w:r>
            <w:r w:rsidRPr="00C35D31">
              <w:rPr>
                <w:rFonts w:ascii="Consolas" w:eastAsia="Times New Roman" w:hAnsi="Consolas" w:cs="Times New Roman"/>
                <w:color w:val="098658"/>
                <w:lang w:val="hr-HR" w:eastAsia="hr-HR"/>
              </w:rPr>
              <w:t>100</w:t>
            </w:r>
            <w:r w:rsidRPr="00C35D31">
              <w:rPr>
                <w:rFonts w:ascii="Consolas" w:eastAsia="Times New Roman" w:hAnsi="Consolas" w:cs="Times New Roman"/>
                <w:color w:val="000000"/>
                <w:lang w:val="hr-HR" w:eastAsia="hr-HR"/>
              </w:rPr>
              <w:t xml:space="preserve"> *</w:t>
            </w:r>
          </w:p>
          <w:p w14:paraId="48939095" w14:textId="77777777" w:rsidR="00C35D31" w:rsidRPr="00C35D31" w:rsidRDefault="00C35D31" w:rsidP="00C35D31">
            <w:pPr>
              <w:shd w:val="clear" w:color="auto" w:fill="FFFFFE"/>
              <w:spacing w:after="0" w:line="285" w:lineRule="atLeast"/>
              <w:rPr>
                <w:rFonts w:ascii="Consolas" w:eastAsia="Times New Roman" w:hAnsi="Consolas" w:cs="Times New Roman"/>
                <w:color w:val="000000"/>
                <w:lang w:val="hr-HR" w:eastAsia="hr-HR"/>
              </w:rPr>
            </w:pPr>
            <w:r w:rsidRPr="00C35D31">
              <w:rPr>
                <w:rFonts w:ascii="Consolas" w:eastAsia="Times New Roman" w:hAnsi="Consolas" w:cs="Times New Roman"/>
                <w:color w:val="0000FF"/>
                <w:lang w:val="hr-HR" w:eastAsia="hr-HR"/>
              </w:rPr>
              <w:t>FROM</w:t>
            </w:r>
          </w:p>
          <w:p w14:paraId="601E7DE4" w14:textId="77777777" w:rsidR="00C35D31" w:rsidRPr="00C35D31" w:rsidRDefault="00C35D31" w:rsidP="00C35D31">
            <w:pPr>
              <w:shd w:val="clear" w:color="auto" w:fill="FFFFFE"/>
              <w:spacing w:after="0" w:line="285" w:lineRule="atLeast"/>
              <w:rPr>
                <w:rFonts w:ascii="Consolas" w:eastAsia="Times New Roman" w:hAnsi="Consolas" w:cs="Times New Roman"/>
                <w:color w:val="000000"/>
                <w:lang w:val="hr-HR" w:eastAsia="hr-HR"/>
              </w:rPr>
            </w:pPr>
            <w:r w:rsidRPr="00C35D31">
              <w:rPr>
                <w:rFonts w:ascii="Consolas" w:eastAsia="Times New Roman" w:hAnsi="Consolas" w:cs="Times New Roman"/>
                <w:color w:val="863B00"/>
                <w:lang w:val="hr-HR" w:eastAsia="hr-HR"/>
              </w:rPr>
              <w:t>OPENROWSET</w:t>
            </w:r>
            <w:r w:rsidRPr="00C35D31">
              <w:rPr>
                <w:rFonts w:ascii="Consolas" w:eastAsia="Times New Roman" w:hAnsi="Consolas" w:cs="Times New Roman"/>
                <w:color w:val="000000"/>
                <w:lang w:val="hr-HR" w:eastAsia="hr-HR"/>
              </w:rPr>
              <w:t>(</w:t>
            </w:r>
          </w:p>
          <w:p w14:paraId="0CD084E6" w14:textId="77777777" w:rsidR="00C35D31" w:rsidRPr="00C35D31" w:rsidRDefault="00C35D31" w:rsidP="00C35D31">
            <w:pPr>
              <w:shd w:val="clear" w:color="auto" w:fill="FFFFFE"/>
              <w:spacing w:after="0" w:line="285" w:lineRule="atLeast"/>
              <w:rPr>
                <w:rFonts w:ascii="Consolas" w:eastAsia="Times New Roman" w:hAnsi="Consolas" w:cs="Times New Roman"/>
                <w:color w:val="000000"/>
                <w:lang w:val="hr-HR" w:eastAsia="hr-HR"/>
              </w:rPr>
            </w:pPr>
            <w:r w:rsidRPr="00C35D31">
              <w:rPr>
                <w:rFonts w:ascii="Consolas" w:eastAsia="Times New Roman" w:hAnsi="Consolas" w:cs="Times New Roman"/>
                <w:color w:val="0000FF"/>
                <w:lang w:val="hr-HR" w:eastAsia="hr-HR"/>
              </w:rPr>
              <w:t>BULK</w:t>
            </w:r>
            <w:r w:rsidRPr="00C35D31">
              <w:rPr>
                <w:rFonts w:ascii="Consolas" w:eastAsia="Times New Roman" w:hAnsi="Consolas" w:cs="Times New Roman"/>
                <w:color w:val="000000"/>
                <w:lang w:val="hr-HR" w:eastAsia="hr-HR"/>
              </w:rPr>
              <w:t xml:space="preserve"> </w:t>
            </w:r>
            <w:r w:rsidRPr="00C35D31">
              <w:rPr>
                <w:rFonts w:ascii="Consolas" w:eastAsia="Times New Roman" w:hAnsi="Consolas" w:cs="Times New Roman"/>
                <w:color w:val="A31515"/>
                <w:lang w:val="hr-HR" w:eastAsia="hr-HR"/>
              </w:rPr>
              <w:t>'/</w:t>
            </w:r>
            <w:proofErr w:type="spellStart"/>
            <w:r w:rsidRPr="00C35D31">
              <w:rPr>
                <w:rFonts w:ascii="Consolas" w:eastAsia="Times New Roman" w:hAnsi="Consolas" w:cs="Times New Roman"/>
                <w:color w:val="A31515"/>
                <w:lang w:val="hr-HR" w:eastAsia="hr-HR"/>
              </w:rPr>
              <w:t>users</w:t>
            </w:r>
            <w:proofErr w:type="spellEnd"/>
            <w:r w:rsidRPr="00C35D31">
              <w:rPr>
                <w:rFonts w:ascii="Consolas" w:eastAsia="Times New Roman" w:hAnsi="Consolas" w:cs="Times New Roman"/>
                <w:color w:val="A31515"/>
                <w:lang w:val="hr-HR" w:eastAsia="hr-HR"/>
              </w:rPr>
              <w:t>/</w:t>
            </w:r>
            <w:proofErr w:type="spellStart"/>
            <w:r w:rsidRPr="00C35D31">
              <w:rPr>
                <w:rFonts w:ascii="Consolas" w:eastAsia="Times New Roman" w:hAnsi="Consolas" w:cs="Times New Roman"/>
                <w:color w:val="A31515"/>
                <w:lang w:val="hr-HR" w:eastAsia="hr-HR"/>
              </w:rPr>
              <w:t>NYCTripSmall.parquet</w:t>
            </w:r>
            <w:proofErr w:type="spellEnd"/>
            <w:r w:rsidRPr="00C35D31">
              <w:rPr>
                <w:rFonts w:ascii="Consolas" w:eastAsia="Times New Roman" w:hAnsi="Consolas" w:cs="Times New Roman"/>
                <w:color w:val="A31515"/>
                <w:lang w:val="hr-HR" w:eastAsia="hr-HR"/>
              </w:rPr>
              <w:t>'</w:t>
            </w:r>
            <w:r w:rsidRPr="00C35D31">
              <w:rPr>
                <w:rFonts w:ascii="Consolas" w:eastAsia="Times New Roman" w:hAnsi="Consolas" w:cs="Times New Roman"/>
                <w:color w:val="000000"/>
                <w:lang w:val="hr-HR" w:eastAsia="hr-HR"/>
              </w:rPr>
              <w:t>,</w:t>
            </w:r>
          </w:p>
          <w:p w14:paraId="368722B4" w14:textId="77777777" w:rsidR="00C35D31" w:rsidRPr="00C35D31" w:rsidRDefault="00C35D31" w:rsidP="00C35D31">
            <w:pPr>
              <w:shd w:val="clear" w:color="auto" w:fill="FFFFFE"/>
              <w:spacing w:after="0" w:line="285" w:lineRule="atLeast"/>
              <w:rPr>
                <w:rFonts w:ascii="Consolas" w:eastAsia="Times New Roman" w:hAnsi="Consolas" w:cs="Times New Roman"/>
                <w:color w:val="000000"/>
                <w:lang w:val="hr-HR" w:eastAsia="hr-HR"/>
              </w:rPr>
            </w:pPr>
            <w:r w:rsidRPr="00C35D31">
              <w:rPr>
                <w:rFonts w:ascii="Consolas" w:eastAsia="Times New Roman" w:hAnsi="Consolas" w:cs="Times New Roman"/>
                <w:color w:val="0000FF"/>
                <w:lang w:val="hr-HR" w:eastAsia="hr-HR"/>
              </w:rPr>
              <w:t>DATA_SOURCE</w:t>
            </w:r>
            <w:r w:rsidRPr="00C35D31">
              <w:rPr>
                <w:rFonts w:ascii="Consolas" w:eastAsia="Times New Roman" w:hAnsi="Consolas" w:cs="Times New Roman"/>
                <w:color w:val="000000"/>
                <w:lang w:val="hr-HR" w:eastAsia="hr-HR"/>
              </w:rPr>
              <w:t xml:space="preserve"> = </w:t>
            </w:r>
            <w:r w:rsidRPr="00C35D31">
              <w:rPr>
                <w:rFonts w:ascii="Consolas" w:eastAsia="Times New Roman" w:hAnsi="Consolas" w:cs="Times New Roman"/>
                <w:color w:val="A31515"/>
                <w:lang w:val="hr-HR" w:eastAsia="hr-HR"/>
              </w:rPr>
              <w:t>'</w:t>
            </w:r>
            <w:proofErr w:type="spellStart"/>
            <w:r w:rsidRPr="00C35D31">
              <w:rPr>
                <w:rFonts w:ascii="Consolas" w:eastAsia="Times New Roman" w:hAnsi="Consolas" w:cs="Times New Roman"/>
                <w:color w:val="A31515"/>
                <w:lang w:val="hr-HR" w:eastAsia="hr-HR"/>
              </w:rPr>
              <w:t>ContosoLake</w:t>
            </w:r>
            <w:proofErr w:type="spellEnd"/>
            <w:r w:rsidRPr="00C35D31">
              <w:rPr>
                <w:rFonts w:ascii="Consolas" w:eastAsia="Times New Roman" w:hAnsi="Consolas" w:cs="Times New Roman"/>
                <w:color w:val="A31515"/>
                <w:lang w:val="hr-HR" w:eastAsia="hr-HR"/>
              </w:rPr>
              <w:t>'</w:t>
            </w:r>
            <w:r w:rsidRPr="00C35D31">
              <w:rPr>
                <w:rFonts w:ascii="Consolas" w:eastAsia="Times New Roman" w:hAnsi="Consolas" w:cs="Times New Roman"/>
                <w:color w:val="000000"/>
                <w:lang w:val="hr-HR" w:eastAsia="hr-HR"/>
              </w:rPr>
              <w:t>,</w:t>
            </w:r>
          </w:p>
          <w:p w14:paraId="794B213D" w14:textId="77777777" w:rsidR="00C35D31" w:rsidRPr="00C35D31" w:rsidRDefault="00C35D31" w:rsidP="00C35D31">
            <w:pPr>
              <w:shd w:val="clear" w:color="auto" w:fill="FFFFFE"/>
              <w:spacing w:after="0" w:line="285" w:lineRule="atLeast"/>
              <w:rPr>
                <w:rFonts w:ascii="Consolas" w:eastAsia="Times New Roman" w:hAnsi="Consolas" w:cs="Times New Roman"/>
                <w:color w:val="000000"/>
                <w:lang w:val="hr-HR" w:eastAsia="hr-HR"/>
              </w:rPr>
            </w:pPr>
            <w:r w:rsidRPr="00C35D31">
              <w:rPr>
                <w:rFonts w:ascii="Consolas" w:eastAsia="Times New Roman" w:hAnsi="Consolas" w:cs="Times New Roman"/>
                <w:color w:val="0000FF"/>
                <w:lang w:val="hr-HR" w:eastAsia="hr-HR"/>
              </w:rPr>
              <w:t>FORMAT</w:t>
            </w:r>
            <w:r w:rsidRPr="00C35D31">
              <w:rPr>
                <w:rFonts w:ascii="Consolas" w:eastAsia="Times New Roman" w:hAnsi="Consolas" w:cs="Times New Roman"/>
                <w:color w:val="000000"/>
                <w:lang w:val="hr-HR" w:eastAsia="hr-HR"/>
              </w:rPr>
              <w:t>=</w:t>
            </w:r>
            <w:r w:rsidRPr="00C35D31">
              <w:rPr>
                <w:rFonts w:ascii="Consolas" w:eastAsia="Times New Roman" w:hAnsi="Consolas" w:cs="Times New Roman"/>
                <w:color w:val="A31515"/>
                <w:lang w:val="hr-HR" w:eastAsia="hr-HR"/>
              </w:rPr>
              <w:t>'PARQUET'</w:t>
            </w:r>
          </w:p>
          <w:p w14:paraId="524716CC" w14:textId="77777777" w:rsidR="00C35D31" w:rsidRPr="00C35D31" w:rsidRDefault="00C35D31" w:rsidP="00C35D31">
            <w:pPr>
              <w:shd w:val="clear" w:color="auto" w:fill="FFFFFE"/>
              <w:spacing w:after="0" w:line="285" w:lineRule="atLeast"/>
              <w:rPr>
                <w:rFonts w:ascii="Consolas" w:eastAsia="Times New Roman" w:hAnsi="Consolas" w:cs="Times New Roman"/>
                <w:color w:val="000000"/>
                <w:lang w:val="hr-HR" w:eastAsia="hr-HR"/>
              </w:rPr>
            </w:pPr>
            <w:r w:rsidRPr="00C35D31">
              <w:rPr>
                <w:rFonts w:ascii="Consolas" w:eastAsia="Times New Roman" w:hAnsi="Consolas" w:cs="Times New Roman"/>
                <w:color w:val="000000"/>
                <w:lang w:val="hr-HR" w:eastAsia="hr-HR"/>
              </w:rPr>
              <w:t xml:space="preserve">) </w:t>
            </w:r>
            <w:r w:rsidRPr="00C35D31">
              <w:rPr>
                <w:rFonts w:ascii="Consolas" w:eastAsia="Times New Roman" w:hAnsi="Consolas" w:cs="Times New Roman"/>
                <w:color w:val="0000FF"/>
                <w:lang w:val="hr-HR" w:eastAsia="hr-HR"/>
              </w:rPr>
              <w:t>AS</w:t>
            </w:r>
            <w:r w:rsidRPr="00C35D31">
              <w:rPr>
                <w:rFonts w:ascii="Consolas" w:eastAsia="Times New Roman" w:hAnsi="Consolas" w:cs="Times New Roman"/>
                <w:color w:val="000000"/>
                <w:lang w:val="hr-HR" w:eastAsia="hr-HR"/>
              </w:rPr>
              <w:t xml:space="preserve"> [</w:t>
            </w:r>
            <w:proofErr w:type="spellStart"/>
            <w:r w:rsidRPr="00C35D31">
              <w:rPr>
                <w:rFonts w:ascii="Consolas" w:eastAsia="Times New Roman" w:hAnsi="Consolas" w:cs="Times New Roman"/>
                <w:color w:val="000000"/>
                <w:lang w:val="hr-HR" w:eastAsia="hr-HR"/>
              </w:rPr>
              <w:t>result</w:t>
            </w:r>
            <w:proofErr w:type="spellEnd"/>
            <w:r w:rsidRPr="00C35D31">
              <w:rPr>
                <w:rFonts w:ascii="Consolas" w:eastAsia="Times New Roman" w:hAnsi="Consolas" w:cs="Times New Roman"/>
                <w:color w:val="000000"/>
                <w:lang w:val="hr-HR" w:eastAsia="hr-HR"/>
              </w:rPr>
              <w:t>]</w:t>
            </w:r>
          </w:p>
          <w:p w14:paraId="67FBA311" w14:textId="7E21BFFA" w:rsidR="00976AFA" w:rsidRDefault="00976AFA">
            <w:pPr>
              <w:pStyle w:val="CodeBlock"/>
              <w:spacing w:before="40" w:after="40"/>
            </w:pPr>
          </w:p>
        </w:tc>
      </w:tr>
    </w:tbl>
    <w:p w14:paraId="251E54A0" w14:textId="77777777" w:rsidR="00C35D31" w:rsidRDefault="00C35D31"/>
    <w:p w14:paraId="47270560" w14:textId="118E8F5B" w:rsidR="00976AFA" w:rsidRDefault="00000000">
      <w:r>
        <w:t xml:space="preserve">6. </w:t>
      </w:r>
      <w:r w:rsidRPr="00C35D31">
        <w:rPr>
          <w:b/>
          <w:bCs/>
        </w:rPr>
        <w:t>Publish</w:t>
      </w:r>
      <w:r>
        <w:t xml:space="preserve"> your changes to the workspace.</w:t>
      </w:r>
    </w:p>
    <w:p w14:paraId="3F060ADE" w14:textId="6FB39D7B" w:rsidR="00976AFA" w:rsidRDefault="00000000">
      <w:r>
        <w:t xml:space="preserve">Data exploration database is just a simple placeholder where you can store your utility objects. Synapse SQL pool enables you to do much more and create a Logical Data Warehouse - a relational layer built on top of Azure data sources. Learn more about </w:t>
      </w:r>
      <w:hyperlink r:id="rId17" w:history="1">
        <w:r w:rsidRPr="00C35D31">
          <w:rPr>
            <w:rStyle w:val="Hyperlink"/>
          </w:rPr>
          <w:t>building a logical data warehouse in this tutorial.</w:t>
        </w:r>
      </w:hyperlink>
    </w:p>
    <w:p w14:paraId="65DBBC11" w14:textId="77777777" w:rsidR="00976AFA" w:rsidRDefault="00000000">
      <w:pPr>
        <w:pStyle w:val="Heading1"/>
      </w:pPr>
      <w:r>
        <w:lastRenderedPageBreak/>
        <w:t>Task 3 - Quickstart: Analyze with Apache Spark</w:t>
      </w:r>
    </w:p>
    <w:p w14:paraId="39CAB4B7" w14:textId="77777777" w:rsidR="00976AFA" w:rsidRDefault="00000000">
      <w:r>
        <w:t>In this tutorial, you'll learn the basic steps to load and analyze data with Apache Spark for Azure Synapse.</w:t>
      </w:r>
    </w:p>
    <w:p w14:paraId="30839078" w14:textId="77777777" w:rsidR="00976AFA" w:rsidRDefault="00000000">
      <w:pPr>
        <w:pStyle w:val="Heading2"/>
      </w:pPr>
      <w:r>
        <w:t>Prerequisites</w:t>
      </w:r>
    </w:p>
    <w:p w14:paraId="424A2A14" w14:textId="65E87A71" w:rsidR="00976AFA" w:rsidRDefault="00000000">
      <w:r>
        <w:t xml:space="preserve">Make sure you have placed the </w:t>
      </w:r>
      <w:hyperlink r:id="rId18" w:history="1">
        <w:r w:rsidRPr="00600D0E">
          <w:rPr>
            <w:rStyle w:val="Hyperlink"/>
          </w:rPr>
          <w:t>sample data in the primary storage account.</w:t>
        </w:r>
      </w:hyperlink>
    </w:p>
    <w:p w14:paraId="323D1CFB" w14:textId="77777777" w:rsidR="00976AFA" w:rsidRDefault="00000000">
      <w:pPr>
        <w:pStyle w:val="Heading2"/>
      </w:pPr>
      <w:r>
        <w:t>Create a serverless Apache Spark pool</w:t>
      </w:r>
    </w:p>
    <w:p w14:paraId="6D8D893F" w14:textId="77777777" w:rsidR="00976AFA" w:rsidRDefault="00000000">
      <w:r>
        <w:t xml:space="preserve">1. In Synapse Studio, on the left-side pane, select </w:t>
      </w:r>
      <w:r w:rsidRPr="00600D0E">
        <w:rPr>
          <w:b/>
          <w:bCs/>
        </w:rPr>
        <w:t>Manage</w:t>
      </w:r>
      <w:r>
        <w:t xml:space="preserve"> &gt; </w:t>
      </w:r>
      <w:r w:rsidRPr="00600D0E">
        <w:rPr>
          <w:b/>
          <w:bCs/>
        </w:rPr>
        <w:t>Apache Spark pools</w:t>
      </w:r>
      <w:r>
        <w:t>.</w:t>
      </w:r>
    </w:p>
    <w:p w14:paraId="69D71B56" w14:textId="77777777" w:rsidR="00976AFA" w:rsidRDefault="00000000">
      <w:r>
        <w:t xml:space="preserve">2. Select </w:t>
      </w:r>
      <w:r w:rsidRPr="00600D0E">
        <w:rPr>
          <w:b/>
          <w:bCs/>
        </w:rPr>
        <w:t>New</w:t>
      </w:r>
    </w:p>
    <w:p w14:paraId="7C40B058" w14:textId="77777777" w:rsidR="00976AFA" w:rsidRDefault="00000000">
      <w:r>
        <w:t xml:space="preserve">3. For </w:t>
      </w:r>
      <w:r w:rsidRPr="00600D0E">
        <w:rPr>
          <w:b/>
          <w:bCs/>
        </w:rPr>
        <w:t>Apache Spark pool</w:t>
      </w:r>
      <w:r>
        <w:t xml:space="preserve"> name enter </w:t>
      </w:r>
      <w:r w:rsidRPr="00600D0E">
        <w:rPr>
          <w:b/>
          <w:bCs/>
        </w:rPr>
        <w:t>Spark1</w:t>
      </w:r>
      <w:r>
        <w:t>.</w:t>
      </w:r>
    </w:p>
    <w:p w14:paraId="58BA14B5" w14:textId="77777777" w:rsidR="00976AFA" w:rsidRDefault="00000000">
      <w:r>
        <w:t xml:space="preserve">4. For </w:t>
      </w:r>
      <w:r w:rsidRPr="00600D0E">
        <w:rPr>
          <w:b/>
          <w:bCs/>
        </w:rPr>
        <w:t>Node size</w:t>
      </w:r>
      <w:r>
        <w:t xml:space="preserve"> enter </w:t>
      </w:r>
      <w:r w:rsidRPr="00600D0E">
        <w:rPr>
          <w:b/>
          <w:bCs/>
        </w:rPr>
        <w:t>Small</w:t>
      </w:r>
      <w:r>
        <w:t>.</w:t>
      </w:r>
    </w:p>
    <w:p w14:paraId="75B93D97" w14:textId="77777777" w:rsidR="00976AFA" w:rsidRDefault="00000000">
      <w:r>
        <w:t xml:space="preserve">5. For </w:t>
      </w:r>
      <w:r w:rsidRPr="00600D0E">
        <w:rPr>
          <w:b/>
          <w:bCs/>
        </w:rPr>
        <w:t>Number of nodes</w:t>
      </w:r>
      <w:r>
        <w:t xml:space="preserve"> Set the minimum to 3 and the maximum to 3</w:t>
      </w:r>
    </w:p>
    <w:p w14:paraId="5E7CC1E4" w14:textId="77777777" w:rsidR="00976AFA" w:rsidRDefault="00000000">
      <w:r>
        <w:t xml:space="preserve">6. Select </w:t>
      </w:r>
      <w:r w:rsidRPr="00600D0E">
        <w:rPr>
          <w:b/>
          <w:bCs/>
        </w:rPr>
        <w:t>Review + create</w:t>
      </w:r>
      <w:r>
        <w:t xml:space="preserve"> &gt; </w:t>
      </w:r>
      <w:r w:rsidRPr="00600D0E">
        <w:rPr>
          <w:b/>
          <w:bCs/>
        </w:rPr>
        <w:t>Create</w:t>
      </w:r>
      <w:r>
        <w:t>. Your Apache Spark pool will be ready in a few seconds.</w:t>
      </w:r>
    </w:p>
    <w:p w14:paraId="7327215D" w14:textId="77777777" w:rsidR="00976AFA" w:rsidRDefault="00000000">
      <w:pPr>
        <w:pStyle w:val="Heading2"/>
      </w:pPr>
      <w:r>
        <w:t>Understand serverless Apache Spark pools</w:t>
      </w:r>
    </w:p>
    <w:p w14:paraId="3F37EF50" w14:textId="77777777" w:rsidR="00976AFA" w:rsidRDefault="00000000">
      <w:r>
        <w:t>A serverless Spark pool is a way of indicating how a user wants to work with Spark. When you start using a pool, a Spark session is created if needed. The pool controls how many Spark resources will be used by that session and how long the session will last before it automatically pauses. You pay for spark resources used during that session and not for the pool itself. This way a Spark pool lets you use Apache Spark without managing clusters. This is similar to how a serverless SQL pool works.</w:t>
      </w:r>
    </w:p>
    <w:p w14:paraId="5FE493B9" w14:textId="77777777" w:rsidR="00976AFA" w:rsidRDefault="00000000">
      <w:pPr>
        <w:pStyle w:val="Heading2"/>
      </w:pPr>
      <w:r>
        <w:t>Analyze NYC Taxi data with a Spark pool</w:t>
      </w:r>
    </w:p>
    <w:p w14:paraId="36BC0E9C" w14:textId="77777777" w:rsidR="00976AFA" w:rsidRDefault="00000000">
      <w:r>
        <w:t xml:space="preserve">1. In Synapse Studio, go to the </w:t>
      </w:r>
      <w:r w:rsidRPr="00600D0E">
        <w:rPr>
          <w:b/>
          <w:bCs/>
        </w:rPr>
        <w:t>Develop</w:t>
      </w:r>
      <w:r>
        <w:t xml:space="preserve"> hub.</w:t>
      </w:r>
    </w:p>
    <w:p w14:paraId="67894917" w14:textId="77777777" w:rsidR="00976AFA" w:rsidRDefault="00000000">
      <w:r>
        <w:t>2. Create a new notebook.</w:t>
      </w:r>
    </w:p>
    <w:p w14:paraId="18C5F011" w14:textId="77777777" w:rsidR="00976AFA" w:rsidRDefault="00000000">
      <w:r>
        <w:t>3. Create a new code cell and paste the following code in that cell:</w:t>
      </w:r>
    </w:p>
    <w:tbl>
      <w:tblPr>
        <w:tblW w:w="0" w:type="auto"/>
        <w:jc w:val="center"/>
        <w:tblLook w:val="04A0" w:firstRow="1" w:lastRow="0" w:firstColumn="1" w:lastColumn="0" w:noHBand="0" w:noVBand="1"/>
      </w:tblPr>
      <w:tblGrid>
        <w:gridCol w:w="10790"/>
      </w:tblGrid>
      <w:tr w:rsidR="00976AFA" w14:paraId="5C382215" w14:textId="77777777">
        <w:trPr>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3F4F6"/>
          </w:tcPr>
          <w:p w14:paraId="5B74F25E" w14:textId="77777777" w:rsidR="000763E2" w:rsidRPr="000763E2" w:rsidRDefault="000763E2" w:rsidP="000763E2">
            <w:pPr>
              <w:shd w:val="clear" w:color="auto" w:fill="FFFFFF"/>
              <w:spacing w:after="0" w:line="270" w:lineRule="atLeast"/>
              <w:rPr>
                <w:rFonts w:ascii="Consolas" w:eastAsia="Times New Roman" w:hAnsi="Consolas" w:cs="Times New Roman"/>
                <w:color w:val="000000"/>
                <w:lang w:val="hr-HR" w:eastAsia="hr-HR"/>
              </w:rPr>
            </w:pPr>
            <w:r w:rsidRPr="000763E2">
              <w:rPr>
                <w:rFonts w:ascii="Consolas" w:eastAsia="Times New Roman" w:hAnsi="Consolas" w:cs="Times New Roman"/>
                <w:color w:val="000000"/>
                <w:lang w:val="hr-HR" w:eastAsia="hr-HR"/>
              </w:rPr>
              <w:t>%%</w:t>
            </w:r>
            <w:proofErr w:type="spellStart"/>
            <w:r w:rsidRPr="000763E2">
              <w:rPr>
                <w:rFonts w:ascii="Consolas" w:eastAsia="Times New Roman" w:hAnsi="Consolas" w:cs="Times New Roman"/>
                <w:color w:val="000000"/>
                <w:lang w:val="hr-HR" w:eastAsia="hr-HR"/>
              </w:rPr>
              <w:t>pyspark</w:t>
            </w:r>
            <w:proofErr w:type="spellEnd"/>
          </w:p>
          <w:p w14:paraId="3082D87D" w14:textId="77777777" w:rsidR="000763E2" w:rsidRPr="000763E2" w:rsidRDefault="000763E2" w:rsidP="000763E2">
            <w:pPr>
              <w:shd w:val="clear" w:color="auto" w:fill="FFFFFF"/>
              <w:spacing w:after="0" w:line="270" w:lineRule="atLeast"/>
              <w:rPr>
                <w:rFonts w:ascii="Consolas" w:eastAsia="Times New Roman" w:hAnsi="Consolas" w:cs="Times New Roman"/>
                <w:color w:val="000000"/>
                <w:lang w:val="hr-HR" w:eastAsia="hr-HR"/>
              </w:rPr>
            </w:pPr>
            <w:proofErr w:type="spellStart"/>
            <w:r w:rsidRPr="000763E2">
              <w:rPr>
                <w:rFonts w:ascii="Consolas" w:eastAsia="Times New Roman" w:hAnsi="Consolas" w:cs="Times New Roman"/>
                <w:color w:val="000000"/>
                <w:lang w:val="hr-HR" w:eastAsia="hr-HR"/>
              </w:rPr>
              <w:t>df</w:t>
            </w:r>
            <w:proofErr w:type="spellEnd"/>
            <w:r w:rsidRPr="000763E2">
              <w:rPr>
                <w:rFonts w:ascii="Consolas" w:eastAsia="Times New Roman" w:hAnsi="Consolas" w:cs="Times New Roman"/>
                <w:color w:val="000000"/>
                <w:lang w:val="hr-HR" w:eastAsia="hr-HR"/>
              </w:rPr>
              <w:t xml:space="preserve"> = spark.read.load(</w:t>
            </w:r>
            <w:r w:rsidRPr="000763E2">
              <w:rPr>
                <w:rFonts w:ascii="Consolas" w:eastAsia="Times New Roman" w:hAnsi="Consolas" w:cs="Times New Roman"/>
                <w:color w:val="A31515"/>
                <w:lang w:val="hr-HR" w:eastAsia="hr-HR"/>
              </w:rPr>
              <w:t>'abfss://users@contosolake1mspajic.dfs.core.windows.net/NYCTripSmall.parquet'</w:t>
            </w:r>
            <w:r w:rsidRPr="000763E2">
              <w:rPr>
                <w:rFonts w:ascii="Consolas" w:eastAsia="Times New Roman" w:hAnsi="Consolas" w:cs="Times New Roman"/>
                <w:color w:val="000000"/>
                <w:lang w:val="hr-HR" w:eastAsia="hr-HR"/>
              </w:rPr>
              <w:t xml:space="preserve">, </w:t>
            </w:r>
            <w:r w:rsidRPr="000763E2">
              <w:rPr>
                <w:rFonts w:ascii="Consolas" w:eastAsia="Times New Roman" w:hAnsi="Consolas" w:cs="Times New Roman"/>
                <w:color w:val="001080"/>
                <w:lang w:val="hr-HR" w:eastAsia="hr-HR"/>
              </w:rPr>
              <w:t>format</w:t>
            </w:r>
            <w:r w:rsidRPr="000763E2">
              <w:rPr>
                <w:rFonts w:ascii="Consolas" w:eastAsia="Times New Roman" w:hAnsi="Consolas" w:cs="Times New Roman"/>
                <w:color w:val="000000"/>
                <w:lang w:val="hr-HR" w:eastAsia="hr-HR"/>
              </w:rPr>
              <w:t>=</w:t>
            </w:r>
            <w:r w:rsidRPr="000763E2">
              <w:rPr>
                <w:rFonts w:ascii="Consolas" w:eastAsia="Times New Roman" w:hAnsi="Consolas" w:cs="Times New Roman"/>
                <w:color w:val="A31515"/>
                <w:lang w:val="hr-HR" w:eastAsia="hr-HR"/>
              </w:rPr>
              <w:t>'</w:t>
            </w:r>
            <w:proofErr w:type="spellStart"/>
            <w:r w:rsidRPr="000763E2">
              <w:rPr>
                <w:rFonts w:ascii="Consolas" w:eastAsia="Times New Roman" w:hAnsi="Consolas" w:cs="Times New Roman"/>
                <w:color w:val="A31515"/>
                <w:lang w:val="hr-HR" w:eastAsia="hr-HR"/>
              </w:rPr>
              <w:t>parquet</w:t>
            </w:r>
            <w:proofErr w:type="spellEnd"/>
            <w:r w:rsidRPr="000763E2">
              <w:rPr>
                <w:rFonts w:ascii="Consolas" w:eastAsia="Times New Roman" w:hAnsi="Consolas" w:cs="Times New Roman"/>
                <w:color w:val="A31515"/>
                <w:lang w:val="hr-HR" w:eastAsia="hr-HR"/>
              </w:rPr>
              <w:t>'</w:t>
            </w:r>
            <w:r w:rsidRPr="000763E2">
              <w:rPr>
                <w:rFonts w:ascii="Consolas" w:eastAsia="Times New Roman" w:hAnsi="Consolas" w:cs="Times New Roman"/>
                <w:color w:val="000000"/>
                <w:lang w:val="hr-HR" w:eastAsia="hr-HR"/>
              </w:rPr>
              <w:t>)</w:t>
            </w:r>
          </w:p>
          <w:p w14:paraId="7EC437B4" w14:textId="4886F91C" w:rsidR="000763E2" w:rsidRPr="000763E2" w:rsidRDefault="000763E2" w:rsidP="000763E2">
            <w:pPr>
              <w:shd w:val="clear" w:color="auto" w:fill="FFFFFF"/>
              <w:spacing w:after="0" w:line="270" w:lineRule="atLeast"/>
              <w:rPr>
                <w:rFonts w:ascii="Consolas" w:eastAsia="Times New Roman" w:hAnsi="Consolas" w:cs="Times New Roman"/>
                <w:color w:val="000000"/>
                <w:lang w:val="hr-HR" w:eastAsia="hr-HR"/>
              </w:rPr>
            </w:pPr>
            <w:r w:rsidRPr="000763E2">
              <w:rPr>
                <w:rFonts w:ascii="Consolas" w:eastAsia="Times New Roman" w:hAnsi="Consolas" w:cs="Times New Roman"/>
                <w:color w:val="000000"/>
                <w:lang w:val="hr-HR" w:eastAsia="hr-HR"/>
              </w:rPr>
              <w:t>display(</w:t>
            </w:r>
            <w:proofErr w:type="spellStart"/>
            <w:r w:rsidRPr="000763E2">
              <w:rPr>
                <w:rFonts w:ascii="Consolas" w:eastAsia="Times New Roman" w:hAnsi="Consolas" w:cs="Times New Roman"/>
                <w:color w:val="000000"/>
                <w:lang w:val="hr-HR" w:eastAsia="hr-HR"/>
              </w:rPr>
              <w:t>df.limit</w:t>
            </w:r>
            <w:proofErr w:type="spellEnd"/>
            <w:r w:rsidRPr="000763E2">
              <w:rPr>
                <w:rFonts w:ascii="Consolas" w:eastAsia="Times New Roman" w:hAnsi="Consolas" w:cs="Times New Roman"/>
                <w:color w:val="000000"/>
                <w:lang w:val="hr-HR" w:eastAsia="hr-HR"/>
              </w:rPr>
              <w:t>(</w:t>
            </w:r>
            <w:r w:rsidRPr="000763E2">
              <w:rPr>
                <w:rFonts w:ascii="Consolas" w:eastAsia="Times New Roman" w:hAnsi="Consolas" w:cs="Times New Roman"/>
                <w:color w:val="098658"/>
                <w:lang w:val="hr-HR" w:eastAsia="hr-HR"/>
              </w:rPr>
              <w:t>10</w:t>
            </w:r>
            <w:r w:rsidRPr="000763E2">
              <w:rPr>
                <w:rFonts w:ascii="Consolas" w:eastAsia="Times New Roman" w:hAnsi="Consolas" w:cs="Times New Roman"/>
                <w:color w:val="000000"/>
                <w:lang w:val="hr-HR" w:eastAsia="hr-HR"/>
              </w:rPr>
              <w:t>))</w:t>
            </w:r>
          </w:p>
          <w:p w14:paraId="7C97878D" w14:textId="762E23CD" w:rsidR="00976AFA" w:rsidRDefault="00976AFA">
            <w:pPr>
              <w:pStyle w:val="CodeBlock"/>
              <w:spacing w:before="40" w:after="40"/>
            </w:pPr>
          </w:p>
        </w:tc>
      </w:tr>
    </w:tbl>
    <w:p w14:paraId="5C93E832" w14:textId="2E91EE7D" w:rsidR="00976AFA" w:rsidRDefault="00000000">
      <w:r>
        <w:t xml:space="preserve">4. Modify the load URI, so it references the sample file in your storage account according to the </w:t>
      </w:r>
      <w:hyperlink r:id="rId19" w:history="1">
        <w:proofErr w:type="spellStart"/>
        <w:r w:rsidRPr="000763E2">
          <w:rPr>
            <w:rStyle w:val="Hyperlink"/>
          </w:rPr>
          <w:t>abfss</w:t>
        </w:r>
        <w:proofErr w:type="spellEnd"/>
        <w:r w:rsidRPr="000763E2">
          <w:rPr>
            <w:rStyle w:val="Hyperlink"/>
          </w:rPr>
          <w:t xml:space="preserve"> URI</w:t>
        </w:r>
        <w:r w:rsidR="000763E2" w:rsidRPr="000763E2">
          <w:rPr>
            <w:rStyle w:val="Hyperlink"/>
          </w:rPr>
          <w:t xml:space="preserve"> </w:t>
        </w:r>
        <w:r w:rsidRPr="000763E2">
          <w:rPr>
            <w:rStyle w:val="Hyperlink"/>
          </w:rPr>
          <w:t>scheme.</w:t>
        </w:r>
      </w:hyperlink>
    </w:p>
    <w:p w14:paraId="7065DDFB" w14:textId="043F7034" w:rsidR="00976AFA" w:rsidRDefault="00000000">
      <w:r>
        <w:t xml:space="preserve">5. In the notebook, in the </w:t>
      </w:r>
      <w:r w:rsidRPr="000763E2">
        <w:rPr>
          <w:b/>
          <w:bCs/>
        </w:rPr>
        <w:t>Attach to</w:t>
      </w:r>
      <w:r>
        <w:t xml:space="preserve"> menu, choose the </w:t>
      </w:r>
      <w:r w:rsidRPr="000763E2">
        <w:rPr>
          <w:b/>
          <w:bCs/>
        </w:rPr>
        <w:t>Spark1</w:t>
      </w:r>
      <w:r>
        <w:t xml:space="preserve"> serverless Spark pool that we created</w:t>
      </w:r>
      <w:r w:rsidR="000763E2">
        <w:t xml:space="preserve"> </w:t>
      </w:r>
      <w:r>
        <w:t>earlier.</w:t>
      </w:r>
    </w:p>
    <w:p w14:paraId="0F01E3B1" w14:textId="77777777" w:rsidR="00976AFA" w:rsidRDefault="00000000">
      <w:r>
        <w:t xml:space="preserve">6. Select </w:t>
      </w:r>
      <w:r w:rsidRPr="000763E2">
        <w:rPr>
          <w:b/>
          <w:bCs/>
        </w:rPr>
        <w:t>Run</w:t>
      </w:r>
      <w:r>
        <w:t xml:space="preserve"> on the cell. Synapse will start a new Spark session to run this cell if needed. If a new Spark</w:t>
      </w:r>
    </w:p>
    <w:p w14:paraId="5688BA5E" w14:textId="77777777" w:rsidR="00976AFA" w:rsidRDefault="00000000">
      <w:r>
        <w:t>session is needed, initially it will take about 2 to 5 minutes to be created. Once a session is created, the execution of the cell will take about 2 seconds.</w:t>
      </w:r>
    </w:p>
    <w:p w14:paraId="56628369" w14:textId="77777777" w:rsidR="00976AFA" w:rsidRDefault="00000000">
      <w:r>
        <w:t>7. If you just want to see the schema of the dataframe run a cell with the following code:</w:t>
      </w:r>
    </w:p>
    <w:tbl>
      <w:tblPr>
        <w:tblW w:w="0" w:type="auto"/>
        <w:jc w:val="center"/>
        <w:tblLook w:val="04A0" w:firstRow="1" w:lastRow="0" w:firstColumn="1" w:lastColumn="0" w:noHBand="0" w:noVBand="1"/>
      </w:tblPr>
      <w:tblGrid>
        <w:gridCol w:w="10080"/>
      </w:tblGrid>
      <w:tr w:rsidR="00976AFA" w14:paraId="7F214170" w14:textId="77777777">
        <w:trPr>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3F4F6"/>
          </w:tcPr>
          <w:p w14:paraId="75D710D3" w14:textId="77777777" w:rsidR="000763E2" w:rsidRPr="000763E2" w:rsidRDefault="000763E2" w:rsidP="000763E2">
            <w:pPr>
              <w:pStyle w:val="CodeBlock"/>
              <w:spacing w:before="40" w:after="40"/>
              <w:rPr>
                <w:lang w:val="hr-HR"/>
              </w:rPr>
            </w:pPr>
            <w:r w:rsidRPr="000763E2">
              <w:rPr>
                <w:lang w:val="hr-HR"/>
              </w:rPr>
              <w:t>%%</w:t>
            </w:r>
            <w:proofErr w:type="spellStart"/>
            <w:r w:rsidRPr="000763E2">
              <w:rPr>
                <w:lang w:val="hr-HR"/>
              </w:rPr>
              <w:t>pyspark</w:t>
            </w:r>
            <w:proofErr w:type="spellEnd"/>
          </w:p>
          <w:p w14:paraId="1C583621" w14:textId="3CC18DC2" w:rsidR="00976AFA" w:rsidRDefault="000763E2" w:rsidP="000763E2">
            <w:pPr>
              <w:pStyle w:val="CodeBlock"/>
              <w:spacing w:before="40" w:after="40"/>
            </w:pPr>
            <w:proofErr w:type="spellStart"/>
            <w:r w:rsidRPr="000763E2">
              <w:rPr>
                <w:lang w:val="hr-HR"/>
              </w:rPr>
              <w:t>df.printSchema</w:t>
            </w:r>
            <w:proofErr w:type="spellEnd"/>
            <w:r w:rsidRPr="000763E2">
              <w:rPr>
                <w:lang w:val="hr-HR"/>
              </w:rPr>
              <w:t>()</w:t>
            </w:r>
          </w:p>
        </w:tc>
      </w:tr>
    </w:tbl>
    <w:p w14:paraId="39D86165" w14:textId="77777777" w:rsidR="00976AFA" w:rsidRDefault="00000000">
      <w:pPr>
        <w:pStyle w:val="Heading2"/>
      </w:pPr>
      <w:r>
        <w:lastRenderedPageBreak/>
        <w:t>Load the NYC Taxi data into the Spark nyctaxi database</w:t>
      </w:r>
    </w:p>
    <w:p w14:paraId="3D1D3556" w14:textId="77777777" w:rsidR="00976AFA" w:rsidRDefault="00000000">
      <w:r>
        <w:t xml:space="preserve">Data is available via the dataframe named </w:t>
      </w:r>
      <w:r w:rsidRPr="000763E2">
        <w:rPr>
          <w:b/>
          <w:bCs/>
        </w:rPr>
        <w:t>df</w:t>
      </w:r>
      <w:r>
        <w:t xml:space="preserve">. Load it into a Spark database named </w:t>
      </w:r>
      <w:r w:rsidRPr="000763E2">
        <w:rPr>
          <w:b/>
          <w:bCs/>
        </w:rPr>
        <w:t>nyctaxi</w:t>
      </w:r>
      <w:r>
        <w:t>.</w:t>
      </w:r>
    </w:p>
    <w:p w14:paraId="2493EF53" w14:textId="77777777" w:rsidR="00976AFA" w:rsidRDefault="00000000">
      <w:r>
        <w:t>1. Add a new code cell to the notebook, and then enter the following code:</w:t>
      </w:r>
    </w:p>
    <w:tbl>
      <w:tblPr>
        <w:tblW w:w="0" w:type="auto"/>
        <w:jc w:val="center"/>
        <w:tblLook w:val="04A0" w:firstRow="1" w:lastRow="0" w:firstColumn="1" w:lastColumn="0" w:noHBand="0" w:noVBand="1"/>
      </w:tblPr>
      <w:tblGrid>
        <w:gridCol w:w="10080"/>
      </w:tblGrid>
      <w:tr w:rsidR="00976AFA" w14:paraId="6F180FE6" w14:textId="77777777">
        <w:trPr>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3F4F6"/>
          </w:tcPr>
          <w:p w14:paraId="2927A744" w14:textId="77777777" w:rsidR="000763E2" w:rsidRPr="000763E2" w:rsidRDefault="000763E2" w:rsidP="000763E2">
            <w:pPr>
              <w:shd w:val="clear" w:color="auto" w:fill="FFFFFF"/>
              <w:spacing w:after="0" w:line="270" w:lineRule="atLeast"/>
              <w:rPr>
                <w:rFonts w:ascii="Consolas" w:eastAsia="Times New Roman" w:hAnsi="Consolas" w:cs="Times New Roman"/>
                <w:color w:val="000000"/>
                <w:lang w:val="hr-HR" w:eastAsia="hr-HR"/>
              </w:rPr>
            </w:pPr>
            <w:r w:rsidRPr="000763E2">
              <w:rPr>
                <w:rFonts w:ascii="Consolas" w:eastAsia="Times New Roman" w:hAnsi="Consolas" w:cs="Times New Roman"/>
                <w:color w:val="000000"/>
                <w:lang w:val="hr-HR" w:eastAsia="hr-HR"/>
              </w:rPr>
              <w:t>%%</w:t>
            </w:r>
            <w:proofErr w:type="spellStart"/>
            <w:r w:rsidRPr="000763E2">
              <w:rPr>
                <w:rFonts w:ascii="Consolas" w:eastAsia="Times New Roman" w:hAnsi="Consolas" w:cs="Times New Roman"/>
                <w:color w:val="000000"/>
                <w:lang w:val="hr-HR" w:eastAsia="hr-HR"/>
              </w:rPr>
              <w:t>pyspark</w:t>
            </w:r>
            <w:proofErr w:type="spellEnd"/>
          </w:p>
          <w:p w14:paraId="7148A2BC" w14:textId="77777777" w:rsidR="000763E2" w:rsidRPr="000763E2" w:rsidRDefault="000763E2" w:rsidP="000763E2">
            <w:pPr>
              <w:shd w:val="clear" w:color="auto" w:fill="FFFFFF"/>
              <w:spacing w:after="0" w:line="270" w:lineRule="atLeast"/>
              <w:rPr>
                <w:rFonts w:ascii="Consolas" w:eastAsia="Times New Roman" w:hAnsi="Consolas" w:cs="Times New Roman"/>
                <w:color w:val="000000"/>
                <w:lang w:val="hr-HR" w:eastAsia="hr-HR"/>
              </w:rPr>
            </w:pPr>
            <w:proofErr w:type="spellStart"/>
            <w:r w:rsidRPr="000763E2">
              <w:rPr>
                <w:rFonts w:ascii="Consolas" w:eastAsia="Times New Roman" w:hAnsi="Consolas" w:cs="Times New Roman"/>
                <w:color w:val="000000"/>
                <w:lang w:val="hr-HR" w:eastAsia="hr-HR"/>
              </w:rPr>
              <w:t>spark.sql</w:t>
            </w:r>
            <w:proofErr w:type="spellEnd"/>
            <w:r w:rsidRPr="000763E2">
              <w:rPr>
                <w:rFonts w:ascii="Consolas" w:eastAsia="Times New Roman" w:hAnsi="Consolas" w:cs="Times New Roman"/>
                <w:color w:val="000000"/>
                <w:lang w:val="hr-HR" w:eastAsia="hr-HR"/>
              </w:rPr>
              <w:t>(</w:t>
            </w:r>
            <w:r w:rsidRPr="000763E2">
              <w:rPr>
                <w:rFonts w:ascii="Consolas" w:eastAsia="Times New Roman" w:hAnsi="Consolas" w:cs="Times New Roman"/>
                <w:color w:val="A31515"/>
                <w:lang w:val="hr-HR" w:eastAsia="hr-HR"/>
              </w:rPr>
              <w:t xml:space="preserve">"CREATE DATABASE IF NOT EXISTS </w:t>
            </w:r>
            <w:proofErr w:type="spellStart"/>
            <w:r w:rsidRPr="000763E2">
              <w:rPr>
                <w:rFonts w:ascii="Consolas" w:eastAsia="Times New Roman" w:hAnsi="Consolas" w:cs="Times New Roman"/>
                <w:color w:val="A31515"/>
                <w:lang w:val="hr-HR" w:eastAsia="hr-HR"/>
              </w:rPr>
              <w:t>nyctaxi</w:t>
            </w:r>
            <w:proofErr w:type="spellEnd"/>
            <w:r w:rsidRPr="000763E2">
              <w:rPr>
                <w:rFonts w:ascii="Consolas" w:eastAsia="Times New Roman" w:hAnsi="Consolas" w:cs="Times New Roman"/>
                <w:color w:val="A31515"/>
                <w:lang w:val="hr-HR" w:eastAsia="hr-HR"/>
              </w:rPr>
              <w:t>"</w:t>
            </w:r>
            <w:r w:rsidRPr="000763E2">
              <w:rPr>
                <w:rFonts w:ascii="Consolas" w:eastAsia="Times New Roman" w:hAnsi="Consolas" w:cs="Times New Roman"/>
                <w:color w:val="000000"/>
                <w:lang w:val="hr-HR" w:eastAsia="hr-HR"/>
              </w:rPr>
              <w:t>)</w:t>
            </w:r>
          </w:p>
          <w:p w14:paraId="009DE389" w14:textId="615BAE0C" w:rsidR="000763E2" w:rsidRPr="000763E2" w:rsidRDefault="000763E2" w:rsidP="000763E2">
            <w:pPr>
              <w:shd w:val="clear" w:color="auto" w:fill="FFFFFF"/>
              <w:spacing w:after="0" w:line="270" w:lineRule="atLeast"/>
              <w:rPr>
                <w:rFonts w:ascii="Consolas" w:eastAsia="Times New Roman" w:hAnsi="Consolas" w:cs="Times New Roman"/>
                <w:color w:val="000000"/>
                <w:lang w:val="hr-HR" w:eastAsia="hr-HR"/>
              </w:rPr>
            </w:pPr>
            <w:proofErr w:type="spellStart"/>
            <w:r w:rsidRPr="000763E2">
              <w:rPr>
                <w:rFonts w:ascii="Consolas" w:eastAsia="Times New Roman" w:hAnsi="Consolas" w:cs="Times New Roman"/>
                <w:color w:val="000000"/>
                <w:lang w:val="hr-HR" w:eastAsia="hr-HR"/>
              </w:rPr>
              <w:t>df.write.mode</w:t>
            </w:r>
            <w:proofErr w:type="spellEnd"/>
            <w:r w:rsidRPr="000763E2">
              <w:rPr>
                <w:rFonts w:ascii="Consolas" w:eastAsia="Times New Roman" w:hAnsi="Consolas" w:cs="Times New Roman"/>
                <w:color w:val="000000"/>
                <w:lang w:val="hr-HR" w:eastAsia="hr-HR"/>
              </w:rPr>
              <w:t>(</w:t>
            </w:r>
            <w:r w:rsidRPr="000763E2">
              <w:rPr>
                <w:rFonts w:ascii="Consolas" w:eastAsia="Times New Roman" w:hAnsi="Consolas" w:cs="Times New Roman"/>
                <w:color w:val="A31515"/>
                <w:lang w:val="hr-HR" w:eastAsia="hr-HR"/>
              </w:rPr>
              <w:t>"</w:t>
            </w:r>
            <w:proofErr w:type="spellStart"/>
            <w:r w:rsidRPr="000763E2">
              <w:rPr>
                <w:rFonts w:ascii="Consolas" w:eastAsia="Times New Roman" w:hAnsi="Consolas" w:cs="Times New Roman"/>
                <w:color w:val="A31515"/>
                <w:lang w:val="hr-HR" w:eastAsia="hr-HR"/>
              </w:rPr>
              <w:t>overwrite</w:t>
            </w:r>
            <w:proofErr w:type="spellEnd"/>
            <w:r w:rsidRPr="000763E2">
              <w:rPr>
                <w:rFonts w:ascii="Consolas" w:eastAsia="Times New Roman" w:hAnsi="Consolas" w:cs="Times New Roman"/>
                <w:color w:val="A31515"/>
                <w:lang w:val="hr-HR" w:eastAsia="hr-HR"/>
              </w:rPr>
              <w:t>"</w:t>
            </w:r>
            <w:r w:rsidRPr="000763E2">
              <w:rPr>
                <w:rFonts w:ascii="Consolas" w:eastAsia="Times New Roman" w:hAnsi="Consolas" w:cs="Times New Roman"/>
                <w:color w:val="000000"/>
                <w:lang w:val="hr-HR" w:eastAsia="hr-HR"/>
              </w:rPr>
              <w:t>).</w:t>
            </w:r>
            <w:proofErr w:type="spellStart"/>
            <w:r w:rsidRPr="000763E2">
              <w:rPr>
                <w:rFonts w:ascii="Consolas" w:eastAsia="Times New Roman" w:hAnsi="Consolas" w:cs="Times New Roman"/>
                <w:color w:val="000000"/>
                <w:lang w:val="hr-HR" w:eastAsia="hr-HR"/>
              </w:rPr>
              <w:t>saveAsTable</w:t>
            </w:r>
            <w:proofErr w:type="spellEnd"/>
            <w:r w:rsidRPr="000763E2">
              <w:rPr>
                <w:rFonts w:ascii="Consolas" w:eastAsia="Times New Roman" w:hAnsi="Consolas" w:cs="Times New Roman"/>
                <w:color w:val="000000"/>
                <w:lang w:val="hr-HR" w:eastAsia="hr-HR"/>
              </w:rPr>
              <w:t>(</w:t>
            </w:r>
            <w:r w:rsidRPr="000763E2">
              <w:rPr>
                <w:rFonts w:ascii="Consolas" w:eastAsia="Times New Roman" w:hAnsi="Consolas" w:cs="Times New Roman"/>
                <w:color w:val="A31515"/>
                <w:lang w:val="hr-HR" w:eastAsia="hr-HR"/>
              </w:rPr>
              <w:t>"</w:t>
            </w:r>
            <w:proofErr w:type="spellStart"/>
            <w:r w:rsidRPr="000763E2">
              <w:rPr>
                <w:rFonts w:ascii="Consolas" w:eastAsia="Times New Roman" w:hAnsi="Consolas" w:cs="Times New Roman"/>
                <w:color w:val="A31515"/>
                <w:lang w:val="hr-HR" w:eastAsia="hr-HR"/>
              </w:rPr>
              <w:t>nyctaxi.trip</w:t>
            </w:r>
            <w:proofErr w:type="spellEnd"/>
            <w:r w:rsidRPr="000763E2">
              <w:rPr>
                <w:rFonts w:ascii="Consolas" w:eastAsia="Times New Roman" w:hAnsi="Consolas" w:cs="Times New Roman"/>
                <w:color w:val="A31515"/>
                <w:lang w:val="hr-HR" w:eastAsia="hr-HR"/>
              </w:rPr>
              <w:t>"</w:t>
            </w:r>
            <w:r w:rsidRPr="000763E2">
              <w:rPr>
                <w:rFonts w:ascii="Consolas" w:eastAsia="Times New Roman" w:hAnsi="Consolas" w:cs="Times New Roman"/>
                <w:color w:val="000000"/>
                <w:lang w:val="hr-HR" w:eastAsia="hr-HR"/>
              </w:rPr>
              <w:t>)</w:t>
            </w:r>
          </w:p>
          <w:p w14:paraId="5A50F6C7" w14:textId="05870DC3" w:rsidR="00976AFA" w:rsidRDefault="00976AFA">
            <w:pPr>
              <w:pStyle w:val="CodeBlock"/>
              <w:spacing w:before="40" w:after="40"/>
            </w:pPr>
          </w:p>
        </w:tc>
      </w:tr>
    </w:tbl>
    <w:p w14:paraId="0926E212" w14:textId="77777777" w:rsidR="00976AFA" w:rsidRDefault="00000000">
      <w:pPr>
        <w:pStyle w:val="Heading2"/>
      </w:pPr>
      <w:r>
        <w:t>Analyze the NYC Taxi data using Spark and notebooks</w:t>
      </w:r>
    </w:p>
    <w:p w14:paraId="33BB753A" w14:textId="77777777" w:rsidR="00976AFA" w:rsidRDefault="00000000">
      <w:r>
        <w:t>1. Create a new code cell and enter the following code.</w:t>
      </w:r>
    </w:p>
    <w:tbl>
      <w:tblPr>
        <w:tblW w:w="0" w:type="auto"/>
        <w:jc w:val="center"/>
        <w:tblLook w:val="04A0" w:firstRow="1" w:lastRow="0" w:firstColumn="1" w:lastColumn="0" w:noHBand="0" w:noVBand="1"/>
      </w:tblPr>
      <w:tblGrid>
        <w:gridCol w:w="10080"/>
      </w:tblGrid>
      <w:tr w:rsidR="00976AFA" w14:paraId="70EF73C2" w14:textId="77777777">
        <w:trPr>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3F4F6"/>
          </w:tcPr>
          <w:p w14:paraId="19BFE6B2" w14:textId="77777777" w:rsidR="000763E2" w:rsidRPr="000763E2" w:rsidRDefault="000763E2" w:rsidP="000763E2">
            <w:pPr>
              <w:shd w:val="clear" w:color="auto" w:fill="FFFFFF"/>
              <w:spacing w:after="0" w:line="270" w:lineRule="atLeast"/>
              <w:rPr>
                <w:rFonts w:ascii="Consolas" w:eastAsia="Times New Roman" w:hAnsi="Consolas" w:cs="Times New Roman"/>
                <w:color w:val="000000"/>
                <w:lang w:val="hr-HR" w:eastAsia="hr-HR"/>
              </w:rPr>
            </w:pPr>
            <w:r w:rsidRPr="000763E2">
              <w:rPr>
                <w:rFonts w:ascii="Consolas" w:eastAsia="Times New Roman" w:hAnsi="Consolas" w:cs="Times New Roman"/>
                <w:color w:val="000000"/>
                <w:lang w:val="hr-HR" w:eastAsia="hr-HR"/>
              </w:rPr>
              <w:t>%%</w:t>
            </w:r>
            <w:proofErr w:type="spellStart"/>
            <w:r w:rsidRPr="000763E2">
              <w:rPr>
                <w:rFonts w:ascii="Consolas" w:eastAsia="Times New Roman" w:hAnsi="Consolas" w:cs="Times New Roman"/>
                <w:color w:val="000000"/>
                <w:lang w:val="hr-HR" w:eastAsia="hr-HR"/>
              </w:rPr>
              <w:t>pyspark</w:t>
            </w:r>
            <w:proofErr w:type="spellEnd"/>
          </w:p>
          <w:p w14:paraId="72020464" w14:textId="77777777" w:rsidR="000763E2" w:rsidRPr="000763E2" w:rsidRDefault="000763E2" w:rsidP="000763E2">
            <w:pPr>
              <w:shd w:val="clear" w:color="auto" w:fill="FFFFFF"/>
              <w:spacing w:after="0" w:line="270" w:lineRule="atLeast"/>
              <w:rPr>
                <w:rFonts w:ascii="Consolas" w:eastAsia="Times New Roman" w:hAnsi="Consolas" w:cs="Times New Roman"/>
                <w:color w:val="000000"/>
                <w:lang w:val="hr-HR" w:eastAsia="hr-HR"/>
              </w:rPr>
            </w:pPr>
            <w:proofErr w:type="spellStart"/>
            <w:r w:rsidRPr="000763E2">
              <w:rPr>
                <w:rFonts w:ascii="Consolas" w:eastAsia="Times New Roman" w:hAnsi="Consolas" w:cs="Times New Roman"/>
                <w:color w:val="000000"/>
                <w:lang w:val="hr-HR" w:eastAsia="hr-HR"/>
              </w:rPr>
              <w:t>df</w:t>
            </w:r>
            <w:proofErr w:type="spellEnd"/>
            <w:r w:rsidRPr="000763E2">
              <w:rPr>
                <w:rFonts w:ascii="Consolas" w:eastAsia="Times New Roman" w:hAnsi="Consolas" w:cs="Times New Roman"/>
                <w:color w:val="000000"/>
                <w:lang w:val="hr-HR" w:eastAsia="hr-HR"/>
              </w:rPr>
              <w:t xml:space="preserve"> = </w:t>
            </w:r>
            <w:proofErr w:type="spellStart"/>
            <w:r w:rsidRPr="000763E2">
              <w:rPr>
                <w:rFonts w:ascii="Consolas" w:eastAsia="Times New Roman" w:hAnsi="Consolas" w:cs="Times New Roman"/>
                <w:color w:val="000000"/>
                <w:lang w:val="hr-HR" w:eastAsia="hr-HR"/>
              </w:rPr>
              <w:t>spark.sql</w:t>
            </w:r>
            <w:proofErr w:type="spellEnd"/>
            <w:r w:rsidRPr="000763E2">
              <w:rPr>
                <w:rFonts w:ascii="Consolas" w:eastAsia="Times New Roman" w:hAnsi="Consolas" w:cs="Times New Roman"/>
                <w:color w:val="000000"/>
                <w:lang w:val="hr-HR" w:eastAsia="hr-HR"/>
              </w:rPr>
              <w:t>(</w:t>
            </w:r>
            <w:r w:rsidRPr="000763E2">
              <w:rPr>
                <w:rFonts w:ascii="Consolas" w:eastAsia="Times New Roman" w:hAnsi="Consolas" w:cs="Times New Roman"/>
                <w:color w:val="A31515"/>
                <w:lang w:val="hr-HR" w:eastAsia="hr-HR"/>
              </w:rPr>
              <w:t xml:space="preserve">"SELECT * FROM </w:t>
            </w:r>
            <w:proofErr w:type="spellStart"/>
            <w:r w:rsidRPr="000763E2">
              <w:rPr>
                <w:rFonts w:ascii="Consolas" w:eastAsia="Times New Roman" w:hAnsi="Consolas" w:cs="Times New Roman"/>
                <w:color w:val="A31515"/>
                <w:lang w:val="hr-HR" w:eastAsia="hr-HR"/>
              </w:rPr>
              <w:t>nyctaxi.trip</w:t>
            </w:r>
            <w:proofErr w:type="spellEnd"/>
            <w:r w:rsidRPr="000763E2">
              <w:rPr>
                <w:rFonts w:ascii="Consolas" w:eastAsia="Times New Roman" w:hAnsi="Consolas" w:cs="Times New Roman"/>
                <w:color w:val="A31515"/>
                <w:lang w:val="hr-HR" w:eastAsia="hr-HR"/>
              </w:rPr>
              <w:t>"</w:t>
            </w:r>
            <w:r w:rsidRPr="000763E2">
              <w:rPr>
                <w:rFonts w:ascii="Consolas" w:eastAsia="Times New Roman" w:hAnsi="Consolas" w:cs="Times New Roman"/>
                <w:color w:val="000000"/>
                <w:lang w:val="hr-HR" w:eastAsia="hr-HR"/>
              </w:rPr>
              <w:t>)</w:t>
            </w:r>
          </w:p>
          <w:p w14:paraId="16B5F4BF" w14:textId="149E81E0" w:rsidR="000763E2" w:rsidRPr="000763E2" w:rsidRDefault="000763E2" w:rsidP="000763E2">
            <w:pPr>
              <w:shd w:val="clear" w:color="auto" w:fill="FFFFFF"/>
              <w:spacing w:after="0" w:line="270" w:lineRule="atLeast"/>
              <w:rPr>
                <w:rFonts w:ascii="Consolas" w:eastAsia="Times New Roman" w:hAnsi="Consolas" w:cs="Times New Roman"/>
                <w:color w:val="000000"/>
                <w:lang w:val="hr-HR" w:eastAsia="hr-HR"/>
              </w:rPr>
            </w:pPr>
            <w:r w:rsidRPr="000763E2">
              <w:rPr>
                <w:rFonts w:ascii="Consolas" w:eastAsia="Times New Roman" w:hAnsi="Consolas" w:cs="Times New Roman"/>
                <w:color w:val="000000"/>
                <w:lang w:val="hr-HR" w:eastAsia="hr-HR"/>
              </w:rPr>
              <w:t>display(</w:t>
            </w:r>
            <w:proofErr w:type="spellStart"/>
            <w:r w:rsidRPr="000763E2">
              <w:rPr>
                <w:rFonts w:ascii="Consolas" w:eastAsia="Times New Roman" w:hAnsi="Consolas" w:cs="Times New Roman"/>
                <w:color w:val="000000"/>
                <w:lang w:val="hr-HR" w:eastAsia="hr-HR"/>
              </w:rPr>
              <w:t>df</w:t>
            </w:r>
            <w:proofErr w:type="spellEnd"/>
            <w:r w:rsidRPr="000763E2">
              <w:rPr>
                <w:rFonts w:ascii="Consolas" w:eastAsia="Times New Roman" w:hAnsi="Consolas" w:cs="Times New Roman"/>
                <w:color w:val="000000"/>
                <w:lang w:val="hr-HR" w:eastAsia="hr-HR"/>
              </w:rPr>
              <w:t>)</w:t>
            </w:r>
          </w:p>
          <w:p w14:paraId="398CFDC0" w14:textId="3EC153FD" w:rsidR="00976AFA" w:rsidRDefault="00976AFA">
            <w:pPr>
              <w:pStyle w:val="CodeBlock"/>
              <w:spacing w:before="40" w:after="40"/>
            </w:pPr>
          </w:p>
        </w:tc>
      </w:tr>
    </w:tbl>
    <w:p w14:paraId="2D38BE7B" w14:textId="77777777" w:rsidR="00976AFA" w:rsidRDefault="00000000">
      <w:r>
        <w:t>2. Run the cell to show the NYC Taxi data we loaded into the nyctaxi Spark database.</w:t>
      </w:r>
    </w:p>
    <w:p w14:paraId="4126C62E" w14:textId="4ECA0E19" w:rsidR="00976AFA" w:rsidRDefault="00000000">
      <w:r>
        <w:t xml:space="preserve">3. Create a new code cell and enter the following code. We'll analyze this data and save the results </w:t>
      </w:r>
      <w:proofErr w:type="gramStart"/>
      <w:r>
        <w:t>into</w:t>
      </w:r>
      <w:proofErr w:type="gramEnd"/>
      <w:r>
        <w:t xml:space="preserve"> a</w:t>
      </w:r>
      <w:r w:rsidR="000763E2">
        <w:t xml:space="preserve"> </w:t>
      </w:r>
      <w:r>
        <w:t xml:space="preserve">table called </w:t>
      </w:r>
      <w:proofErr w:type="spellStart"/>
      <w:proofErr w:type="gramStart"/>
      <w:r w:rsidRPr="000763E2">
        <w:rPr>
          <w:b/>
          <w:bCs/>
        </w:rPr>
        <w:t>nyctaxi</w:t>
      </w:r>
      <w:r>
        <w:t>.</w:t>
      </w:r>
      <w:r w:rsidRPr="000763E2">
        <w:rPr>
          <w:b/>
          <w:bCs/>
        </w:rPr>
        <w:t>passengercountstats</w:t>
      </w:r>
      <w:proofErr w:type="spellEnd"/>
      <w:proofErr w:type="gramEnd"/>
      <w:r>
        <w:t>.</w:t>
      </w:r>
    </w:p>
    <w:tbl>
      <w:tblPr>
        <w:tblW w:w="0" w:type="auto"/>
        <w:jc w:val="center"/>
        <w:tblLook w:val="04A0" w:firstRow="1" w:lastRow="0" w:firstColumn="1" w:lastColumn="0" w:noHBand="0" w:noVBand="1"/>
      </w:tblPr>
      <w:tblGrid>
        <w:gridCol w:w="10080"/>
      </w:tblGrid>
      <w:tr w:rsidR="00976AFA" w14:paraId="6207648C" w14:textId="77777777">
        <w:trPr>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3F4F6"/>
          </w:tcPr>
          <w:p w14:paraId="7BAB8C4C" w14:textId="77777777" w:rsidR="000763E2" w:rsidRPr="000763E2" w:rsidRDefault="000763E2" w:rsidP="000763E2">
            <w:pPr>
              <w:shd w:val="clear" w:color="auto" w:fill="FFFFFF"/>
              <w:spacing w:after="0" w:line="270" w:lineRule="atLeast"/>
              <w:rPr>
                <w:rFonts w:ascii="Consolas" w:eastAsia="Times New Roman" w:hAnsi="Consolas" w:cs="Times New Roman"/>
                <w:color w:val="000000"/>
                <w:lang w:val="hr-HR" w:eastAsia="hr-HR"/>
              </w:rPr>
            </w:pPr>
            <w:r w:rsidRPr="000763E2">
              <w:rPr>
                <w:rFonts w:ascii="Consolas" w:eastAsia="Times New Roman" w:hAnsi="Consolas" w:cs="Times New Roman"/>
                <w:color w:val="000000"/>
                <w:lang w:val="hr-HR" w:eastAsia="hr-HR"/>
              </w:rPr>
              <w:t>%%</w:t>
            </w:r>
            <w:proofErr w:type="spellStart"/>
            <w:r w:rsidRPr="000763E2">
              <w:rPr>
                <w:rFonts w:ascii="Consolas" w:eastAsia="Times New Roman" w:hAnsi="Consolas" w:cs="Times New Roman"/>
                <w:color w:val="000000"/>
                <w:lang w:val="hr-HR" w:eastAsia="hr-HR"/>
              </w:rPr>
              <w:t>pyspark</w:t>
            </w:r>
            <w:proofErr w:type="spellEnd"/>
          </w:p>
          <w:p w14:paraId="7F3230D3" w14:textId="77777777" w:rsidR="000763E2" w:rsidRPr="000763E2" w:rsidRDefault="000763E2" w:rsidP="000763E2">
            <w:pPr>
              <w:shd w:val="clear" w:color="auto" w:fill="FFFFFF"/>
              <w:spacing w:after="0" w:line="270" w:lineRule="atLeast"/>
              <w:rPr>
                <w:rFonts w:ascii="Consolas" w:eastAsia="Times New Roman" w:hAnsi="Consolas" w:cs="Times New Roman"/>
                <w:color w:val="000000"/>
                <w:lang w:val="hr-HR" w:eastAsia="hr-HR"/>
              </w:rPr>
            </w:pPr>
            <w:proofErr w:type="spellStart"/>
            <w:r w:rsidRPr="000763E2">
              <w:rPr>
                <w:rFonts w:ascii="Consolas" w:eastAsia="Times New Roman" w:hAnsi="Consolas" w:cs="Times New Roman"/>
                <w:color w:val="000000"/>
                <w:lang w:val="hr-HR" w:eastAsia="hr-HR"/>
              </w:rPr>
              <w:t>df</w:t>
            </w:r>
            <w:proofErr w:type="spellEnd"/>
            <w:r w:rsidRPr="000763E2">
              <w:rPr>
                <w:rFonts w:ascii="Consolas" w:eastAsia="Times New Roman" w:hAnsi="Consolas" w:cs="Times New Roman"/>
                <w:color w:val="000000"/>
                <w:lang w:val="hr-HR" w:eastAsia="hr-HR"/>
              </w:rPr>
              <w:t xml:space="preserve"> = </w:t>
            </w:r>
            <w:proofErr w:type="spellStart"/>
            <w:r w:rsidRPr="000763E2">
              <w:rPr>
                <w:rFonts w:ascii="Consolas" w:eastAsia="Times New Roman" w:hAnsi="Consolas" w:cs="Times New Roman"/>
                <w:color w:val="000000"/>
                <w:lang w:val="hr-HR" w:eastAsia="hr-HR"/>
              </w:rPr>
              <w:t>spark.sql</w:t>
            </w:r>
            <w:proofErr w:type="spellEnd"/>
            <w:r w:rsidRPr="000763E2">
              <w:rPr>
                <w:rFonts w:ascii="Consolas" w:eastAsia="Times New Roman" w:hAnsi="Consolas" w:cs="Times New Roman"/>
                <w:color w:val="000000"/>
                <w:lang w:val="hr-HR" w:eastAsia="hr-HR"/>
              </w:rPr>
              <w:t>(</w:t>
            </w:r>
            <w:r w:rsidRPr="000763E2">
              <w:rPr>
                <w:rFonts w:ascii="Consolas" w:eastAsia="Times New Roman" w:hAnsi="Consolas" w:cs="Times New Roman"/>
                <w:color w:val="A31515"/>
                <w:lang w:val="hr-HR" w:eastAsia="hr-HR"/>
              </w:rPr>
              <w:t>"""</w:t>
            </w:r>
          </w:p>
          <w:p w14:paraId="4387FA2D" w14:textId="77777777" w:rsidR="000763E2" w:rsidRPr="000763E2" w:rsidRDefault="000763E2" w:rsidP="000763E2">
            <w:pPr>
              <w:shd w:val="clear" w:color="auto" w:fill="FFFFFF"/>
              <w:spacing w:after="0" w:line="270" w:lineRule="atLeast"/>
              <w:rPr>
                <w:rFonts w:ascii="Consolas" w:eastAsia="Times New Roman" w:hAnsi="Consolas" w:cs="Times New Roman"/>
                <w:color w:val="000000"/>
                <w:lang w:val="hr-HR" w:eastAsia="hr-HR"/>
              </w:rPr>
            </w:pPr>
            <w:r w:rsidRPr="000763E2">
              <w:rPr>
                <w:rFonts w:ascii="Consolas" w:eastAsia="Times New Roman" w:hAnsi="Consolas" w:cs="Times New Roman"/>
                <w:color w:val="A31515"/>
                <w:lang w:val="hr-HR" w:eastAsia="hr-HR"/>
              </w:rPr>
              <w:t xml:space="preserve">SELECT </w:t>
            </w:r>
            <w:proofErr w:type="spellStart"/>
            <w:r w:rsidRPr="000763E2">
              <w:rPr>
                <w:rFonts w:ascii="Consolas" w:eastAsia="Times New Roman" w:hAnsi="Consolas" w:cs="Times New Roman"/>
                <w:color w:val="A31515"/>
                <w:lang w:val="hr-HR" w:eastAsia="hr-HR"/>
              </w:rPr>
              <w:t>passenger_count</w:t>
            </w:r>
            <w:proofErr w:type="spellEnd"/>
            <w:r w:rsidRPr="000763E2">
              <w:rPr>
                <w:rFonts w:ascii="Consolas" w:eastAsia="Times New Roman" w:hAnsi="Consolas" w:cs="Times New Roman"/>
                <w:color w:val="A31515"/>
                <w:lang w:val="hr-HR" w:eastAsia="hr-HR"/>
              </w:rPr>
              <w:t>,</w:t>
            </w:r>
          </w:p>
          <w:p w14:paraId="52955D00" w14:textId="77777777" w:rsidR="000763E2" w:rsidRPr="000763E2" w:rsidRDefault="000763E2" w:rsidP="000763E2">
            <w:pPr>
              <w:shd w:val="clear" w:color="auto" w:fill="FFFFFF"/>
              <w:spacing w:after="0" w:line="270" w:lineRule="atLeast"/>
              <w:rPr>
                <w:rFonts w:ascii="Consolas" w:eastAsia="Times New Roman" w:hAnsi="Consolas" w:cs="Times New Roman"/>
                <w:color w:val="000000"/>
                <w:lang w:val="hr-HR" w:eastAsia="hr-HR"/>
              </w:rPr>
            </w:pPr>
            <w:r w:rsidRPr="000763E2">
              <w:rPr>
                <w:rFonts w:ascii="Consolas" w:eastAsia="Times New Roman" w:hAnsi="Consolas" w:cs="Times New Roman"/>
                <w:color w:val="A31515"/>
                <w:lang w:val="hr-HR" w:eastAsia="hr-HR"/>
              </w:rPr>
              <w:t>SUM(</w:t>
            </w:r>
            <w:proofErr w:type="spellStart"/>
            <w:r w:rsidRPr="000763E2">
              <w:rPr>
                <w:rFonts w:ascii="Consolas" w:eastAsia="Times New Roman" w:hAnsi="Consolas" w:cs="Times New Roman"/>
                <w:color w:val="A31515"/>
                <w:lang w:val="hr-HR" w:eastAsia="hr-HR"/>
              </w:rPr>
              <w:t>trip_distance</w:t>
            </w:r>
            <w:proofErr w:type="spellEnd"/>
            <w:r w:rsidRPr="000763E2">
              <w:rPr>
                <w:rFonts w:ascii="Consolas" w:eastAsia="Times New Roman" w:hAnsi="Consolas" w:cs="Times New Roman"/>
                <w:color w:val="A31515"/>
                <w:lang w:val="hr-HR" w:eastAsia="hr-HR"/>
              </w:rPr>
              <w:t xml:space="preserve">) as </w:t>
            </w:r>
            <w:proofErr w:type="spellStart"/>
            <w:r w:rsidRPr="000763E2">
              <w:rPr>
                <w:rFonts w:ascii="Consolas" w:eastAsia="Times New Roman" w:hAnsi="Consolas" w:cs="Times New Roman"/>
                <w:color w:val="A31515"/>
                <w:lang w:val="hr-HR" w:eastAsia="hr-HR"/>
              </w:rPr>
              <w:t>SumTripDistance</w:t>
            </w:r>
            <w:proofErr w:type="spellEnd"/>
            <w:r w:rsidRPr="000763E2">
              <w:rPr>
                <w:rFonts w:ascii="Consolas" w:eastAsia="Times New Roman" w:hAnsi="Consolas" w:cs="Times New Roman"/>
                <w:color w:val="A31515"/>
                <w:lang w:val="hr-HR" w:eastAsia="hr-HR"/>
              </w:rPr>
              <w:t>,</w:t>
            </w:r>
          </w:p>
          <w:p w14:paraId="471D9BDF" w14:textId="77777777" w:rsidR="000763E2" w:rsidRPr="000763E2" w:rsidRDefault="000763E2" w:rsidP="000763E2">
            <w:pPr>
              <w:shd w:val="clear" w:color="auto" w:fill="FFFFFF"/>
              <w:spacing w:after="0" w:line="270" w:lineRule="atLeast"/>
              <w:rPr>
                <w:rFonts w:ascii="Consolas" w:eastAsia="Times New Roman" w:hAnsi="Consolas" w:cs="Times New Roman"/>
                <w:color w:val="000000"/>
                <w:lang w:val="hr-HR" w:eastAsia="hr-HR"/>
              </w:rPr>
            </w:pPr>
            <w:r w:rsidRPr="000763E2">
              <w:rPr>
                <w:rFonts w:ascii="Consolas" w:eastAsia="Times New Roman" w:hAnsi="Consolas" w:cs="Times New Roman"/>
                <w:color w:val="A31515"/>
                <w:lang w:val="hr-HR" w:eastAsia="hr-HR"/>
              </w:rPr>
              <w:t>AVG(</w:t>
            </w:r>
            <w:proofErr w:type="spellStart"/>
            <w:r w:rsidRPr="000763E2">
              <w:rPr>
                <w:rFonts w:ascii="Consolas" w:eastAsia="Times New Roman" w:hAnsi="Consolas" w:cs="Times New Roman"/>
                <w:color w:val="A31515"/>
                <w:lang w:val="hr-HR" w:eastAsia="hr-HR"/>
              </w:rPr>
              <w:t>trip_distance</w:t>
            </w:r>
            <w:proofErr w:type="spellEnd"/>
            <w:r w:rsidRPr="000763E2">
              <w:rPr>
                <w:rFonts w:ascii="Consolas" w:eastAsia="Times New Roman" w:hAnsi="Consolas" w:cs="Times New Roman"/>
                <w:color w:val="A31515"/>
                <w:lang w:val="hr-HR" w:eastAsia="hr-HR"/>
              </w:rPr>
              <w:t xml:space="preserve">) as </w:t>
            </w:r>
            <w:proofErr w:type="spellStart"/>
            <w:r w:rsidRPr="000763E2">
              <w:rPr>
                <w:rFonts w:ascii="Consolas" w:eastAsia="Times New Roman" w:hAnsi="Consolas" w:cs="Times New Roman"/>
                <w:color w:val="A31515"/>
                <w:lang w:val="hr-HR" w:eastAsia="hr-HR"/>
              </w:rPr>
              <w:t>AvgTripDistance</w:t>
            </w:r>
            <w:proofErr w:type="spellEnd"/>
          </w:p>
          <w:p w14:paraId="55F18FCE" w14:textId="77777777" w:rsidR="000763E2" w:rsidRPr="000763E2" w:rsidRDefault="000763E2" w:rsidP="000763E2">
            <w:pPr>
              <w:shd w:val="clear" w:color="auto" w:fill="FFFFFF"/>
              <w:spacing w:after="0" w:line="270" w:lineRule="atLeast"/>
              <w:rPr>
                <w:rFonts w:ascii="Consolas" w:eastAsia="Times New Roman" w:hAnsi="Consolas" w:cs="Times New Roman"/>
                <w:color w:val="000000"/>
                <w:lang w:val="hr-HR" w:eastAsia="hr-HR"/>
              </w:rPr>
            </w:pPr>
            <w:r w:rsidRPr="000763E2">
              <w:rPr>
                <w:rFonts w:ascii="Consolas" w:eastAsia="Times New Roman" w:hAnsi="Consolas" w:cs="Times New Roman"/>
                <w:color w:val="A31515"/>
                <w:lang w:val="hr-HR" w:eastAsia="hr-HR"/>
              </w:rPr>
              <w:t xml:space="preserve">FROM </w:t>
            </w:r>
            <w:proofErr w:type="spellStart"/>
            <w:r w:rsidRPr="000763E2">
              <w:rPr>
                <w:rFonts w:ascii="Consolas" w:eastAsia="Times New Roman" w:hAnsi="Consolas" w:cs="Times New Roman"/>
                <w:color w:val="A31515"/>
                <w:lang w:val="hr-HR" w:eastAsia="hr-HR"/>
              </w:rPr>
              <w:t>nyctaxi.trip</w:t>
            </w:r>
            <w:proofErr w:type="spellEnd"/>
          </w:p>
          <w:p w14:paraId="2F26AADA" w14:textId="77777777" w:rsidR="000763E2" w:rsidRPr="000763E2" w:rsidRDefault="000763E2" w:rsidP="000763E2">
            <w:pPr>
              <w:shd w:val="clear" w:color="auto" w:fill="FFFFFF"/>
              <w:spacing w:after="0" w:line="270" w:lineRule="atLeast"/>
              <w:rPr>
                <w:rFonts w:ascii="Consolas" w:eastAsia="Times New Roman" w:hAnsi="Consolas" w:cs="Times New Roman"/>
                <w:color w:val="000000"/>
                <w:lang w:val="hr-HR" w:eastAsia="hr-HR"/>
              </w:rPr>
            </w:pPr>
            <w:r w:rsidRPr="000763E2">
              <w:rPr>
                <w:rFonts w:ascii="Consolas" w:eastAsia="Times New Roman" w:hAnsi="Consolas" w:cs="Times New Roman"/>
                <w:color w:val="A31515"/>
                <w:lang w:val="hr-HR" w:eastAsia="hr-HR"/>
              </w:rPr>
              <w:t xml:space="preserve">WHERE </w:t>
            </w:r>
            <w:proofErr w:type="spellStart"/>
            <w:r w:rsidRPr="000763E2">
              <w:rPr>
                <w:rFonts w:ascii="Consolas" w:eastAsia="Times New Roman" w:hAnsi="Consolas" w:cs="Times New Roman"/>
                <w:color w:val="A31515"/>
                <w:lang w:val="hr-HR" w:eastAsia="hr-HR"/>
              </w:rPr>
              <w:t>trip_distance</w:t>
            </w:r>
            <w:proofErr w:type="spellEnd"/>
            <w:r w:rsidRPr="000763E2">
              <w:rPr>
                <w:rFonts w:ascii="Consolas" w:eastAsia="Times New Roman" w:hAnsi="Consolas" w:cs="Times New Roman"/>
                <w:color w:val="A31515"/>
                <w:lang w:val="hr-HR" w:eastAsia="hr-HR"/>
              </w:rPr>
              <w:t xml:space="preserve"> &gt; 0 AND </w:t>
            </w:r>
            <w:proofErr w:type="spellStart"/>
            <w:r w:rsidRPr="000763E2">
              <w:rPr>
                <w:rFonts w:ascii="Consolas" w:eastAsia="Times New Roman" w:hAnsi="Consolas" w:cs="Times New Roman"/>
                <w:color w:val="A31515"/>
                <w:lang w:val="hr-HR" w:eastAsia="hr-HR"/>
              </w:rPr>
              <w:t>passenger_count</w:t>
            </w:r>
            <w:proofErr w:type="spellEnd"/>
            <w:r w:rsidRPr="000763E2">
              <w:rPr>
                <w:rFonts w:ascii="Consolas" w:eastAsia="Times New Roman" w:hAnsi="Consolas" w:cs="Times New Roman"/>
                <w:color w:val="A31515"/>
                <w:lang w:val="hr-HR" w:eastAsia="hr-HR"/>
              </w:rPr>
              <w:t xml:space="preserve"> &gt; 0</w:t>
            </w:r>
          </w:p>
          <w:p w14:paraId="79753EF0" w14:textId="77777777" w:rsidR="000763E2" w:rsidRPr="000763E2" w:rsidRDefault="000763E2" w:rsidP="000763E2">
            <w:pPr>
              <w:shd w:val="clear" w:color="auto" w:fill="FFFFFF"/>
              <w:spacing w:after="0" w:line="270" w:lineRule="atLeast"/>
              <w:rPr>
                <w:rFonts w:ascii="Consolas" w:eastAsia="Times New Roman" w:hAnsi="Consolas" w:cs="Times New Roman"/>
                <w:color w:val="000000"/>
                <w:lang w:val="hr-HR" w:eastAsia="hr-HR"/>
              </w:rPr>
            </w:pPr>
            <w:r w:rsidRPr="000763E2">
              <w:rPr>
                <w:rFonts w:ascii="Consolas" w:eastAsia="Times New Roman" w:hAnsi="Consolas" w:cs="Times New Roman"/>
                <w:color w:val="A31515"/>
                <w:lang w:val="hr-HR" w:eastAsia="hr-HR"/>
              </w:rPr>
              <w:t xml:space="preserve">GROUP BY </w:t>
            </w:r>
            <w:proofErr w:type="spellStart"/>
            <w:r w:rsidRPr="000763E2">
              <w:rPr>
                <w:rFonts w:ascii="Consolas" w:eastAsia="Times New Roman" w:hAnsi="Consolas" w:cs="Times New Roman"/>
                <w:color w:val="A31515"/>
                <w:lang w:val="hr-HR" w:eastAsia="hr-HR"/>
              </w:rPr>
              <w:t>passenger_count</w:t>
            </w:r>
            <w:proofErr w:type="spellEnd"/>
          </w:p>
          <w:p w14:paraId="21FC83E9" w14:textId="77777777" w:rsidR="000763E2" w:rsidRPr="000763E2" w:rsidRDefault="000763E2" w:rsidP="000763E2">
            <w:pPr>
              <w:shd w:val="clear" w:color="auto" w:fill="FFFFFF"/>
              <w:spacing w:after="0" w:line="270" w:lineRule="atLeast"/>
              <w:rPr>
                <w:rFonts w:ascii="Consolas" w:eastAsia="Times New Roman" w:hAnsi="Consolas" w:cs="Times New Roman"/>
                <w:color w:val="000000"/>
                <w:lang w:val="hr-HR" w:eastAsia="hr-HR"/>
              </w:rPr>
            </w:pPr>
            <w:r w:rsidRPr="000763E2">
              <w:rPr>
                <w:rFonts w:ascii="Consolas" w:eastAsia="Times New Roman" w:hAnsi="Consolas" w:cs="Times New Roman"/>
                <w:color w:val="A31515"/>
                <w:lang w:val="hr-HR" w:eastAsia="hr-HR"/>
              </w:rPr>
              <w:t xml:space="preserve">ORDER BY </w:t>
            </w:r>
            <w:proofErr w:type="spellStart"/>
            <w:r w:rsidRPr="000763E2">
              <w:rPr>
                <w:rFonts w:ascii="Consolas" w:eastAsia="Times New Roman" w:hAnsi="Consolas" w:cs="Times New Roman"/>
                <w:color w:val="A31515"/>
                <w:lang w:val="hr-HR" w:eastAsia="hr-HR"/>
              </w:rPr>
              <w:t>passenger_count</w:t>
            </w:r>
            <w:proofErr w:type="spellEnd"/>
          </w:p>
          <w:p w14:paraId="078DB28C" w14:textId="0D6AAA8F" w:rsidR="00976AFA" w:rsidRDefault="000763E2" w:rsidP="000763E2">
            <w:pPr>
              <w:shd w:val="clear" w:color="auto" w:fill="FFFFFF"/>
              <w:spacing w:after="0" w:line="270" w:lineRule="atLeast"/>
            </w:pPr>
            <w:r w:rsidRPr="000763E2">
              <w:rPr>
                <w:rFonts w:ascii="Consolas" w:eastAsia="Times New Roman" w:hAnsi="Consolas" w:cs="Times New Roman"/>
                <w:color w:val="A31515"/>
                <w:lang w:val="hr-HR" w:eastAsia="hr-HR"/>
              </w:rPr>
              <w:t>"""</w:t>
            </w:r>
            <w:r w:rsidRPr="000763E2">
              <w:rPr>
                <w:rFonts w:ascii="Consolas" w:eastAsia="Times New Roman" w:hAnsi="Consolas" w:cs="Times New Roman"/>
                <w:color w:val="000000"/>
                <w:lang w:val="hr-HR" w:eastAsia="hr-HR"/>
              </w:rPr>
              <w:t>)</w:t>
            </w:r>
          </w:p>
        </w:tc>
      </w:tr>
    </w:tbl>
    <w:p w14:paraId="50A937D5" w14:textId="501DD556" w:rsidR="00976AFA" w:rsidRDefault="00976AFA"/>
    <w:tbl>
      <w:tblPr>
        <w:tblW w:w="0" w:type="auto"/>
        <w:jc w:val="center"/>
        <w:tblLook w:val="04A0" w:firstRow="1" w:lastRow="0" w:firstColumn="1" w:lastColumn="0" w:noHBand="0" w:noVBand="1"/>
      </w:tblPr>
      <w:tblGrid>
        <w:gridCol w:w="10080"/>
      </w:tblGrid>
      <w:tr w:rsidR="00976AFA" w14:paraId="6DCE3654" w14:textId="77777777">
        <w:trPr>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3F4F6"/>
          </w:tcPr>
          <w:p w14:paraId="06CFD294" w14:textId="77777777" w:rsidR="00976AFA" w:rsidRDefault="00000000">
            <w:pPr>
              <w:pStyle w:val="CodeBlock"/>
              <w:spacing w:before="40" w:after="40"/>
            </w:pPr>
            <w:r>
              <w:t>display(df)</w:t>
            </w:r>
            <w:r>
              <w:br/>
            </w:r>
            <w:proofErr w:type="gramStart"/>
            <w:r>
              <w:t>df.write</w:t>
            </w:r>
            <w:proofErr w:type="gramEnd"/>
            <w:r>
              <w:t>.saveAsTable("</w:t>
            </w:r>
            <w:proofErr w:type="gramStart"/>
            <w:r>
              <w:t>nyctaxi.passengercountstats</w:t>
            </w:r>
            <w:proofErr w:type="gramEnd"/>
            <w:r>
              <w:t>")</w:t>
            </w:r>
          </w:p>
        </w:tc>
      </w:tr>
    </w:tbl>
    <w:p w14:paraId="1B07280F" w14:textId="633BEE9B" w:rsidR="000763E2" w:rsidRDefault="00000000">
      <w:r>
        <w:t xml:space="preserve">4. In the cell results, select </w:t>
      </w:r>
      <w:r w:rsidRPr="00DC4B37">
        <w:rPr>
          <w:b/>
          <w:bCs/>
        </w:rPr>
        <w:t>Chart</w:t>
      </w:r>
      <w:r>
        <w:t xml:space="preserve"> to see the data visualized.</w:t>
      </w:r>
    </w:p>
    <w:p w14:paraId="0D3DAC51" w14:textId="77777777" w:rsidR="000763E2" w:rsidRDefault="000763E2">
      <w:r>
        <w:br w:type="page"/>
      </w:r>
    </w:p>
    <w:p w14:paraId="7C987E85" w14:textId="77777777" w:rsidR="00976AFA" w:rsidRDefault="00000000">
      <w:pPr>
        <w:pStyle w:val="Heading1"/>
      </w:pPr>
      <w:r>
        <w:lastRenderedPageBreak/>
        <w:t>Task 4 - Analyze data with dedicated SQL pools</w:t>
      </w:r>
    </w:p>
    <w:p w14:paraId="7B1E37AE" w14:textId="77777777" w:rsidR="00DC4B37" w:rsidRDefault="00000000">
      <w:r>
        <w:t xml:space="preserve">In this tutorial, use the NYC Taxi data to explore a dedicated SQL </w:t>
      </w:r>
      <w:proofErr w:type="gramStart"/>
      <w:r>
        <w:t>pool's capabilities</w:t>
      </w:r>
      <w:proofErr w:type="gramEnd"/>
      <w:r>
        <w:t xml:space="preserve">. </w:t>
      </w:r>
    </w:p>
    <w:p w14:paraId="4569A1CB" w14:textId="77777777" w:rsidR="00DC4B37" w:rsidRDefault="00000000" w:rsidP="00DC4B37">
      <w:pPr>
        <w:pStyle w:val="ListParagraph"/>
        <w:numPr>
          <w:ilvl w:val="0"/>
          <w:numId w:val="99"/>
        </w:numPr>
      </w:pPr>
      <w:r>
        <w:t xml:space="preserve">[Deploy a dedicated SQL pool] </w:t>
      </w:r>
    </w:p>
    <w:p w14:paraId="7F4AB8A7" w14:textId="77777777" w:rsidR="00DC4B37" w:rsidRDefault="00000000" w:rsidP="00DC4B37">
      <w:pPr>
        <w:pStyle w:val="ListParagraph"/>
        <w:numPr>
          <w:ilvl w:val="0"/>
          <w:numId w:val="99"/>
        </w:numPr>
      </w:pPr>
      <w:r>
        <w:t xml:space="preserve">[Load data into the pool] </w:t>
      </w:r>
    </w:p>
    <w:p w14:paraId="013AA191" w14:textId="0070B7E0" w:rsidR="00976AFA" w:rsidRDefault="00000000" w:rsidP="00DC4B37">
      <w:pPr>
        <w:pStyle w:val="ListParagraph"/>
        <w:numPr>
          <w:ilvl w:val="0"/>
          <w:numId w:val="99"/>
        </w:numPr>
      </w:pPr>
      <w:r>
        <w:t>[Explore the data you've loaded]</w:t>
      </w:r>
    </w:p>
    <w:p w14:paraId="4154E4DC" w14:textId="77777777" w:rsidR="00976AFA" w:rsidRDefault="00000000">
      <w:pPr>
        <w:pStyle w:val="Heading2"/>
      </w:pPr>
      <w:r>
        <w:t>Prerequisites</w:t>
      </w:r>
    </w:p>
    <w:p w14:paraId="70DC93B4" w14:textId="77777777" w:rsidR="00976AFA" w:rsidRDefault="00000000">
      <w:r>
        <w:t>This tutorial assumes you've completed the steps in the rest of the quickstarts. Specifically it uses the 'contosodatalake' resource created in the Create a Synapse Workspace quickstart.</w:t>
      </w:r>
    </w:p>
    <w:p w14:paraId="591B4624" w14:textId="77777777" w:rsidR="00976AFA" w:rsidRDefault="00000000">
      <w:pPr>
        <w:pStyle w:val="Heading2"/>
      </w:pPr>
      <w:r>
        <w:t>Create a dedicated SQL pool</w:t>
      </w:r>
    </w:p>
    <w:p w14:paraId="065EC6B2" w14:textId="77777777" w:rsidR="00976AFA" w:rsidRDefault="00000000">
      <w:r>
        <w:t>1. In Synapse Studio, on the left-side pane, select Manage &gt; SQL pools under Analytics pools.</w:t>
      </w:r>
    </w:p>
    <w:p w14:paraId="7CF9588D" w14:textId="77777777" w:rsidR="00976AFA" w:rsidRDefault="00000000">
      <w:r>
        <w:t>2. Select New.</w:t>
      </w:r>
    </w:p>
    <w:p w14:paraId="04C71AC7" w14:textId="77777777" w:rsidR="00976AFA" w:rsidRDefault="00000000">
      <w:r>
        <w:t>3. For Dedicated SQL pool name select SQLPOOL1.</w:t>
      </w:r>
    </w:p>
    <w:p w14:paraId="655AFA04" w14:textId="77777777" w:rsidR="00976AFA" w:rsidRDefault="00000000">
      <w:r>
        <w:t>4. For Performance level choose DW100C.</w:t>
      </w:r>
    </w:p>
    <w:p w14:paraId="6E364E5B" w14:textId="77777777" w:rsidR="00976AFA" w:rsidRDefault="00000000">
      <w:r>
        <w:t>5. Select Review + create &gt; Create. Your dedicated SQL pool will be ready in a few minutes.</w:t>
      </w:r>
    </w:p>
    <w:p w14:paraId="3468F045" w14:textId="77777777" w:rsidR="00976AFA" w:rsidRDefault="00000000">
      <w:r>
        <w:t>Your dedicated SQL pool is associated with a SQL database that's also called SQLPOOL1.</w:t>
      </w:r>
    </w:p>
    <w:p w14:paraId="38D6609B" w14:textId="77777777" w:rsidR="00976AFA" w:rsidRDefault="00000000">
      <w:r>
        <w:t>1. Navigate to Data &gt; Workspace.</w:t>
      </w:r>
    </w:p>
    <w:p w14:paraId="1344F679" w14:textId="77777777" w:rsidR="00976AFA" w:rsidRDefault="00000000">
      <w:r>
        <w:t>2. You should see a database named SQLPOOL1. If you don't see it, select Refresh.</w:t>
      </w:r>
    </w:p>
    <w:p w14:paraId="57B04377" w14:textId="77777777" w:rsidR="00976AFA" w:rsidRDefault="00000000">
      <w:r>
        <w:t>A dedicated SQL pool consumes billable resources as long as it's active. You can pause the pool later to reduce costs. When creating a new dedicated SQL pool (formerly SQL DW) in your workspace, the dedicated SQL pool provisioning page will open. Provisioning will take place on the logical SQL server.</w:t>
      </w:r>
    </w:p>
    <w:p w14:paraId="20191F53" w14:textId="77777777" w:rsidR="00976AFA" w:rsidRDefault="00000000">
      <w:pPr>
        <w:pStyle w:val="Heading2"/>
      </w:pPr>
      <w:r>
        <w:t>Load the NYC Taxi Data into SQLPOOL1</w:t>
      </w:r>
    </w:p>
    <w:p w14:paraId="7ED366A0" w14:textId="77777777" w:rsidR="00976AFA" w:rsidRDefault="00000000">
      <w:r>
        <w:t>1. In Synapse Studio, navigate to the Develop hub, select the + button to add new resource, then create</w:t>
      </w:r>
    </w:p>
    <w:p w14:paraId="0F15002A" w14:textId="77777777" w:rsidR="00976AFA" w:rsidRDefault="00000000">
      <w:r>
        <w:t>new SQL script.</w:t>
      </w:r>
    </w:p>
    <w:p w14:paraId="33B3FE6F" w14:textId="77777777" w:rsidR="00976AFA" w:rsidRDefault="00000000">
      <w:r>
        <w:t>2. Select the pool SQLPOOL1 (pool created in Task 1 of this lab).</w:t>
      </w:r>
    </w:p>
    <w:p w14:paraId="1B34C47D" w14:textId="77777777" w:rsidR="00976AFA" w:rsidRDefault="00000000">
      <w:r>
        <w:t>3. Enter the following code:</w:t>
      </w:r>
    </w:p>
    <w:tbl>
      <w:tblPr>
        <w:tblW w:w="0" w:type="auto"/>
        <w:jc w:val="center"/>
        <w:tblLook w:val="04A0" w:firstRow="1" w:lastRow="0" w:firstColumn="1" w:lastColumn="0" w:noHBand="0" w:noVBand="1"/>
      </w:tblPr>
      <w:tblGrid>
        <w:gridCol w:w="10080"/>
      </w:tblGrid>
      <w:tr w:rsidR="00976AFA" w14:paraId="2F76D476" w14:textId="77777777">
        <w:trPr>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3F4F6"/>
          </w:tcPr>
          <w:p w14:paraId="5262B2EB" w14:textId="77777777" w:rsidR="00976AFA" w:rsidRDefault="00000000">
            <w:pPr>
              <w:pStyle w:val="CodeBlock"/>
              <w:spacing w:before="40" w:after="40"/>
            </w:pPr>
            <w:r>
              <w:t>IF NOT EXISTS (SELECT * FROM sys.objects O JOIN sys.schemas S ON O.schema_id</w:t>
            </w:r>
          </w:p>
        </w:tc>
      </w:tr>
    </w:tbl>
    <w:p w14:paraId="7CC18CB4" w14:textId="77777777" w:rsidR="00976AFA" w:rsidRDefault="00000000">
      <w:r>
        <w:t>= S.schema_id WHERE O.NAME = 'NYCTaxiTripSmall' AND O.TYPE = 'U' AND S.NAME = 'dbo')</w:t>
      </w:r>
    </w:p>
    <w:tbl>
      <w:tblPr>
        <w:tblW w:w="0" w:type="auto"/>
        <w:jc w:val="center"/>
        <w:tblLook w:val="04A0" w:firstRow="1" w:lastRow="0" w:firstColumn="1" w:lastColumn="0" w:noHBand="0" w:noVBand="1"/>
      </w:tblPr>
      <w:tblGrid>
        <w:gridCol w:w="10080"/>
      </w:tblGrid>
      <w:tr w:rsidR="00976AFA" w14:paraId="32B8A823" w14:textId="77777777">
        <w:trPr>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3F4F6"/>
          </w:tcPr>
          <w:p w14:paraId="283FCD6D" w14:textId="77777777" w:rsidR="00976AFA" w:rsidRDefault="00000000">
            <w:pPr>
              <w:pStyle w:val="CodeBlock"/>
              <w:spacing w:before="40" w:after="40"/>
            </w:pPr>
            <w:r>
              <w:t>CREATE TABLE dbo.NYCTaxiTripSmall</w:t>
            </w:r>
            <w:r>
              <w:br/>
              <w:t>(</w:t>
            </w:r>
          </w:p>
        </w:tc>
      </w:tr>
    </w:tbl>
    <w:p w14:paraId="711722E0" w14:textId="77777777" w:rsidR="00976AFA" w:rsidRDefault="00000000">
      <w:r>
        <w:t>[VendorID] bigint, [store_and_fwd_flag] nvarchar(1) NULL, [RatecodeID] float NULL, [PULocationID] bigint NULL, [DOLocationID] bigint NULL, [passenger_count] float NULL, [trip_distance] float NULL, [fare_amount] float NULL, [extra] float NULL, [mta_tax] float NULL, [tip_amount] float NULL, [tolls_amount] float NULL, [ehail_fee] float NULL, [improvement_surcharge] float NULL, [total_amount] float NULL, [payment_type] float NULL, [trip_type] float NULL, [congestion_surcharge] float  NULL</w:t>
      </w:r>
    </w:p>
    <w:tbl>
      <w:tblPr>
        <w:tblW w:w="0" w:type="auto"/>
        <w:jc w:val="center"/>
        <w:tblLook w:val="04A0" w:firstRow="1" w:lastRow="0" w:firstColumn="1" w:lastColumn="0" w:noHBand="0" w:noVBand="1"/>
      </w:tblPr>
      <w:tblGrid>
        <w:gridCol w:w="10080"/>
      </w:tblGrid>
      <w:tr w:rsidR="00976AFA" w14:paraId="1E7EC50E" w14:textId="77777777">
        <w:trPr>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3F4F6"/>
          </w:tcPr>
          <w:p w14:paraId="1FA1D540" w14:textId="77777777" w:rsidR="00976AFA" w:rsidRDefault="00000000">
            <w:pPr>
              <w:pStyle w:val="CodeBlock"/>
              <w:spacing w:before="40" w:after="40"/>
            </w:pPr>
            <w:r>
              <w:lastRenderedPageBreak/>
              <w:t>)</w:t>
            </w:r>
            <w:r>
              <w:br/>
              <w:t>WITH</w:t>
            </w:r>
            <w:r>
              <w:br/>
              <w:t>(</w:t>
            </w:r>
            <w:r>
              <w:br/>
              <w:t>DISTRIBUTION = ROUND_ROBIN,</w:t>
            </w:r>
            <w:r>
              <w:br/>
              <w:t>CLUSTERED COLUMNSTORE INDEX</w:t>
            </w:r>
          </w:p>
        </w:tc>
      </w:tr>
    </w:tbl>
    <w:p w14:paraId="005A6489" w14:textId="77777777" w:rsidR="00976AFA" w:rsidRDefault="00000000">
      <w:r>
        <w:t>-- HEAP</w:t>
      </w:r>
    </w:p>
    <w:tbl>
      <w:tblPr>
        <w:tblW w:w="0" w:type="auto"/>
        <w:jc w:val="center"/>
        <w:tblLook w:val="04A0" w:firstRow="1" w:lastRow="0" w:firstColumn="1" w:lastColumn="0" w:noHBand="0" w:noVBand="1"/>
      </w:tblPr>
      <w:tblGrid>
        <w:gridCol w:w="10080"/>
      </w:tblGrid>
      <w:tr w:rsidR="00976AFA" w14:paraId="01DFCAC6" w14:textId="77777777">
        <w:trPr>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3F4F6"/>
          </w:tcPr>
          <w:p w14:paraId="26CF82F5" w14:textId="77777777" w:rsidR="00976AFA" w:rsidRDefault="00000000">
            <w:pPr>
              <w:pStyle w:val="CodeBlock"/>
              <w:spacing w:before="40" w:after="40"/>
            </w:pPr>
            <w:r>
              <w:t>)</w:t>
            </w:r>
            <w:r>
              <w:br/>
              <w:t>GO</w:t>
            </w:r>
            <w:r>
              <w:br/>
              <w:t>COPY INTO dbo.NYCTaxiTripSmall</w:t>
            </w:r>
          </w:p>
        </w:tc>
      </w:tr>
    </w:tbl>
    <w:p w14:paraId="0172C0A9" w14:textId="77777777" w:rsidR="00976AFA" w:rsidRDefault="00000000">
      <w:r>
        <w:t>(VendorID 1, store_and_fwd_flag 4, RatecodeID 5,  PULocationID 6 , DOLocationID 7, passenger_count 8,trip_distance 9, fare_amount 10, extra 11, mta_tax 12, tip_amount 13, tolls_amount 14, ehail_fee 15, improvement_surcharge 16, total_amount 17, payment_type 18, trip_type 19, congestion_surcharge 20 )</w:t>
      </w:r>
    </w:p>
    <w:tbl>
      <w:tblPr>
        <w:tblW w:w="0" w:type="auto"/>
        <w:jc w:val="center"/>
        <w:tblLook w:val="04A0" w:firstRow="1" w:lastRow="0" w:firstColumn="1" w:lastColumn="0" w:noHBand="0" w:noVBand="1"/>
      </w:tblPr>
      <w:tblGrid>
        <w:gridCol w:w="10080"/>
        <w:gridCol w:w="18"/>
      </w:tblGrid>
      <w:tr w:rsidR="00976AFA" w14:paraId="3790239F" w14:textId="77777777">
        <w:trPr>
          <w:gridAfter w:val="1"/>
          <w:wAfter w:w="18" w:type="dxa"/>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3F4F6"/>
          </w:tcPr>
          <w:p w14:paraId="2A55C5C0" w14:textId="77777777" w:rsidR="00976AFA" w:rsidRDefault="00000000">
            <w:pPr>
              <w:pStyle w:val="CodeBlock"/>
              <w:spacing w:before="40" w:after="40"/>
            </w:pPr>
            <w:r>
              <w:t>FROM 'https://contosolake.dfs.core.windows.net/users/NYCTripSmall.parquet'</w:t>
            </w:r>
            <w:r>
              <w:br/>
              <w:t>WITH</w:t>
            </w:r>
            <w:r>
              <w:br/>
              <w:t>(</w:t>
            </w:r>
            <w:r>
              <w:br/>
              <w:t>FILE_TYPE = 'PARQUET'</w:t>
            </w:r>
            <w:r>
              <w:br/>
              <w:t>,MAXERRORS = 0</w:t>
            </w:r>
            <w:r>
              <w:br/>
              <w:t>,IDENTITY_INSERT = 'OFF'</w:t>
            </w:r>
            <w:r>
              <w:br/>
              <w:t>,AUTO_CREATE_TABLE ='ON'</w:t>
            </w:r>
            <w:r>
              <w:br/>
              <w:t>)</w:t>
            </w:r>
          </w:p>
        </w:tc>
      </w:tr>
      <w:tr w:rsidR="00976AFA" w14:paraId="0F5F7292" w14:textId="77777777" w:rsidTr="000763E2">
        <w:tblPrEx>
          <w:jc w:val="left"/>
        </w:tblPrEx>
        <w:tc>
          <w:tcPr>
            <w:tcW w:w="10080" w:type="dxa"/>
            <w:gridSpan w:val="2"/>
            <w:shd w:val="clear" w:color="auto" w:fill="FABF8F" w:themeFill="accent6" w:themeFillTint="99"/>
          </w:tcPr>
          <w:p w14:paraId="2FB35F65" w14:textId="77777777" w:rsidR="00976AFA" w:rsidRDefault="00000000">
            <w:r>
              <w:rPr>
                <w:b/>
              </w:rPr>
              <w:t xml:space="preserve">Note: </w:t>
            </w:r>
            <w:r>
              <w:t>If you get an error that reads Login failed for user '&lt;token-identified principal&gt;',</w:t>
            </w:r>
          </w:p>
        </w:tc>
      </w:tr>
    </w:tbl>
    <w:p w14:paraId="5BBB0C73" w14:textId="77777777" w:rsidR="00976AFA" w:rsidRDefault="00000000">
      <w:r>
        <w:t>you need to set your Entra Id admin.</w:t>
      </w:r>
    </w:p>
    <w:p w14:paraId="31D98792" w14:textId="77777777" w:rsidR="00976AFA" w:rsidRDefault="00000000">
      <w:r>
        <w:t>1. In the Azure Portal, search for your synapse workspace.</w:t>
      </w:r>
    </w:p>
    <w:p w14:paraId="0132C62F" w14:textId="77777777" w:rsidR="00976AFA" w:rsidRDefault="00000000">
      <w:r>
        <w:t>2. Under Settings select Microsoft Entra ID.</w:t>
      </w:r>
    </w:p>
    <w:p w14:paraId="13E999E5" w14:textId="77777777" w:rsidR="00976AFA" w:rsidRDefault="00000000">
      <w:r>
        <w:t>3. Select Set admin and set a Microsoft Entra ID admin.</w:t>
      </w:r>
    </w:p>
    <w:p w14:paraId="03C1AF1A" w14:textId="77777777" w:rsidR="00976AFA" w:rsidRDefault="00000000">
      <w:r>
        <w:t>4. Select the Run button to execute the script.</w:t>
      </w:r>
    </w:p>
    <w:p w14:paraId="38672D4F" w14:textId="77777777" w:rsidR="00976AFA" w:rsidRDefault="00000000">
      <w:r>
        <w:t>5. This script finishes in less than 60 seconds. It loads 2 million rows of NYC Taxi data into a table called</w:t>
      </w:r>
    </w:p>
    <w:p w14:paraId="6941FC03" w14:textId="77777777" w:rsidR="00976AFA" w:rsidRDefault="00000000">
      <w:r>
        <w:t>dbo.NYCTaxiTripSmall.</w:t>
      </w:r>
    </w:p>
    <w:p w14:paraId="236DEC30" w14:textId="77777777" w:rsidR="00976AFA" w:rsidRDefault="00000000">
      <w:pPr>
        <w:pStyle w:val="Heading2"/>
      </w:pPr>
      <w:r>
        <w:t>Explore the NYC Taxi data in the dedicated SQL pool</w:t>
      </w:r>
    </w:p>
    <w:p w14:paraId="4B0AB2E5" w14:textId="77777777" w:rsidR="00976AFA" w:rsidRDefault="00000000">
      <w:r>
        <w:t>1. In Synapse Studio, go to the Data hub.</w:t>
      </w:r>
    </w:p>
    <w:p w14:paraId="747DE3A3" w14:textId="77777777" w:rsidR="00976AFA" w:rsidRDefault="00000000">
      <w:r>
        <w:t>2. Go to SQLPOOL1 &gt; Tables. (If you don't see it in the menu, refresh the page.)</w:t>
      </w:r>
    </w:p>
    <w:p w14:paraId="1C92EC5D" w14:textId="77777777" w:rsidR="00976AFA" w:rsidRDefault="00000000">
      <w:r>
        <w:t>3. Right-click the dbo.NYCTaxiTripSmall table and select New SQL Script &gt; Select TOP 100 Rows.</w:t>
      </w:r>
    </w:p>
    <w:p w14:paraId="4B8260E9" w14:textId="77777777" w:rsidR="00976AFA" w:rsidRDefault="00000000">
      <w:r>
        <w:t>4. Wait while a new SQL script is created and runs.</w:t>
      </w:r>
    </w:p>
    <w:p w14:paraId="63CC9C2A" w14:textId="77777777" w:rsidR="00976AFA" w:rsidRDefault="00000000">
      <w:r>
        <w:t>5. At the top of the SQL script Connect to is automatically set to the SQL pool called SQLPOOL1.</w:t>
      </w:r>
    </w:p>
    <w:p w14:paraId="3B8FE913" w14:textId="77777777" w:rsidR="00976AFA" w:rsidRDefault="00000000">
      <w:r>
        <w:t>6. Replace the text of the SQL script with this code and run it.</w:t>
      </w:r>
    </w:p>
    <w:tbl>
      <w:tblPr>
        <w:tblW w:w="0" w:type="auto"/>
        <w:jc w:val="center"/>
        <w:tblLook w:val="04A0" w:firstRow="1" w:lastRow="0" w:firstColumn="1" w:lastColumn="0" w:noHBand="0" w:noVBand="1"/>
      </w:tblPr>
      <w:tblGrid>
        <w:gridCol w:w="10080"/>
      </w:tblGrid>
      <w:tr w:rsidR="00976AFA" w14:paraId="1DCA8B84" w14:textId="77777777">
        <w:trPr>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3F4F6"/>
          </w:tcPr>
          <w:p w14:paraId="1AED545F" w14:textId="77777777" w:rsidR="00976AFA" w:rsidRDefault="00000000">
            <w:pPr>
              <w:pStyle w:val="CodeBlock"/>
              <w:spacing w:before="40" w:after="40"/>
            </w:pPr>
            <w:r>
              <w:t>SELECT passenger_count as PassengerCount,</w:t>
            </w:r>
            <w:r>
              <w:br/>
              <w:t>SUM(trip_distance) as SumTripDistance_miles,</w:t>
            </w:r>
            <w:r>
              <w:br/>
              <w:t>AVG(trip_distance) as AvgTripDistance_miles</w:t>
            </w:r>
            <w:r>
              <w:br/>
              <w:t>INTO dbo.PassengerCountStats</w:t>
            </w:r>
            <w:r>
              <w:br/>
              <w:t>FROM  dbo.NYCTaxiTripSmall</w:t>
            </w:r>
            <w:r>
              <w:br/>
            </w:r>
            <w:r>
              <w:lastRenderedPageBreak/>
              <w:t>WHERE trip_distance &gt; 0 AND passenger_count &gt; 0</w:t>
            </w:r>
            <w:r>
              <w:br/>
              <w:t>GROUP BY passenger_count;</w:t>
            </w:r>
            <w:r>
              <w:br/>
              <w:t>SELECT * FROM dbo.PassengerCountStats</w:t>
            </w:r>
            <w:r>
              <w:br/>
              <w:t>ORDER BY PassengerCount;</w:t>
            </w:r>
          </w:p>
        </w:tc>
      </w:tr>
    </w:tbl>
    <w:p w14:paraId="7E5719F8" w14:textId="77777777" w:rsidR="00976AFA" w:rsidRDefault="00000000">
      <w:r>
        <w:lastRenderedPageBreak/>
        <w:t>This query creates a table dbo.PassengerCountStats with aggregate data from the trip_distance field, then queries the new table. The data shows how the total trip distances and average trip distance relate to the number of passengers.</w:t>
      </w:r>
    </w:p>
    <w:p w14:paraId="6E8C492F" w14:textId="77777777" w:rsidR="00976AFA" w:rsidRDefault="00000000">
      <w:r>
        <w:t>7. In the SQL script result window, change the View to Chart to see a visualization of the results as a line</w:t>
      </w:r>
    </w:p>
    <w:p w14:paraId="16E0874A" w14:textId="77777777" w:rsidR="00976AFA" w:rsidRDefault="00000000">
      <w:r>
        <w:t>chart. Change Category column to PassengerCount.</w:t>
      </w:r>
    </w:p>
    <w:p w14:paraId="3EB2D50F" w14:textId="77777777" w:rsidR="00976AFA" w:rsidRDefault="00000000">
      <w:pPr>
        <w:pStyle w:val="Heading2"/>
      </w:pPr>
      <w:r>
        <w:t>Clean up</w:t>
      </w:r>
    </w:p>
    <w:p w14:paraId="6DA47C9C" w14:textId="77777777" w:rsidR="00976AFA" w:rsidRDefault="00000000">
      <w:r>
        <w:t>How to Pause your dedicated SQL Pool to reduce costs. Don't pause it right now because you will need it for later tasks. These are the steps for pausing.</w:t>
      </w:r>
    </w:p>
    <w:p w14:paraId="5A4D568B" w14:textId="77777777" w:rsidR="00976AFA" w:rsidRDefault="00000000">
      <w:r>
        <w:t>1. Navigate to Manage in your synapse workspace.</w:t>
      </w:r>
    </w:p>
    <w:p w14:paraId="63FE05A9" w14:textId="77777777" w:rsidR="00976AFA" w:rsidRDefault="00000000">
      <w:r>
        <w:t>2. Select SQL pools.</w:t>
      </w:r>
    </w:p>
    <w:p w14:paraId="232C0534" w14:textId="77777777" w:rsidR="00976AFA" w:rsidRDefault="00000000">
      <w:r>
        <w:t>3. Hover over SQLPOOL1 and select the Pause button.</w:t>
      </w:r>
    </w:p>
    <w:p w14:paraId="6AD06970" w14:textId="77777777" w:rsidR="00976AFA" w:rsidRDefault="00000000">
      <w:r>
        <w:t>4. Confirm to pause.</w:t>
      </w:r>
    </w:p>
    <w:p w14:paraId="5869EDD0" w14:textId="77777777" w:rsidR="00976AFA" w:rsidRDefault="00000000">
      <w:pPr>
        <w:pStyle w:val="Heading1"/>
      </w:pPr>
      <w:r>
        <w:t>Task 5 - Analyze data in a storage account</w:t>
      </w:r>
    </w:p>
    <w:p w14:paraId="72D535C7" w14:textId="77777777" w:rsidR="00976AFA" w:rsidRDefault="00000000">
      <w:r>
        <w:t>In this tutorial, you'll learn how to analyze data located in a storage account. So far, we've covered scenarios where data resides in databases in the workspace. Now we'll show you how to work with files in storage accounts. In this scenario, we'll use the primary storage account of the workspace and container that we specified when creating the workspace. The name of the storage account: contosolake The name of the container in the storage account: users</w:t>
      </w:r>
    </w:p>
    <w:p w14:paraId="787CFEBD" w14:textId="77777777" w:rsidR="00976AFA" w:rsidRDefault="00000000">
      <w:pPr>
        <w:pStyle w:val="Heading2"/>
      </w:pPr>
      <w:r>
        <w:t>Create CSV and Parquet files in your storage account</w:t>
      </w:r>
    </w:p>
    <w:p w14:paraId="6E4584C7" w14:textId="77777777" w:rsidR="00976AFA" w:rsidRDefault="00000000">
      <w:r>
        <w:t>Run the following code in a notebook in a new code cell. It creates a CSV file and a parquet file in the storage account. This table was created earlier in the quickstart, and you can find the steps in Task 4.</w:t>
      </w:r>
    </w:p>
    <w:tbl>
      <w:tblPr>
        <w:tblW w:w="0" w:type="auto"/>
        <w:jc w:val="center"/>
        <w:tblLook w:val="04A0" w:firstRow="1" w:lastRow="0" w:firstColumn="1" w:lastColumn="0" w:noHBand="0" w:noVBand="1"/>
      </w:tblPr>
      <w:tblGrid>
        <w:gridCol w:w="10080"/>
      </w:tblGrid>
      <w:tr w:rsidR="00976AFA" w14:paraId="3883C0A4" w14:textId="77777777">
        <w:trPr>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3F4F6"/>
          </w:tcPr>
          <w:p w14:paraId="7C03CAB0" w14:textId="77777777" w:rsidR="00976AFA" w:rsidRDefault="00000000">
            <w:pPr>
              <w:pStyle w:val="CodeBlock"/>
              <w:spacing w:before="40" w:after="40"/>
            </w:pPr>
            <w:r>
              <w:t>%%pyspark</w:t>
            </w:r>
            <w:r>
              <w:br/>
              <w:t>df = spark.sql("SELECT * FROM nyctaxi.passengercountstats")</w:t>
            </w:r>
            <w:r>
              <w:br/>
              <w:t>df = df.repartition(1) # This ensures we'll get a single file during write()</w:t>
            </w:r>
            <w:r>
              <w:br/>
              <w:t>df.write.mode("overwrite").csv("/NYCTaxi/PassengerCountStats_csvformat")</w:t>
            </w:r>
            <w:r>
              <w:br/>
              <w:t>df.write.mode("overwrite").parquet("/NYCTaxi/PassengerCountStats_parquetformat")</w:t>
            </w:r>
          </w:p>
        </w:tc>
      </w:tr>
    </w:tbl>
    <w:p w14:paraId="3182336A" w14:textId="77777777" w:rsidR="00976AFA" w:rsidRDefault="00000000">
      <w:pPr>
        <w:pStyle w:val="Heading2"/>
      </w:pPr>
      <w:r>
        <w:t>Analyze data in a storage account</w:t>
      </w:r>
    </w:p>
    <w:p w14:paraId="6AFB2932" w14:textId="77777777" w:rsidR="00976AFA" w:rsidRDefault="00000000">
      <w:r>
        <w:t>You can analyze the data in your workspace default Azure Data Lake Storage (ADLS) Gen2 account or you can link an ADLS Gen2 or Blob storage account to your workspace through "Manage" &gt; "Linked Services" &gt; "New" (The next steps will refer to the primary ADLS Gen2 account).</w:t>
      </w:r>
    </w:p>
    <w:p w14:paraId="40684C24" w14:textId="77777777" w:rsidR="00976AFA" w:rsidRDefault="00000000">
      <w:r>
        <w:t>1. In Synapse Studio, go to the Data hub, and then select Linked.</w:t>
      </w:r>
    </w:p>
    <w:p w14:paraId="7C3DC6FC" w14:textId="77777777" w:rsidR="00976AFA" w:rsidRDefault="00000000">
      <w:r>
        <w:t>2. Go to Azure Data Lake Storage Gen2 &gt; myworkspace (Primary - contosolake).</w:t>
      </w:r>
    </w:p>
    <w:p w14:paraId="69079D71" w14:textId="77777777" w:rsidR="00976AFA" w:rsidRDefault="00000000">
      <w:r>
        <w:t>3. Select users (Primary). You should see the NYCTaxi folder. Inside you should see two folders called</w:t>
      </w:r>
    </w:p>
    <w:p w14:paraId="642FE778" w14:textId="77777777" w:rsidR="00976AFA" w:rsidRDefault="00000000">
      <w:r>
        <w:t>PassengerCountStats_csvformat and PassengerCountStats_parquetformat.</w:t>
      </w:r>
    </w:p>
    <w:p w14:paraId="1CCFC442" w14:textId="77777777" w:rsidR="00976AFA" w:rsidRDefault="00000000">
      <w:r>
        <w:t>4. Open the PassengerCountStats_parquetformat folder. Inside, there's a parquet file with a name like</w:t>
      </w:r>
    </w:p>
    <w:p w14:paraId="69A8CD66" w14:textId="77777777" w:rsidR="00976AFA" w:rsidRDefault="00000000">
      <w:r>
        <w:lastRenderedPageBreak/>
        <w:t>part-00000-2638e00c-0790-496b-a523-578da9a15019-c000.snappy.parquet.</w:t>
      </w:r>
    </w:p>
    <w:p w14:paraId="0BDCAF74" w14:textId="77777777" w:rsidR="00976AFA" w:rsidRDefault="00000000">
      <w:r>
        <w:t>5. Right-click .parquet, then select New notebook, then select Load to DataFrame. A new notebook is</w:t>
      </w:r>
    </w:p>
    <w:p w14:paraId="2C43B01C" w14:textId="77777777" w:rsidR="00976AFA" w:rsidRDefault="00000000">
      <w:r>
        <w:t>created with a cell like this:</w:t>
      </w:r>
    </w:p>
    <w:tbl>
      <w:tblPr>
        <w:tblW w:w="0" w:type="auto"/>
        <w:jc w:val="center"/>
        <w:tblLook w:val="04A0" w:firstRow="1" w:lastRow="0" w:firstColumn="1" w:lastColumn="0" w:noHBand="0" w:noVBand="1"/>
      </w:tblPr>
      <w:tblGrid>
        <w:gridCol w:w="10080"/>
      </w:tblGrid>
      <w:tr w:rsidR="00976AFA" w14:paraId="01D3F400" w14:textId="77777777">
        <w:trPr>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3F4F6"/>
          </w:tcPr>
          <w:p w14:paraId="3BC7FA23" w14:textId="77777777" w:rsidR="00976AFA" w:rsidRDefault="00000000">
            <w:pPr>
              <w:pStyle w:val="CodeBlock"/>
              <w:spacing w:before="40" w:after="40"/>
            </w:pPr>
            <w:r>
              <w:t>%%pyspark</w:t>
            </w:r>
            <w:r>
              <w:br/>
              <w:t>abspath =</w:t>
            </w:r>
          </w:p>
        </w:tc>
      </w:tr>
    </w:tbl>
    <w:p w14:paraId="3B444AF7" w14:textId="77777777" w:rsidR="00976AFA" w:rsidRDefault="00000000">
      <w:r>
        <w:t>'abfss://users@contosolake.dfs.core.windows.net/NYCTaxi/PassengerCountStats_ parquetformat/part-00000-1f251a58-d8ac-4972-9215-8d528d490690- c000.snappy.parquet'</w:t>
      </w:r>
    </w:p>
    <w:tbl>
      <w:tblPr>
        <w:tblW w:w="0" w:type="auto"/>
        <w:jc w:val="center"/>
        <w:tblLook w:val="04A0" w:firstRow="1" w:lastRow="0" w:firstColumn="1" w:lastColumn="0" w:noHBand="0" w:noVBand="1"/>
      </w:tblPr>
      <w:tblGrid>
        <w:gridCol w:w="10080"/>
      </w:tblGrid>
      <w:tr w:rsidR="00976AFA" w14:paraId="092950EE" w14:textId="77777777">
        <w:trPr>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3F4F6"/>
          </w:tcPr>
          <w:p w14:paraId="45FCAA98" w14:textId="77777777" w:rsidR="00976AFA" w:rsidRDefault="00000000">
            <w:pPr>
              <w:pStyle w:val="CodeBlock"/>
              <w:spacing w:before="40" w:after="40"/>
            </w:pPr>
            <w:r>
              <w:t>df = spark.read.load(abspath, format='parquet')</w:t>
            </w:r>
            <w:r>
              <w:br/>
              <w:t>display(df.limit(10))</w:t>
            </w:r>
          </w:p>
        </w:tc>
      </w:tr>
    </w:tbl>
    <w:p w14:paraId="1112676C" w14:textId="77777777" w:rsidR="00976AFA" w:rsidRDefault="00000000">
      <w:r>
        <w:t>6. Attach to the Spark pool named Spark1. Run the cell. If you run into an error related to lack of cores,</w:t>
      </w:r>
    </w:p>
    <w:p w14:paraId="0A164D1D" w14:textId="77777777" w:rsidR="00976AFA" w:rsidRDefault="00000000">
      <w:r>
        <w:t>another session could be using this spark pool. Cancel all the existing sessions and retry.</w:t>
      </w:r>
    </w:p>
    <w:p w14:paraId="149911D4" w14:textId="77777777" w:rsidR="00976AFA" w:rsidRDefault="00000000">
      <w:r>
        <w:t>7. Select back to the users folder. Right-click the .parquet file again, and then select New SQL script &gt;</w:t>
      </w:r>
    </w:p>
    <w:tbl>
      <w:tblPr>
        <w:tblW w:w="0" w:type="auto"/>
        <w:jc w:val="center"/>
        <w:tblLook w:val="04A0" w:firstRow="1" w:lastRow="0" w:firstColumn="1" w:lastColumn="0" w:noHBand="0" w:noVBand="1"/>
      </w:tblPr>
      <w:tblGrid>
        <w:gridCol w:w="10080"/>
      </w:tblGrid>
      <w:tr w:rsidR="00976AFA" w14:paraId="6FF26E88" w14:textId="77777777">
        <w:trPr>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3F4F6"/>
          </w:tcPr>
          <w:p w14:paraId="4F4D9FA5" w14:textId="77777777" w:rsidR="00976AFA" w:rsidRDefault="00000000">
            <w:pPr>
              <w:pStyle w:val="CodeBlock"/>
              <w:spacing w:before="40" w:after="40"/>
            </w:pPr>
            <w:r>
              <w:t>SELECT TOP 100 rows. It creates a SQL script like this:</w:t>
            </w:r>
            <w:r>
              <w:br/>
              <w:t>SELECT</w:t>
            </w:r>
            <w:r>
              <w:br/>
              <w:t>TOP 100 *</w:t>
            </w:r>
            <w:r>
              <w:br/>
              <w:t>FROM OPENROWSET(</w:t>
            </w:r>
            <w:r>
              <w:br/>
              <w:t>BULK</w:t>
            </w:r>
          </w:p>
        </w:tc>
      </w:tr>
    </w:tbl>
    <w:p w14:paraId="42873F55" w14:textId="77777777" w:rsidR="00976AFA" w:rsidRDefault="00000000">
      <w:r>
        <w:t>'https://contosolake.dfs.core.windows.net/users/NYCTaxi/PassengerCountStats_ parquetformat/part-00000-1f251a58-d8ac-4972-9215-8d528d490690- c000.snappy.parquet',</w:t>
      </w:r>
    </w:p>
    <w:tbl>
      <w:tblPr>
        <w:tblW w:w="0" w:type="auto"/>
        <w:jc w:val="center"/>
        <w:tblLook w:val="04A0" w:firstRow="1" w:lastRow="0" w:firstColumn="1" w:lastColumn="0" w:noHBand="0" w:noVBand="1"/>
      </w:tblPr>
      <w:tblGrid>
        <w:gridCol w:w="10080"/>
      </w:tblGrid>
      <w:tr w:rsidR="00976AFA" w14:paraId="560F5DA7" w14:textId="77777777">
        <w:trPr>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3F4F6"/>
          </w:tcPr>
          <w:p w14:paraId="59957752" w14:textId="77777777" w:rsidR="00976AFA" w:rsidRDefault="00000000">
            <w:pPr>
              <w:pStyle w:val="CodeBlock"/>
              <w:spacing w:before="40" w:after="40"/>
            </w:pPr>
            <w:r>
              <w:t>FORMAT='PARQUET'</w:t>
            </w:r>
            <w:r>
              <w:br/>
              <w:t>) AS [result]</w:t>
            </w:r>
          </w:p>
        </w:tc>
      </w:tr>
    </w:tbl>
    <w:p w14:paraId="2688B9D8" w14:textId="77777777" w:rsidR="00976AFA" w:rsidRDefault="00000000">
      <w:r>
        <w:t>In the script window, make sure the Connect to field is set to the Built-in serverless SQL pool.</w:t>
      </w:r>
    </w:p>
    <w:p w14:paraId="664E55B4" w14:textId="77777777" w:rsidR="00976AFA" w:rsidRDefault="00000000">
      <w:r>
        <w:t>8. Run the script.</w:t>
      </w:r>
    </w:p>
    <w:p w14:paraId="663ACA1B" w14:textId="77777777" w:rsidR="00976AFA" w:rsidRDefault="00000000">
      <w:pPr>
        <w:pStyle w:val="Heading1"/>
      </w:pPr>
      <w:r>
        <w:t>Task 6 - Integrate with pipelines</w:t>
      </w:r>
    </w:p>
    <w:p w14:paraId="78686757" w14:textId="77777777" w:rsidR="00976AFA" w:rsidRDefault="00000000">
      <w:r>
        <w:t>In this task, you learn how to integrate pipelines and activities using Synapse Studio.</w:t>
      </w:r>
    </w:p>
    <w:p w14:paraId="58516645" w14:textId="77777777" w:rsidR="00976AFA" w:rsidRDefault="00000000">
      <w:pPr>
        <w:pStyle w:val="Heading2"/>
      </w:pPr>
      <w:r>
        <w:t>Create a pipeline and add a notebook activity</w:t>
      </w:r>
    </w:p>
    <w:p w14:paraId="45CD5409" w14:textId="77777777" w:rsidR="00976AFA" w:rsidRDefault="00000000">
      <w:r>
        <w:t>1. In Synapse Studio, go to the Integrate hub.</w:t>
      </w:r>
    </w:p>
    <w:p w14:paraId="711DB77B" w14:textId="77777777" w:rsidR="00976AFA" w:rsidRDefault="00000000">
      <w:r>
        <w:t>2. Select + &gt; Pipeline to create a new pipeline. Select the new pipeline object to open the Pipeline</w:t>
      </w:r>
    </w:p>
    <w:p w14:paraId="1C14DE33" w14:textId="77777777" w:rsidR="00976AFA" w:rsidRDefault="00000000">
      <w:r>
        <w:t>designer.</w:t>
      </w:r>
    </w:p>
    <w:p w14:paraId="679D0F62" w14:textId="77777777" w:rsidR="00976AFA" w:rsidRDefault="00000000">
      <w:r>
        <w:t>3. Under Activities, expand the Synapse folder, and drag a Notebook object into the designer.</w:t>
      </w:r>
    </w:p>
    <w:p w14:paraId="0F642009" w14:textId="77777777" w:rsidR="00976AFA" w:rsidRDefault="00000000">
      <w:r>
        <w:t>4. Select the Settings tab of the Notebook activity properties. Use the drop-down list to select a</w:t>
      </w:r>
    </w:p>
    <w:p w14:paraId="0F2DAF4C" w14:textId="77777777" w:rsidR="00976AFA" w:rsidRDefault="00000000">
      <w:r>
        <w:t>notebook from your current Synapse workspace.</w:t>
      </w:r>
    </w:p>
    <w:p w14:paraId="66AAA8A9" w14:textId="77777777" w:rsidR="00976AFA" w:rsidRDefault="00000000">
      <w:pPr>
        <w:pStyle w:val="Heading2"/>
      </w:pPr>
      <w:r>
        <w:t>Schedule the pipeline to run every hour</w:t>
      </w:r>
    </w:p>
    <w:p w14:paraId="3C15421F" w14:textId="77777777" w:rsidR="00976AFA" w:rsidRDefault="00000000">
      <w:r>
        <w:t>1. In the pipeline, select Add trigger &gt; New/edit.</w:t>
      </w:r>
    </w:p>
    <w:p w14:paraId="16967A3A" w14:textId="77777777" w:rsidR="00976AFA" w:rsidRDefault="00000000">
      <w:r>
        <w:t>2. In Choose trigger, select New, and set the Recurrence to "every 1 hour".</w:t>
      </w:r>
    </w:p>
    <w:p w14:paraId="25DBCA2E" w14:textId="77777777" w:rsidR="00976AFA" w:rsidRDefault="00000000">
      <w:r>
        <w:lastRenderedPageBreak/>
        <w:t>3. Select OK.</w:t>
      </w:r>
    </w:p>
    <w:p w14:paraId="7BE808A5" w14:textId="77777777" w:rsidR="00976AFA" w:rsidRDefault="00000000">
      <w:r>
        <w:t>4. Select Publish All.</w:t>
      </w:r>
    </w:p>
    <w:p w14:paraId="0FA09C27" w14:textId="77777777" w:rsidR="00976AFA" w:rsidRDefault="00000000">
      <w:pPr>
        <w:pStyle w:val="Heading2"/>
      </w:pPr>
      <w:r>
        <w:t>Forcing a pipeline to run immediately</w:t>
      </w:r>
    </w:p>
    <w:p w14:paraId="1F934189" w14:textId="77777777" w:rsidR="00976AFA" w:rsidRDefault="00000000">
      <w:r>
        <w:t>Once the pipeline is published, you might want to run it immediately without waiting for an hour to pass.</w:t>
      </w:r>
    </w:p>
    <w:p w14:paraId="6F45F58A" w14:textId="77777777" w:rsidR="00976AFA" w:rsidRDefault="00000000">
      <w:r>
        <w:t>1. Open the pipeline.</w:t>
      </w:r>
    </w:p>
    <w:p w14:paraId="69E9A7FD" w14:textId="77777777" w:rsidR="00976AFA" w:rsidRDefault="00000000">
      <w:r>
        <w:t>2. Select Add trigger &gt; Trigger now.</w:t>
      </w:r>
    </w:p>
    <w:p w14:paraId="43DE94AA" w14:textId="77777777" w:rsidR="00976AFA" w:rsidRDefault="00000000">
      <w:r>
        <w:t>3. Select OK.</w:t>
      </w:r>
    </w:p>
    <w:p w14:paraId="4CFA0BFC" w14:textId="77777777" w:rsidR="00976AFA" w:rsidRDefault="00000000">
      <w:pPr>
        <w:pStyle w:val="Heading2"/>
      </w:pPr>
      <w:r>
        <w:t>Monitor pipeline execution</w:t>
      </w:r>
    </w:p>
    <w:p w14:paraId="2FAA8E4D" w14:textId="77777777" w:rsidR="00976AFA" w:rsidRDefault="00000000">
      <w:r>
        <w:t>1. Go to the Monitor hub.</w:t>
      </w:r>
    </w:p>
    <w:p w14:paraId="3D21EBF3" w14:textId="77777777" w:rsidR="00976AFA" w:rsidRDefault="00000000">
      <w:r>
        <w:t>2. Select Pipeline runs to monitor pipeline execution progress.</w:t>
      </w:r>
    </w:p>
    <w:p w14:paraId="5965AA29" w14:textId="77777777" w:rsidR="00976AFA" w:rsidRDefault="00000000">
      <w:r>
        <w:t>3. In this view, you can switch between tabular List display a graphical Gantt chart.</w:t>
      </w:r>
    </w:p>
    <w:p w14:paraId="2C3DBB6A" w14:textId="77777777" w:rsidR="00976AFA" w:rsidRDefault="00000000">
      <w:r>
        <w:t>4. Select a pipeline name to see the status of activities in that pipeline.</w:t>
      </w:r>
    </w:p>
    <w:p w14:paraId="574BA726" w14:textId="77777777" w:rsidR="00976AFA" w:rsidRDefault="00000000">
      <w:pPr>
        <w:pStyle w:val="Heading1"/>
      </w:pPr>
      <w:r>
        <w:t>Task 7 - Visualize data with Power BI</w:t>
      </w:r>
    </w:p>
    <w:p w14:paraId="0C584E40" w14:textId="77777777" w:rsidR="00976AFA" w:rsidRDefault="00000000">
      <w:r>
        <w:t>In this task, you learn how to create a Power BI workspace, link your Azure Synapse workspace, and create a Power BI data set that utilizes data in your Azure Synapse workspace.</w:t>
      </w:r>
    </w:p>
    <w:p w14:paraId="32BEA0E0" w14:textId="77777777" w:rsidR="00976AFA" w:rsidRDefault="00000000">
      <w:pPr>
        <w:pStyle w:val="Heading2"/>
      </w:pPr>
      <w:r>
        <w:t>Prerequisites</w:t>
      </w:r>
    </w:p>
    <w:p w14:paraId="562E90FC" w14:textId="77777777" w:rsidR="00976AFA" w:rsidRDefault="00000000">
      <w:r>
        <w:t>To complete this tutorial, install Power BI Desktop.</w:t>
      </w:r>
    </w:p>
    <w:p w14:paraId="537CE4B1" w14:textId="77777777" w:rsidR="00976AFA" w:rsidRDefault="00000000">
      <w:pPr>
        <w:pStyle w:val="Heading2"/>
      </w:pPr>
      <w:r>
        <w:t>Overview</w:t>
      </w:r>
    </w:p>
    <w:p w14:paraId="795E4FA3" w14:textId="77777777" w:rsidR="00976AFA" w:rsidRDefault="00000000">
      <w:r>
        <w:t>From the NYC Taxi data, we created aggregated datasets in two tables: nyctaxi.passengercountstats SQLDB1.dbo.PassengerCountStats You can link a Power BI workspace to your Azure Synapse workspace. This capability allows you to easily get data into your Power BI workspace. You can edit your Power BI reports directly in your Azure Synapse workspace.</w:t>
      </w:r>
    </w:p>
    <w:p w14:paraId="32220B4A" w14:textId="77777777" w:rsidR="00976AFA" w:rsidRDefault="00000000">
      <w:pPr>
        <w:pStyle w:val="Heading2"/>
      </w:pPr>
      <w:r>
        <w:t>Create a Power BI workspace</w:t>
      </w:r>
    </w:p>
    <w:p w14:paraId="5F17DF16" w14:textId="77777777" w:rsidR="00976AFA" w:rsidRDefault="00000000">
      <w:r>
        <w:t>1. Sign in to powerbi.microsoft.com.</w:t>
      </w:r>
    </w:p>
    <w:p w14:paraId="31D63A97" w14:textId="77777777" w:rsidR="00976AFA" w:rsidRDefault="00000000">
      <w:r>
        <w:t>2. Select Workspaces, then select Create a workspace. Create a new Power BI workspace named</w:t>
      </w:r>
    </w:p>
    <w:p w14:paraId="02928668" w14:textId="77777777" w:rsidR="00976AFA" w:rsidRDefault="00000000">
      <w:r>
        <w:t>NYCTaxiWorkspace1 or similar, since this name must be unique.</w:t>
      </w:r>
    </w:p>
    <w:p w14:paraId="4A3AE533" w14:textId="77777777" w:rsidR="00976AFA" w:rsidRDefault="00000000">
      <w:pPr>
        <w:pStyle w:val="Heading2"/>
      </w:pPr>
      <w:r>
        <w:t>Link your Azure Synapse workspace to your new Power BI workspace</w:t>
      </w:r>
    </w:p>
    <w:p w14:paraId="5077AFD1" w14:textId="77777777" w:rsidR="00976AFA" w:rsidRDefault="00000000">
      <w:r>
        <w:t>1. In Synapse Studio, go to Manage &gt; Linked Services.</w:t>
      </w:r>
    </w:p>
    <w:p w14:paraId="1AA0D10D" w14:textId="77777777" w:rsidR="00976AFA" w:rsidRDefault="00000000">
      <w:r>
        <w:t>2. Select New &gt; Connect to Power BI.</w:t>
      </w:r>
    </w:p>
    <w:p w14:paraId="26809752" w14:textId="77777777" w:rsidR="00976AFA" w:rsidRDefault="00000000">
      <w:r>
        <w:t>3. Set Name to NYCTaxiWorkspace1 or similar.</w:t>
      </w:r>
    </w:p>
    <w:p w14:paraId="2E39F616" w14:textId="77777777" w:rsidR="00976AFA" w:rsidRDefault="00000000">
      <w:r>
        <w:t>4. Set Workspace name to the Power BI workspace you created earlier, similar to NYCTaxiWorkspace1.</w:t>
      </w:r>
    </w:p>
    <w:tbl>
      <w:tblPr>
        <w:tblW w:w="0" w:type="auto"/>
        <w:tblLook w:val="04A0" w:firstRow="1" w:lastRow="0" w:firstColumn="1" w:lastColumn="0" w:noHBand="0" w:noVBand="1"/>
      </w:tblPr>
      <w:tblGrid>
        <w:gridCol w:w="10080"/>
      </w:tblGrid>
      <w:tr w:rsidR="00976AFA" w14:paraId="761E2EBF" w14:textId="77777777">
        <w:tc>
          <w:tcPr>
            <w:tcW w:w="10080" w:type="dxa"/>
            <w:tcBorders>
              <w:top w:val="single" w:sz="0" w:space="0" w:color="FFFFFF"/>
              <w:left w:val="single" w:sz="18" w:space="0" w:color="5B9BD5"/>
              <w:bottom w:val="single" w:sz="0" w:space="0" w:color="FFFFFF"/>
              <w:right w:val="single" w:sz="0" w:space="0" w:color="FFFFFF"/>
            </w:tcBorders>
            <w:shd w:val="clear" w:color="auto" w:fill="EEF6FF"/>
          </w:tcPr>
          <w:p w14:paraId="00A286E8" w14:textId="77777777" w:rsidR="00976AFA" w:rsidRDefault="00000000">
            <w:r>
              <w:rPr>
                <w:b/>
              </w:rPr>
              <w:lastRenderedPageBreak/>
              <w:t xml:space="preserve">Tip: </w:t>
            </w:r>
            <w:r>
              <w:t>If the workspace name doesn't load, select Edit and then enter your workspace ID. You can find the ID in the URL for the PowerBI workspace: https://msit.powerbi.com/groups/&lt;workspace id&gt;/</w:t>
            </w:r>
          </w:p>
        </w:tc>
      </w:tr>
    </w:tbl>
    <w:p w14:paraId="7EF445A1" w14:textId="77777777" w:rsidR="00976AFA" w:rsidRDefault="00000000">
      <w:r>
        <w:t>5. Select Create.</w:t>
      </w:r>
    </w:p>
    <w:p w14:paraId="7C201A9C" w14:textId="77777777" w:rsidR="00976AFA" w:rsidRDefault="00000000">
      <w:r>
        <w:t>6. Publish to create the linked service.</w:t>
      </w:r>
    </w:p>
    <w:p w14:paraId="76A9CCE0" w14:textId="77777777" w:rsidR="00976AFA" w:rsidRDefault="00000000">
      <w:pPr>
        <w:pStyle w:val="Heading2"/>
      </w:pPr>
      <w:r>
        <w:t>Create a Power BI dataset that uses data in your Azure Synapse workspace</w:t>
      </w:r>
    </w:p>
    <w:p w14:paraId="6B25B777" w14:textId="77777777" w:rsidR="00976AFA" w:rsidRDefault="00000000">
      <w:r>
        <w:t>1. In Synapse Studio, go to Develop &gt; Power BI. (If you don't see Power BI, refresh the page.)</w:t>
      </w:r>
    </w:p>
    <w:p w14:paraId="20FC4772" w14:textId="77777777" w:rsidR="00976AFA" w:rsidRDefault="00000000">
      <w:r>
        <w:t>2. Go to NYCTaxiWorkspace1 &gt; Power BI datasets and select New Power BI dataset. Select Start.</w:t>
      </w:r>
    </w:p>
    <w:p w14:paraId="094D9398" w14:textId="77777777" w:rsidR="00976AFA" w:rsidRDefault="00000000">
      <w:r>
        <w:t>3. Select the SQLPOOL1 data source, select Continue.</w:t>
      </w:r>
    </w:p>
    <w:p w14:paraId="0023E406" w14:textId="77777777" w:rsidR="00976AFA" w:rsidRDefault="00000000">
      <w:r>
        <w:t>4. Select Download to download the .pbids file for your NYCTaxiWorkspace1SQLPOOL1.pbids file.</w:t>
      </w:r>
    </w:p>
    <w:p w14:paraId="7BEF5753" w14:textId="77777777" w:rsidR="00976AFA" w:rsidRDefault="00000000">
      <w:r>
        <w:t>Select Continue.</w:t>
      </w:r>
    </w:p>
    <w:p w14:paraId="27F5FE3F" w14:textId="77777777" w:rsidR="00976AFA" w:rsidRDefault="00000000">
      <w:r>
        <w:t>5. Open the downloaded .pbids file. Power BI Desktop opens and automatically connects to SQLDB1 in</w:t>
      </w:r>
    </w:p>
    <w:p w14:paraId="232778C0" w14:textId="77777777" w:rsidR="00976AFA" w:rsidRDefault="00000000">
      <w:r>
        <w:t>your Azure Synapse workspace.</w:t>
      </w:r>
    </w:p>
    <w:p w14:paraId="3C502AA1" w14:textId="77777777" w:rsidR="00976AFA" w:rsidRDefault="00000000">
      <w:r>
        <w:t>6. If you see a dialog box appear called SQL Server database:</w:t>
      </w:r>
    </w:p>
    <w:p w14:paraId="6A8023E6" w14:textId="77777777" w:rsidR="00976AFA" w:rsidRDefault="00000000">
      <w:r>
        <w:t>1. Select Microsoft account.</w:t>
      </w:r>
    </w:p>
    <w:p w14:paraId="50EE1E59" w14:textId="77777777" w:rsidR="00976AFA" w:rsidRDefault="00000000">
      <w:r>
        <w:t>2. Select Sign in and sign in to your account.</w:t>
      </w:r>
    </w:p>
    <w:p w14:paraId="5A0F1678" w14:textId="77777777" w:rsidR="00976AFA" w:rsidRDefault="00000000">
      <w:r>
        <w:t>3. Select Connect.</w:t>
      </w:r>
    </w:p>
    <w:p w14:paraId="0FDDE724" w14:textId="77777777" w:rsidR="00976AFA" w:rsidRDefault="00000000">
      <w:r>
        <w:t>7. After the Navigator dialog box opens, check the PassengerCountStats table and select Load.</w:t>
      </w:r>
    </w:p>
    <w:p w14:paraId="4EF918FC" w14:textId="77777777" w:rsidR="00976AFA" w:rsidRDefault="00000000">
      <w:r>
        <w:t>8. After the Connection settings dialog box appears, select DirectQuery &gt; OK.</w:t>
      </w:r>
    </w:p>
    <w:p w14:paraId="45404B45" w14:textId="77777777" w:rsidR="00976AFA" w:rsidRDefault="00000000">
      <w:r>
        <w:t>9. Select the Report button on the left side.</w:t>
      </w:r>
    </w:p>
    <w:p w14:paraId="4E947A18" w14:textId="77777777" w:rsidR="00976AFA" w:rsidRDefault="00000000">
      <w:r>
        <w:t>10. Under Visualizations, select to the line chart icon to add a Line chart to your report.</w:t>
      </w:r>
    </w:p>
    <w:p w14:paraId="311CD75E" w14:textId="77777777" w:rsidR="00976AFA" w:rsidRDefault="00000000">
      <w:r>
        <w:t>1. Under Fields, drag the PassengerCount column to Visualizations &gt; Axis.</w:t>
      </w:r>
    </w:p>
    <w:p w14:paraId="3A7EF329" w14:textId="77777777" w:rsidR="00976AFA" w:rsidRDefault="00000000">
      <w:r>
        <w:t>2. Drag the SumTripDistance and AvgTripDistance columns to Visualizations &gt; Values.</w:t>
      </w:r>
    </w:p>
    <w:p w14:paraId="334346B5" w14:textId="77777777" w:rsidR="00976AFA" w:rsidRDefault="00000000">
      <w:r>
        <w:t>11. On the Home tab, select Publish.</w:t>
      </w:r>
    </w:p>
    <w:p w14:paraId="36FC6D4A" w14:textId="77777777" w:rsidR="00976AFA" w:rsidRDefault="00000000">
      <w:r>
        <w:t>12. Select Save to save your changes.</w:t>
      </w:r>
    </w:p>
    <w:p w14:paraId="0CF97A11" w14:textId="77777777" w:rsidR="00976AFA" w:rsidRDefault="00000000">
      <w:r>
        <w:t>13. Choose the file name PassengerAnalysis.pbix, and then select Save.</w:t>
      </w:r>
    </w:p>
    <w:p w14:paraId="59CC8AE8" w14:textId="77777777" w:rsidR="00976AFA" w:rsidRDefault="00000000">
      <w:r>
        <w:t>14. In the Publish to Power BI window, under Select a destination, choose your NYCTaxiWorkspace1,</w:t>
      </w:r>
    </w:p>
    <w:p w14:paraId="16F9D0FB" w14:textId="77777777" w:rsidR="00976AFA" w:rsidRDefault="00000000">
      <w:r>
        <w:t>and then select Select.</w:t>
      </w:r>
    </w:p>
    <w:p w14:paraId="08D2F9D7" w14:textId="77777777" w:rsidR="00976AFA" w:rsidRDefault="00000000">
      <w:r>
        <w:t>15. Wait for publishing to finish.</w:t>
      </w:r>
    </w:p>
    <w:p w14:paraId="20C7599D" w14:textId="77777777" w:rsidR="00976AFA" w:rsidRDefault="00000000">
      <w:pPr>
        <w:pStyle w:val="Heading2"/>
      </w:pPr>
      <w:r>
        <w:t>Configure authentication for your dataset</w:t>
      </w:r>
    </w:p>
    <w:p w14:paraId="1AC5B1D5" w14:textId="77777777" w:rsidR="00976AFA" w:rsidRDefault="00000000">
      <w:r>
        <w:t>1. Open powerbi.microsoft.com and Sign in.</w:t>
      </w:r>
    </w:p>
    <w:p w14:paraId="2D43EB08" w14:textId="77777777" w:rsidR="00976AFA" w:rsidRDefault="00000000">
      <w:r>
        <w:lastRenderedPageBreak/>
        <w:t>2. On the left side, under Workspaces, select the NYCTaxiWorkspace1 workspace.</w:t>
      </w:r>
    </w:p>
    <w:p w14:paraId="219C63A8" w14:textId="77777777" w:rsidR="00976AFA" w:rsidRDefault="00000000">
      <w:r>
        <w:t>3. Inside that workspace, locate a semantic model called Passenger Analysis and a report called</w:t>
      </w:r>
    </w:p>
    <w:p w14:paraId="07A7DE08" w14:textId="77777777" w:rsidR="00976AFA" w:rsidRDefault="00000000">
      <w:r>
        <w:t>Passenger Analysis.</w:t>
      </w:r>
    </w:p>
    <w:p w14:paraId="4DFD7CA6" w14:textId="77777777" w:rsidR="00976AFA" w:rsidRDefault="00000000">
      <w:r>
        <w:t>4. Hover over the PassengerAnalysis semantic model, select the ellipsis (...) button, and then select</w:t>
      </w:r>
    </w:p>
    <w:p w14:paraId="10A3B86F" w14:textId="77777777" w:rsidR="00976AFA" w:rsidRDefault="00000000">
      <w:r>
        <w:t>Settings.</w:t>
      </w:r>
    </w:p>
    <w:p w14:paraId="73E742C7" w14:textId="77777777" w:rsidR="00976AFA" w:rsidRDefault="00000000">
      <w:r>
        <w:t>5. In Data source credentials, select Edit, set the Authentication method to OAuth2, and then select</w:t>
      </w:r>
    </w:p>
    <w:p w14:paraId="09F9BEF0" w14:textId="77777777" w:rsidR="00976AFA" w:rsidRDefault="00000000">
      <w:r>
        <w:t>Sign in.</w:t>
      </w:r>
    </w:p>
    <w:p w14:paraId="4D1EAD5E" w14:textId="77777777" w:rsidR="00976AFA" w:rsidRDefault="00000000">
      <w:pPr>
        <w:pStyle w:val="Heading2"/>
      </w:pPr>
      <w:r>
        <w:t>Edit a report in Synapse Studio</w:t>
      </w:r>
    </w:p>
    <w:p w14:paraId="2CEDC11F" w14:textId="77777777" w:rsidR="00976AFA" w:rsidRDefault="00000000">
      <w:r>
        <w:t>1. Go back to Synapse Studio and select Close and refresh.</w:t>
      </w:r>
    </w:p>
    <w:p w14:paraId="38169129" w14:textId="77777777" w:rsidR="00976AFA" w:rsidRDefault="00000000">
      <w:r>
        <w:t>2. Go to the Develop hub.</w:t>
      </w:r>
    </w:p>
    <w:p w14:paraId="54CBB5FF" w14:textId="77777777" w:rsidR="00976AFA" w:rsidRDefault="00000000">
      <w:r>
        <w:t>3. To the right of the Power BI layer, ellipsis (...) button, and select Refresh to refresh the Power BI</w:t>
      </w:r>
    </w:p>
    <w:p w14:paraId="2611EB41" w14:textId="77777777" w:rsidR="00976AFA" w:rsidRDefault="00000000">
      <w:r>
        <w:t>reports node.</w:t>
      </w:r>
    </w:p>
    <w:p w14:paraId="187ADA82" w14:textId="77777777" w:rsidR="00976AFA" w:rsidRDefault="00000000">
      <w:r>
        <w:t>4. Under Power BI you should see:</w:t>
      </w:r>
    </w:p>
    <w:p w14:paraId="3C1D620D" w14:textId="77777777" w:rsidR="00976AFA" w:rsidRDefault="00000000">
      <w:r>
        <w:t>In NYCTaxiWorkspace1 &gt; Power BI datasets, a new dataset called PassengerAnalysis. Under NYCTaxiWorkspace1 &gt; Power BI reports, a new report called PassengerAnalysis.</w:t>
      </w:r>
    </w:p>
    <w:p w14:paraId="4E4768BC" w14:textId="77777777" w:rsidR="00976AFA" w:rsidRDefault="00000000">
      <w:r>
        <w:t>5. Select the PassengerAnalysis report. The report opens and you can edit it directly within Synapse</w:t>
      </w:r>
    </w:p>
    <w:p w14:paraId="2489D03C" w14:textId="77777777" w:rsidR="00976AFA" w:rsidRDefault="00000000">
      <w:r>
        <w:t>Studio.</w:t>
      </w:r>
    </w:p>
    <w:p w14:paraId="560662C4" w14:textId="77777777" w:rsidR="00976AFA" w:rsidRDefault="00000000">
      <w:pPr>
        <w:pStyle w:val="Heading1"/>
      </w:pPr>
      <w:r>
        <w:t>Task 8 - Explore the Synapse Knowledge center</w:t>
      </w:r>
    </w:p>
    <w:p w14:paraId="4E07D24B" w14:textId="77777777" w:rsidR="00976AFA" w:rsidRDefault="00000000">
      <w:r>
        <w:t>In this tutorial, you'll learn how to use the Synapse Studio Knowledge center.</w:t>
      </w:r>
    </w:p>
    <w:p w14:paraId="1D1B5FF7" w14:textId="77777777" w:rsidR="00976AFA" w:rsidRDefault="00000000">
      <w:pPr>
        <w:pStyle w:val="Heading2"/>
      </w:pPr>
      <w:r>
        <w:t>Finding the Knowledge center</w:t>
      </w:r>
    </w:p>
    <w:p w14:paraId="3E3D3C9B" w14:textId="77777777" w:rsidR="00976AFA" w:rsidRDefault="00000000">
      <w:r>
        <w:t>There are two ways of finding the Knowledge center in Synapse Studio:</w:t>
      </w:r>
    </w:p>
    <w:p w14:paraId="4E4AD0C9" w14:textId="77777777" w:rsidR="00976AFA" w:rsidRDefault="00000000">
      <w:r>
        <w:t>1. In the Home hub, near the top-right of the page, select Learn.</w:t>
      </w:r>
    </w:p>
    <w:p w14:paraId="27389DFD" w14:textId="77777777" w:rsidR="00976AFA" w:rsidRDefault="00000000">
      <w:r>
        <w:t>2. In the menu bar at the top, select ? and then Knowledge center.</w:t>
      </w:r>
    </w:p>
    <w:p w14:paraId="4211CD20" w14:textId="77777777" w:rsidR="00976AFA" w:rsidRDefault="00000000">
      <w:r>
        <w:t>Pick either method and open the Knowledge center.</w:t>
      </w:r>
    </w:p>
    <w:p w14:paraId="3FF712C7" w14:textId="77777777" w:rsidR="00976AFA" w:rsidRDefault="00000000">
      <w:pPr>
        <w:pStyle w:val="Heading2"/>
      </w:pPr>
      <w:r>
        <w:t>Exploring the Knowledge center</w:t>
      </w:r>
    </w:p>
    <w:p w14:paraId="04982115" w14:textId="77777777" w:rsidR="00976AFA" w:rsidRDefault="00000000">
      <w:r>
        <w:t>Once it's visible, you'll see that the Knowledge center allows you to do three things: Use samples immediately. If you want a quick example of how Synapse works, choose this option. Browse gallery. This option lets you link sample data sets and add sample code in the form of SQL scripts, notebooks, and pipelines. Tour Synapse Studio. This option takes you on a brief tour of the basic parts of Synapse Studio. This is useful if you have never used Synapse Studio before.</w:t>
      </w:r>
    </w:p>
    <w:p w14:paraId="5B39CC5D" w14:textId="77777777" w:rsidR="00976AFA" w:rsidRDefault="00000000">
      <w:pPr>
        <w:pStyle w:val="Heading2"/>
      </w:pPr>
      <w:r>
        <w:t>Use samples immediately: Three samples to help you get started fast</w:t>
      </w:r>
    </w:p>
    <w:p w14:paraId="5361EC4B" w14:textId="77777777" w:rsidR="00976AFA" w:rsidRDefault="00000000">
      <w:r>
        <w:t>There are three items in this section: Explore sample data with Spark Query data with SQL Create external table with SQL</w:t>
      </w:r>
    </w:p>
    <w:p w14:paraId="6EB2D149" w14:textId="77777777" w:rsidR="00976AFA" w:rsidRDefault="00000000">
      <w:r>
        <w:lastRenderedPageBreak/>
        <w:t>1. In the Knowledge center, select Use samples immediately.</w:t>
      </w:r>
    </w:p>
    <w:p w14:paraId="5D13C7C4" w14:textId="77777777" w:rsidR="00976AFA" w:rsidRDefault="00000000">
      <w:r>
        <w:t>2. Select Query data with SQL.</w:t>
      </w:r>
    </w:p>
    <w:p w14:paraId="5AE399EB" w14:textId="77777777" w:rsidR="00976AFA" w:rsidRDefault="00000000">
      <w:r>
        <w:t>3. Select Use sample.</w:t>
      </w:r>
    </w:p>
    <w:p w14:paraId="6894C5E7" w14:textId="77777777" w:rsidR="00976AFA" w:rsidRDefault="00000000">
      <w:r>
        <w:t>4. A new sample SQL script will open.</w:t>
      </w:r>
    </w:p>
    <w:p w14:paraId="2E792096" w14:textId="77777777" w:rsidR="00976AFA" w:rsidRDefault="00000000">
      <w:r>
        <w:t>5. Scroll to the first query (lines 28 to 32) and select the query text.</w:t>
      </w:r>
    </w:p>
    <w:p w14:paraId="77E3E305" w14:textId="77777777" w:rsidR="00976AFA" w:rsidRDefault="00000000">
      <w:r>
        <w:t>6. select Run. It will run only code you have selected.</w:t>
      </w:r>
    </w:p>
    <w:p w14:paraId="7C89306C" w14:textId="77777777" w:rsidR="00976AFA" w:rsidRDefault="00000000">
      <w:pPr>
        <w:pStyle w:val="Heading2"/>
      </w:pPr>
      <w:r>
        <w:t>Gallery: A collection of sample datasets and sample code</w:t>
      </w:r>
    </w:p>
    <w:p w14:paraId="361397F2" w14:textId="77777777" w:rsidR="00976AFA" w:rsidRDefault="00000000">
      <w:r>
        <w:t>1. Go to the Knowledge center, select Browse gallery.</w:t>
      </w:r>
    </w:p>
    <w:p w14:paraId="28B8EA5E" w14:textId="77777777" w:rsidR="00976AFA" w:rsidRDefault="00000000">
      <w:r>
        <w:t>2. Select the SQL scripts tab at the top.</w:t>
      </w:r>
    </w:p>
    <w:p w14:paraId="5903EE9D" w14:textId="77777777" w:rsidR="00976AFA" w:rsidRDefault="00000000">
      <w:r>
        <w:t>3. Select Load the New York Taxicab dataset Data ingestion sample, select Continue.</w:t>
      </w:r>
    </w:p>
    <w:p w14:paraId="06E5EE68" w14:textId="77777777" w:rsidR="00976AFA" w:rsidRDefault="00000000">
      <w:r>
        <w:t>4. Under SQL pool, choose Select an existing pool and select SQLPOOL1, and select the SQLPOOL1</w:t>
      </w:r>
    </w:p>
    <w:p w14:paraId="3DF7B870" w14:textId="77777777" w:rsidR="00976AFA" w:rsidRDefault="00000000">
      <w:r>
        <w:t>database you created earlier.</w:t>
      </w:r>
    </w:p>
    <w:p w14:paraId="636B846A" w14:textId="77777777" w:rsidR="00976AFA" w:rsidRDefault="00000000">
      <w:r>
        <w:t>5. Select Open Script.</w:t>
      </w:r>
    </w:p>
    <w:p w14:paraId="2EC3CDA5" w14:textId="77777777" w:rsidR="00976AFA" w:rsidRDefault="00000000">
      <w:r>
        <w:t>6. A new sample SQL script will open.</w:t>
      </w:r>
    </w:p>
    <w:p w14:paraId="28B50570" w14:textId="77777777" w:rsidR="00976AFA" w:rsidRDefault="00000000">
      <w:r>
        <w:t>7. Select Run</w:t>
      </w:r>
    </w:p>
    <w:p w14:paraId="439E7301" w14:textId="77777777" w:rsidR="00976AFA" w:rsidRDefault="00000000">
      <w:r>
        <w:t>8. This will create several tables for all of the NYC Taxi data and load them using the T-SQL COPY</w:t>
      </w:r>
    </w:p>
    <w:p w14:paraId="30AEB49F" w14:textId="77777777" w:rsidR="00976AFA" w:rsidRDefault="00000000">
      <w:r>
        <w:t>command. If you had created these tables in the previous quick start steps, select and execute only code to CREATE and COPY for tables that don't exist.</w:t>
      </w:r>
    </w:p>
    <w:tbl>
      <w:tblPr>
        <w:tblW w:w="0" w:type="auto"/>
        <w:tblLook w:val="04A0" w:firstRow="1" w:lastRow="0" w:firstColumn="1" w:lastColumn="0" w:noHBand="0" w:noVBand="1"/>
      </w:tblPr>
      <w:tblGrid>
        <w:gridCol w:w="10080"/>
      </w:tblGrid>
      <w:tr w:rsidR="00976AFA" w14:paraId="67B5C3D1" w14:textId="77777777" w:rsidTr="000763E2">
        <w:tc>
          <w:tcPr>
            <w:tcW w:w="10080" w:type="dxa"/>
            <w:shd w:val="clear" w:color="auto" w:fill="FABF8F" w:themeFill="accent6" w:themeFillTint="99"/>
          </w:tcPr>
          <w:p w14:paraId="395407A3" w14:textId="77777777" w:rsidR="00976AFA" w:rsidRDefault="00000000">
            <w:r>
              <w:rPr>
                <w:b/>
              </w:rPr>
              <w:t xml:space="preserve">Note: </w:t>
            </w:r>
            <w:r>
              <w:t>When using the sample gallery for SQL script with a dedicated SQL pool (formerly SQL DW), you</w:t>
            </w:r>
          </w:p>
        </w:tc>
      </w:tr>
    </w:tbl>
    <w:p w14:paraId="43260D54" w14:textId="77777777" w:rsidR="00976AFA" w:rsidRDefault="00000000">
      <w:r>
        <w:t>will only be able to use an existing dedicated SQL pool (formerly SQL DW).</w:t>
      </w:r>
    </w:p>
    <w:p w14:paraId="25DA38A4" w14:textId="5218B1E7" w:rsidR="00976AFA" w:rsidRDefault="00000000">
      <w:pPr>
        <w:pStyle w:val="Heading1"/>
      </w:pPr>
      <w:r>
        <w:t>Task 9 - Add an administrator to your Synapse workspace</w:t>
      </w:r>
    </w:p>
    <w:p w14:paraId="3FBBBF59" w14:textId="77777777" w:rsidR="00976AFA" w:rsidRDefault="00000000">
      <w:r>
        <w:t>In this tutorial, you'll learn how to add an administrator to your Synapse workspace. This user has full control over the workspace.</w:t>
      </w:r>
    </w:p>
    <w:p w14:paraId="20A89605" w14:textId="77777777" w:rsidR="00976AFA" w:rsidRDefault="00000000">
      <w:pPr>
        <w:pStyle w:val="Heading2"/>
      </w:pPr>
      <w:r>
        <w:t>Overview</w:t>
      </w:r>
    </w:p>
    <w:p w14:paraId="7E900BBD" w14:textId="77777777" w:rsidR="00976AFA" w:rsidRDefault="00000000">
      <w:r>
        <w:t>So far in the get started guide, we've focused on activities you do in the workspace. Because you created the workspace in STEP 1, you're an administrator of the Synapse workspace. Now, we'll make another user Ryan (ryan@contoso.com) an administrator. When we're done, Ryan will be able to do everything you can do in the workspace.</w:t>
      </w:r>
    </w:p>
    <w:p w14:paraId="771F4E43" w14:textId="77777777" w:rsidR="00976AFA" w:rsidRDefault="00000000">
      <w:pPr>
        <w:pStyle w:val="Heading2"/>
      </w:pPr>
      <w:r>
        <w:t>Azure role-based access control: Owner role for the workspace</w:t>
      </w:r>
    </w:p>
    <w:p w14:paraId="070A633E" w14:textId="77777777" w:rsidR="00976AFA" w:rsidRDefault="00000000">
      <w:r>
        <w:t>1. Open the Azure portal and open your Synapse workspace.</w:t>
      </w:r>
    </w:p>
    <w:p w14:paraId="348E0197" w14:textId="77777777" w:rsidR="00976AFA" w:rsidRDefault="00000000">
      <w:r>
        <w:t>2. On the left side, select Access control (IAM).</w:t>
      </w:r>
    </w:p>
    <w:p w14:paraId="46DFBCF2" w14:textId="77777777" w:rsidR="00976AFA" w:rsidRDefault="00000000">
      <w:r>
        <w:t>3. Select Add &gt; Add role assignment to open the Add role assignment page.</w:t>
      </w:r>
    </w:p>
    <w:p w14:paraId="10606782" w14:textId="77777777" w:rsidR="00976AFA" w:rsidRDefault="00000000">
      <w:r>
        <w:lastRenderedPageBreak/>
        <w:t>4. Assign the following role. For detailed steps, see Assign Azure roles using the Azure portal.</w:t>
      </w:r>
    </w:p>
    <w:p w14:paraId="5D6FA6AA" w14:textId="77777777" w:rsidR="00976AFA" w:rsidRDefault="00000000">
      <w:r>
        <w:t>Setting Value Role Owner Assign access to</w:t>
      </w:r>
    </w:p>
    <w:tbl>
      <w:tblPr>
        <w:tblW w:w="0" w:type="auto"/>
        <w:jc w:val="center"/>
        <w:tblLook w:val="04A0" w:firstRow="1" w:lastRow="0" w:firstColumn="1" w:lastColumn="0" w:noHBand="0" w:noVBand="1"/>
      </w:tblPr>
      <w:tblGrid>
        <w:gridCol w:w="10080"/>
      </w:tblGrid>
      <w:tr w:rsidR="00976AFA" w14:paraId="4DCFAE49" w14:textId="77777777">
        <w:trPr>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3F4F6"/>
          </w:tcPr>
          <w:p w14:paraId="1F59A9B1" w14:textId="77777777" w:rsidR="00976AFA" w:rsidRDefault="00000000">
            <w:pPr>
              <w:pStyle w:val="CodeBlock"/>
              <w:spacing w:before="40" w:after="40"/>
            </w:pPr>
            <w:r>
              <w:t>USER</w:t>
            </w:r>
          </w:p>
        </w:tc>
      </w:tr>
    </w:tbl>
    <w:p w14:paraId="335E0F32" w14:textId="77777777" w:rsidR="00976AFA" w:rsidRDefault="00000000">
      <w:r>
        <w:t>Member ryan@contoso.com</w:t>
      </w:r>
    </w:p>
    <w:p w14:paraId="3A79C17D" w14:textId="77777777" w:rsidR="00976AFA" w:rsidRDefault="00000000">
      <w:r>
        <w:t>5. Select Save.</w:t>
      </w:r>
    </w:p>
    <w:p w14:paraId="6C00A775" w14:textId="77777777" w:rsidR="00976AFA" w:rsidRDefault="00000000">
      <w:pPr>
        <w:pStyle w:val="Heading2"/>
      </w:pPr>
      <w:r>
        <w:t>Synapse role-based access control: Synapse Administrator role for the workspace</w:t>
      </w:r>
    </w:p>
    <w:p w14:paraId="7025258B" w14:textId="77777777" w:rsidR="00976AFA" w:rsidRDefault="00000000">
      <w:r>
        <w:t>Assign to ryan@contoso.com to the Synapse Administrator role on the workspace.</w:t>
      </w:r>
    </w:p>
    <w:p w14:paraId="5C1E3104" w14:textId="77777777" w:rsidR="00976AFA" w:rsidRDefault="00000000">
      <w:r>
        <w:t>1. Open your workspace in Synapse Studio.</w:t>
      </w:r>
    </w:p>
    <w:p w14:paraId="0D4B5979" w14:textId="77777777" w:rsidR="00976AFA" w:rsidRDefault="00000000">
      <w:r>
        <w:t>2. On the left side, select Manage to open the Manage hub.</w:t>
      </w:r>
    </w:p>
    <w:p w14:paraId="1EB42378" w14:textId="77777777" w:rsidR="00976AFA" w:rsidRDefault="00000000">
      <w:r>
        <w:t>3. Under Security, select Access control.</w:t>
      </w:r>
    </w:p>
    <w:p w14:paraId="7FC16205" w14:textId="77777777" w:rsidR="00976AFA" w:rsidRDefault="00000000">
      <w:r>
        <w:t>4. Select Add.</w:t>
      </w:r>
    </w:p>
    <w:p w14:paraId="38DA5932" w14:textId="77777777" w:rsidR="00976AFA" w:rsidRDefault="00000000">
      <w:r>
        <w:t>5. Leave Scope set to Workspace.</w:t>
      </w:r>
    </w:p>
    <w:p w14:paraId="2B9CA4EA" w14:textId="77777777" w:rsidR="00976AFA" w:rsidRDefault="00000000">
      <w:r>
        <w:t>6. Add ryan@contoso.com to the Synapse Administrator role.</w:t>
      </w:r>
    </w:p>
    <w:p w14:paraId="336F5F01" w14:textId="77777777" w:rsidR="00976AFA" w:rsidRDefault="00000000">
      <w:r>
        <w:t>7. Then select Apply.</w:t>
      </w:r>
    </w:p>
    <w:p w14:paraId="529C7377" w14:textId="77777777" w:rsidR="00976AFA" w:rsidRDefault="00000000">
      <w:pPr>
        <w:pStyle w:val="Heading2"/>
      </w:pPr>
      <w:r>
        <w:t>Azure role-based access control: Role assignments on the workspace's primary storage account</w:t>
      </w:r>
    </w:p>
    <w:p w14:paraId="57068EB8" w14:textId="77777777" w:rsidR="00976AFA" w:rsidRDefault="00000000">
      <w:r>
        <w:t>1. Open the workspace's primary storage account in the Azure portal.</w:t>
      </w:r>
    </w:p>
    <w:p w14:paraId="319E17AA" w14:textId="77777777" w:rsidR="00976AFA" w:rsidRDefault="00000000">
      <w:r>
        <w:t>2. On the left side, select Access control (IAM).</w:t>
      </w:r>
    </w:p>
    <w:p w14:paraId="18FEA10A" w14:textId="77777777" w:rsidR="00976AFA" w:rsidRDefault="00000000">
      <w:r>
        <w:t>3. Select Add &gt; Add role assignment to open the Add role assignment page.</w:t>
      </w:r>
    </w:p>
    <w:p w14:paraId="7B74ACA9" w14:textId="77777777" w:rsidR="00976AFA" w:rsidRDefault="00000000">
      <w:r>
        <w:t>4. Assign the following role. For detailed steps, see Assign Azure roles using the Azure portal.</w:t>
      </w:r>
    </w:p>
    <w:p w14:paraId="4610B9CB" w14:textId="77777777" w:rsidR="00976AFA" w:rsidRDefault="00000000">
      <w:r>
        <w:t>Setting Value Role 1 Owner Setting Value Role 2 Azure Storage Blob Data Contributor Assign access to</w:t>
      </w:r>
    </w:p>
    <w:tbl>
      <w:tblPr>
        <w:tblW w:w="0" w:type="auto"/>
        <w:jc w:val="center"/>
        <w:tblLook w:val="04A0" w:firstRow="1" w:lastRow="0" w:firstColumn="1" w:lastColumn="0" w:noHBand="0" w:noVBand="1"/>
      </w:tblPr>
      <w:tblGrid>
        <w:gridCol w:w="10080"/>
      </w:tblGrid>
      <w:tr w:rsidR="00976AFA" w14:paraId="486822D2" w14:textId="77777777">
        <w:trPr>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3F4F6"/>
          </w:tcPr>
          <w:p w14:paraId="0AB477E4" w14:textId="77777777" w:rsidR="00976AFA" w:rsidRDefault="00000000">
            <w:pPr>
              <w:pStyle w:val="CodeBlock"/>
              <w:spacing w:before="40" w:after="40"/>
            </w:pPr>
            <w:r>
              <w:t>USER</w:t>
            </w:r>
          </w:p>
        </w:tc>
      </w:tr>
    </w:tbl>
    <w:p w14:paraId="5E0CA695" w14:textId="77777777" w:rsidR="00976AFA" w:rsidRDefault="00000000">
      <w:r>
        <w:t>Member ryan@contoso.com</w:t>
      </w:r>
    </w:p>
    <w:p w14:paraId="265F893B" w14:textId="77777777" w:rsidR="00976AFA" w:rsidRDefault="00000000">
      <w:pPr>
        <w:pStyle w:val="Heading2"/>
      </w:pPr>
      <w:r>
        <w:t>Dedicated SQL pools: db_owner role</w:t>
      </w:r>
    </w:p>
    <w:p w14:paraId="3A2073E0" w14:textId="77777777" w:rsidR="00976AFA" w:rsidRDefault="00000000">
      <w:r>
        <w:t>Assign ryan@contoso.com to the db_owner on each dedicated SQL pool in the workspace.</w:t>
      </w:r>
    </w:p>
    <w:tbl>
      <w:tblPr>
        <w:tblW w:w="0" w:type="auto"/>
        <w:jc w:val="center"/>
        <w:tblLook w:val="04A0" w:firstRow="1" w:lastRow="0" w:firstColumn="1" w:lastColumn="0" w:noHBand="0" w:noVBand="1"/>
      </w:tblPr>
      <w:tblGrid>
        <w:gridCol w:w="10080"/>
      </w:tblGrid>
      <w:tr w:rsidR="00976AFA" w14:paraId="440FDB55" w14:textId="77777777">
        <w:trPr>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3F4F6"/>
          </w:tcPr>
          <w:p w14:paraId="0A0A313E" w14:textId="77777777" w:rsidR="00976AFA" w:rsidRDefault="00000000">
            <w:pPr>
              <w:pStyle w:val="CodeBlock"/>
              <w:spacing w:before="40" w:after="40"/>
            </w:pPr>
            <w:r>
              <w:t>CREATE USER [ryan@contoso.com] FROM EXTERNAL PROVIDER;</w:t>
            </w:r>
            <w:r>
              <w:br/>
              <w:t>EXEC sp_addrolemember 'db_owner', 'ryan@contoso.com'</w:t>
            </w:r>
          </w:p>
        </w:tc>
      </w:tr>
    </w:tbl>
    <w:p w14:paraId="4C8E530E" w14:textId="6868180D" w:rsidR="00976AFA" w:rsidRDefault="00976AFA" w:rsidP="000763E2">
      <w:pPr>
        <w:pStyle w:val="Heading1"/>
      </w:pPr>
    </w:p>
    <w:sectPr w:rsidR="00976AFA" w:rsidSect="00FE6F0E">
      <w:footerReference w:type="default" r:id="rId20"/>
      <w:type w:val="continuous"/>
      <w:pgSz w:w="12240" w:h="15840"/>
      <w:pgMar w:top="720" w:right="720" w:bottom="720" w:left="72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71E04" w14:textId="77777777" w:rsidR="00F0054E" w:rsidRDefault="00F0054E">
      <w:pPr>
        <w:spacing w:after="0" w:line="240" w:lineRule="auto"/>
      </w:pPr>
      <w:r>
        <w:separator/>
      </w:r>
    </w:p>
  </w:endnote>
  <w:endnote w:type="continuationSeparator" w:id="0">
    <w:p w14:paraId="2150B9E8" w14:textId="77777777" w:rsidR="00F0054E" w:rsidRDefault="00F005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42646" w14:textId="2ABD2C23" w:rsidR="00FE6F0E" w:rsidRDefault="00FE6F0E">
    <w:pPr>
      <w:pStyle w:val="Footer"/>
      <w:jc w:val="right"/>
    </w:pPr>
    <w:r>
      <w:rPr>
        <w:noProof/>
      </w:rPr>
      <w:drawing>
        <wp:anchor distT="0" distB="0" distL="114300" distR="114300" simplePos="0" relativeHeight="251659264" behindDoc="1" locked="0" layoutInCell="1" allowOverlap="1" wp14:anchorId="3653021F" wp14:editId="6ABCCC4E">
          <wp:simplePos x="0" y="0"/>
          <wp:positionH relativeFrom="margin">
            <wp:posOffset>316523</wp:posOffset>
          </wp:positionH>
          <wp:positionV relativeFrom="paragraph">
            <wp:posOffset>5080</wp:posOffset>
          </wp:positionV>
          <wp:extent cx="511175" cy="511175"/>
          <wp:effectExtent l="0" t="0" r="0" b="3175"/>
          <wp:wrapSquare wrapText="bothSides"/>
          <wp:docPr id="1514372844" name="Picture 4"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3339" name="Picture 4" descr="A logo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511175" cy="511175"/>
                  </a:xfrm>
                  <a:prstGeom prst="rect">
                    <a:avLst/>
                  </a:prstGeom>
                </pic:spPr>
              </pic:pic>
            </a:graphicData>
          </a:graphic>
          <wp14:sizeRelH relativeFrom="margin">
            <wp14:pctWidth>0</wp14:pctWidth>
          </wp14:sizeRelH>
          <wp14:sizeRelV relativeFrom="margin">
            <wp14:pctHeight>0</wp14:pctHeight>
          </wp14:sizeRelV>
        </wp:anchor>
      </w:drawing>
    </w:r>
    <w:sdt>
      <w:sdtPr>
        <w:id w:val="650952647"/>
        <w:docPartObj>
          <w:docPartGallery w:val="Page Numbers (Bottom of Page)"/>
          <w:docPartUnique/>
        </w:docPartObj>
      </w:sdtPr>
      <w:sdtContent>
        <w:r>
          <w:fldChar w:fldCharType="begin"/>
        </w:r>
        <w:r>
          <w:instrText>PAGE   \* MERGEFORMAT</w:instrText>
        </w:r>
        <w:r>
          <w:fldChar w:fldCharType="separate"/>
        </w:r>
        <w:r>
          <w:rPr>
            <w:lang w:val="hr-HR"/>
          </w:rPr>
          <w:t>2</w:t>
        </w:r>
        <w:r>
          <w:fldChar w:fldCharType="end"/>
        </w:r>
      </w:sdtContent>
    </w:sdt>
  </w:p>
  <w:p w14:paraId="714361A3" w14:textId="6B25FA67" w:rsidR="00B90EE8" w:rsidRDefault="00B90EE8" w:rsidP="00FE6F0E">
    <w:pPr>
      <w:pStyle w:val="Footer"/>
      <w:tabs>
        <w:tab w:val="clear" w:pos="4680"/>
        <w:tab w:val="clear" w:pos="9360"/>
        <w:tab w:val="left" w:pos="118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CE862" w14:textId="77777777" w:rsidR="00F0054E" w:rsidRDefault="00F0054E">
      <w:pPr>
        <w:spacing w:after="0" w:line="240" w:lineRule="auto"/>
      </w:pPr>
      <w:r>
        <w:separator/>
      </w:r>
    </w:p>
  </w:footnote>
  <w:footnote w:type="continuationSeparator" w:id="0">
    <w:p w14:paraId="2CF68017" w14:textId="77777777" w:rsidR="00F0054E" w:rsidRDefault="00F005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E5C479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1844C3"/>
    <w:multiLevelType w:val="multilevel"/>
    <w:tmpl w:val="D7E4E8C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6A402D"/>
    <w:multiLevelType w:val="multilevel"/>
    <w:tmpl w:val="A12C9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7E3C93"/>
    <w:multiLevelType w:val="multilevel"/>
    <w:tmpl w:val="3176E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D15784"/>
    <w:multiLevelType w:val="multilevel"/>
    <w:tmpl w:val="3928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0A7661"/>
    <w:multiLevelType w:val="hybridMultilevel"/>
    <w:tmpl w:val="5630F13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4" w15:restartNumberingAfterBreak="0">
    <w:nsid w:val="0E074FDB"/>
    <w:multiLevelType w:val="multilevel"/>
    <w:tmpl w:val="A70E3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F74B06"/>
    <w:multiLevelType w:val="hybridMultilevel"/>
    <w:tmpl w:val="7F8A4F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0F8E7BD4"/>
    <w:multiLevelType w:val="multilevel"/>
    <w:tmpl w:val="9354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5464A8"/>
    <w:multiLevelType w:val="multilevel"/>
    <w:tmpl w:val="B3CA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685BD7"/>
    <w:multiLevelType w:val="multilevel"/>
    <w:tmpl w:val="3C6C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A559CF"/>
    <w:multiLevelType w:val="hybridMultilevel"/>
    <w:tmpl w:val="320C40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71076B3"/>
    <w:multiLevelType w:val="multilevel"/>
    <w:tmpl w:val="ED32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796056"/>
    <w:multiLevelType w:val="multilevel"/>
    <w:tmpl w:val="1B18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7E190A"/>
    <w:multiLevelType w:val="multilevel"/>
    <w:tmpl w:val="B232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7B4052"/>
    <w:multiLevelType w:val="multilevel"/>
    <w:tmpl w:val="6142960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C41BA6"/>
    <w:multiLevelType w:val="multilevel"/>
    <w:tmpl w:val="DF56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6D54C4"/>
    <w:multiLevelType w:val="multilevel"/>
    <w:tmpl w:val="57A6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4F3E66"/>
    <w:multiLevelType w:val="hybridMultilevel"/>
    <w:tmpl w:val="04D24088"/>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1D35519"/>
    <w:multiLevelType w:val="multilevel"/>
    <w:tmpl w:val="E87A4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2431FD0"/>
    <w:multiLevelType w:val="multilevel"/>
    <w:tmpl w:val="5DC6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9851B9"/>
    <w:multiLevelType w:val="multilevel"/>
    <w:tmpl w:val="BF8C1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8CD0A2A"/>
    <w:multiLevelType w:val="multilevel"/>
    <w:tmpl w:val="3B4A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4D18CA"/>
    <w:multiLevelType w:val="multilevel"/>
    <w:tmpl w:val="A70E3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A5423A1"/>
    <w:multiLevelType w:val="multilevel"/>
    <w:tmpl w:val="2028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5F00CA"/>
    <w:multiLevelType w:val="multilevel"/>
    <w:tmpl w:val="DE84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601EB5"/>
    <w:multiLevelType w:val="multilevel"/>
    <w:tmpl w:val="87D8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E53B53"/>
    <w:multiLevelType w:val="multilevel"/>
    <w:tmpl w:val="1C7C1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0D047FE"/>
    <w:multiLevelType w:val="hybridMultilevel"/>
    <w:tmpl w:val="2E6AF932"/>
    <w:lvl w:ilvl="0" w:tplc="041A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3254854"/>
    <w:multiLevelType w:val="multilevel"/>
    <w:tmpl w:val="1CD2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9110D4"/>
    <w:multiLevelType w:val="multilevel"/>
    <w:tmpl w:val="9F30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0A7221"/>
    <w:multiLevelType w:val="multilevel"/>
    <w:tmpl w:val="6832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0E4555"/>
    <w:multiLevelType w:val="multilevel"/>
    <w:tmpl w:val="0F10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2D2DFB"/>
    <w:multiLevelType w:val="multilevel"/>
    <w:tmpl w:val="7FEC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492ADF"/>
    <w:multiLevelType w:val="multilevel"/>
    <w:tmpl w:val="C13C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D7227D"/>
    <w:multiLevelType w:val="multilevel"/>
    <w:tmpl w:val="C0A6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9850DC"/>
    <w:multiLevelType w:val="multilevel"/>
    <w:tmpl w:val="96A0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CE46D6"/>
    <w:multiLevelType w:val="multilevel"/>
    <w:tmpl w:val="8C7C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952C4C"/>
    <w:multiLevelType w:val="multilevel"/>
    <w:tmpl w:val="4606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0C4C10"/>
    <w:multiLevelType w:val="multilevel"/>
    <w:tmpl w:val="A382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A7590F"/>
    <w:multiLevelType w:val="multilevel"/>
    <w:tmpl w:val="BF1A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D90395"/>
    <w:multiLevelType w:val="multilevel"/>
    <w:tmpl w:val="0CD6D2C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09230FE"/>
    <w:multiLevelType w:val="hybridMultilevel"/>
    <w:tmpl w:val="03A66E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2CB6CEC"/>
    <w:multiLevelType w:val="multilevel"/>
    <w:tmpl w:val="BC129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3412B45"/>
    <w:multiLevelType w:val="multilevel"/>
    <w:tmpl w:val="6142960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353691A"/>
    <w:multiLevelType w:val="multilevel"/>
    <w:tmpl w:val="CF72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AB0E0E"/>
    <w:multiLevelType w:val="multilevel"/>
    <w:tmpl w:val="D74E6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5C53019"/>
    <w:multiLevelType w:val="multilevel"/>
    <w:tmpl w:val="BDE4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C943F5"/>
    <w:multiLevelType w:val="multilevel"/>
    <w:tmpl w:val="A0DA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1F1616"/>
    <w:multiLevelType w:val="multilevel"/>
    <w:tmpl w:val="6142960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F3B2C1A"/>
    <w:multiLevelType w:val="multilevel"/>
    <w:tmpl w:val="33E8A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2D42DA9"/>
    <w:multiLevelType w:val="multilevel"/>
    <w:tmpl w:val="DB8E7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5C800AB"/>
    <w:multiLevelType w:val="multilevel"/>
    <w:tmpl w:val="C308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855173"/>
    <w:multiLevelType w:val="multilevel"/>
    <w:tmpl w:val="E8AA4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71C7091"/>
    <w:multiLevelType w:val="hybridMultilevel"/>
    <w:tmpl w:val="76DC523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79515BE"/>
    <w:multiLevelType w:val="multilevel"/>
    <w:tmpl w:val="C3CC1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7EE548E"/>
    <w:multiLevelType w:val="multilevel"/>
    <w:tmpl w:val="2D800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9733290"/>
    <w:multiLevelType w:val="hybridMultilevel"/>
    <w:tmpl w:val="D18A461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66" w15:restartNumberingAfterBreak="0">
    <w:nsid w:val="69D72131"/>
    <w:multiLevelType w:val="multilevel"/>
    <w:tmpl w:val="1F86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3F2283"/>
    <w:multiLevelType w:val="multilevel"/>
    <w:tmpl w:val="4562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811157"/>
    <w:multiLevelType w:val="multilevel"/>
    <w:tmpl w:val="EAF45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BCE7F28"/>
    <w:multiLevelType w:val="multilevel"/>
    <w:tmpl w:val="1086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86323F"/>
    <w:multiLevelType w:val="multilevel"/>
    <w:tmpl w:val="C512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4131CB"/>
    <w:multiLevelType w:val="hybridMultilevel"/>
    <w:tmpl w:val="B3149D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6D437F92"/>
    <w:multiLevelType w:val="multilevel"/>
    <w:tmpl w:val="9EA2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610153"/>
    <w:multiLevelType w:val="hybridMultilevel"/>
    <w:tmpl w:val="ED6CCEE0"/>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74" w15:restartNumberingAfterBreak="0">
    <w:nsid w:val="6DE83BFA"/>
    <w:multiLevelType w:val="multilevel"/>
    <w:tmpl w:val="64B62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0053DA7"/>
    <w:multiLevelType w:val="hybridMultilevel"/>
    <w:tmpl w:val="C0BC9D1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76" w15:restartNumberingAfterBreak="0">
    <w:nsid w:val="729168C7"/>
    <w:multiLevelType w:val="multilevel"/>
    <w:tmpl w:val="F528C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3153265"/>
    <w:multiLevelType w:val="hybridMultilevel"/>
    <w:tmpl w:val="03A66E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76235BDC"/>
    <w:multiLevelType w:val="hybridMultilevel"/>
    <w:tmpl w:val="8B4C43C6"/>
    <w:lvl w:ilvl="0" w:tplc="041A0001">
      <w:start w:val="1"/>
      <w:numFmt w:val="bullet"/>
      <w:lvlText w:val=""/>
      <w:lvlJc w:val="left"/>
      <w:pPr>
        <w:ind w:left="360" w:hanging="360"/>
      </w:pPr>
      <w:rPr>
        <w:rFonts w:ascii="Symbol" w:hAnsi="Symbol" w:hint="default"/>
      </w:rPr>
    </w:lvl>
    <w:lvl w:ilvl="1" w:tplc="041A0003" w:tentative="1">
      <w:start w:val="1"/>
      <w:numFmt w:val="bullet"/>
      <w:lvlText w:val="o"/>
      <w:lvlJc w:val="left"/>
      <w:pPr>
        <w:ind w:left="1080" w:hanging="360"/>
      </w:pPr>
      <w:rPr>
        <w:rFonts w:ascii="Courier New" w:hAnsi="Courier New" w:cs="Courier New" w:hint="default"/>
      </w:rPr>
    </w:lvl>
    <w:lvl w:ilvl="2" w:tplc="041A0005" w:tentative="1">
      <w:start w:val="1"/>
      <w:numFmt w:val="bullet"/>
      <w:lvlText w:val=""/>
      <w:lvlJc w:val="left"/>
      <w:pPr>
        <w:ind w:left="1800" w:hanging="360"/>
      </w:pPr>
      <w:rPr>
        <w:rFonts w:ascii="Wingdings" w:hAnsi="Wingdings" w:hint="default"/>
      </w:rPr>
    </w:lvl>
    <w:lvl w:ilvl="3" w:tplc="041A0001" w:tentative="1">
      <w:start w:val="1"/>
      <w:numFmt w:val="bullet"/>
      <w:lvlText w:val=""/>
      <w:lvlJc w:val="left"/>
      <w:pPr>
        <w:ind w:left="2520" w:hanging="360"/>
      </w:pPr>
      <w:rPr>
        <w:rFonts w:ascii="Symbol" w:hAnsi="Symbol" w:hint="default"/>
      </w:rPr>
    </w:lvl>
    <w:lvl w:ilvl="4" w:tplc="041A0003" w:tentative="1">
      <w:start w:val="1"/>
      <w:numFmt w:val="bullet"/>
      <w:lvlText w:val="o"/>
      <w:lvlJc w:val="left"/>
      <w:pPr>
        <w:ind w:left="3240" w:hanging="360"/>
      </w:pPr>
      <w:rPr>
        <w:rFonts w:ascii="Courier New" w:hAnsi="Courier New" w:cs="Courier New" w:hint="default"/>
      </w:rPr>
    </w:lvl>
    <w:lvl w:ilvl="5" w:tplc="041A0005" w:tentative="1">
      <w:start w:val="1"/>
      <w:numFmt w:val="bullet"/>
      <w:lvlText w:val=""/>
      <w:lvlJc w:val="left"/>
      <w:pPr>
        <w:ind w:left="3960" w:hanging="360"/>
      </w:pPr>
      <w:rPr>
        <w:rFonts w:ascii="Wingdings" w:hAnsi="Wingdings" w:hint="default"/>
      </w:rPr>
    </w:lvl>
    <w:lvl w:ilvl="6" w:tplc="041A0001" w:tentative="1">
      <w:start w:val="1"/>
      <w:numFmt w:val="bullet"/>
      <w:lvlText w:val=""/>
      <w:lvlJc w:val="left"/>
      <w:pPr>
        <w:ind w:left="4680" w:hanging="360"/>
      </w:pPr>
      <w:rPr>
        <w:rFonts w:ascii="Symbol" w:hAnsi="Symbol" w:hint="default"/>
      </w:rPr>
    </w:lvl>
    <w:lvl w:ilvl="7" w:tplc="041A0003" w:tentative="1">
      <w:start w:val="1"/>
      <w:numFmt w:val="bullet"/>
      <w:lvlText w:val="o"/>
      <w:lvlJc w:val="left"/>
      <w:pPr>
        <w:ind w:left="5400" w:hanging="360"/>
      </w:pPr>
      <w:rPr>
        <w:rFonts w:ascii="Courier New" w:hAnsi="Courier New" w:cs="Courier New" w:hint="default"/>
      </w:rPr>
    </w:lvl>
    <w:lvl w:ilvl="8" w:tplc="041A0005" w:tentative="1">
      <w:start w:val="1"/>
      <w:numFmt w:val="bullet"/>
      <w:lvlText w:val=""/>
      <w:lvlJc w:val="left"/>
      <w:pPr>
        <w:ind w:left="6120" w:hanging="360"/>
      </w:pPr>
      <w:rPr>
        <w:rFonts w:ascii="Wingdings" w:hAnsi="Wingdings" w:hint="default"/>
      </w:rPr>
    </w:lvl>
  </w:abstractNum>
  <w:abstractNum w:abstractNumId="79" w15:restartNumberingAfterBreak="0">
    <w:nsid w:val="78883A4C"/>
    <w:multiLevelType w:val="hybridMultilevel"/>
    <w:tmpl w:val="F9BC6C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792E2197"/>
    <w:multiLevelType w:val="multilevel"/>
    <w:tmpl w:val="C80AB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AAB4197"/>
    <w:multiLevelType w:val="multilevel"/>
    <w:tmpl w:val="E8CA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676FA5"/>
    <w:multiLevelType w:val="multilevel"/>
    <w:tmpl w:val="BC06D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C03583E"/>
    <w:multiLevelType w:val="multilevel"/>
    <w:tmpl w:val="2ECE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8814FA"/>
    <w:multiLevelType w:val="hybridMultilevel"/>
    <w:tmpl w:val="C09EF1E2"/>
    <w:lvl w:ilvl="0" w:tplc="08090001">
      <w:start w:val="1"/>
      <w:numFmt w:val="bullet"/>
      <w:lvlText w:val=""/>
      <w:lvlJc w:val="left"/>
      <w:pPr>
        <w:ind w:left="1440" w:hanging="360"/>
      </w:pPr>
      <w:rPr>
        <w:rFonts w:ascii="Symbol" w:hAnsi="Symbol" w:hint="default"/>
      </w:rPr>
    </w:lvl>
    <w:lvl w:ilvl="1" w:tplc="041A0005">
      <w:start w:val="1"/>
      <w:numFmt w:val="bullet"/>
      <w:lvlText w:val=""/>
      <w:lvlJc w:val="left"/>
      <w:pPr>
        <w:ind w:left="720" w:hanging="360"/>
      </w:pPr>
      <w:rPr>
        <w:rFonts w:ascii="Wingdings" w:hAnsi="Wingdings" w:hint="default"/>
      </w:rPr>
    </w:lvl>
    <w:lvl w:ilvl="2" w:tplc="08090005">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5" w15:restartNumberingAfterBreak="0">
    <w:nsid w:val="7DE50596"/>
    <w:multiLevelType w:val="multilevel"/>
    <w:tmpl w:val="FED0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4E481E"/>
    <w:multiLevelType w:val="multilevel"/>
    <w:tmpl w:val="C824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CF2953"/>
    <w:multiLevelType w:val="multilevel"/>
    <w:tmpl w:val="0EFA0F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EE61456"/>
    <w:multiLevelType w:val="hybridMultilevel"/>
    <w:tmpl w:val="B8C29CD6"/>
    <w:lvl w:ilvl="0" w:tplc="041A000F">
      <w:start w:val="1"/>
      <w:numFmt w:val="decimal"/>
      <w:lvlText w:val="%1."/>
      <w:lvlJc w:val="left"/>
      <w:pPr>
        <w:ind w:left="360" w:hanging="360"/>
      </w:pPr>
    </w:lvl>
    <w:lvl w:ilvl="1" w:tplc="041A0019" w:tentative="1">
      <w:start w:val="1"/>
      <w:numFmt w:val="lowerLetter"/>
      <w:lvlText w:val="%2."/>
      <w:lvlJc w:val="left"/>
      <w:pPr>
        <w:ind w:left="1080" w:hanging="360"/>
      </w:pPr>
    </w:lvl>
    <w:lvl w:ilvl="2" w:tplc="041A001B" w:tentative="1">
      <w:start w:val="1"/>
      <w:numFmt w:val="lowerRoman"/>
      <w:lvlText w:val="%3."/>
      <w:lvlJc w:val="right"/>
      <w:pPr>
        <w:ind w:left="1800" w:hanging="180"/>
      </w:pPr>
    </w:lvl>
    <w:lvl w:ilvl="3" w:tplc="041A000F" w:tentative="1">
      <w:start w:val="1"/>
      <w:numFmt w:val="decimal"/>
      <w:lvlText w:val="%4."/>
      <w:lvlJc w:val="left"/>
      <w:pPr>
        <w:ind w:left="2520" w:hanging="360"/>
      </w:pPr>
    </w:lvl>
    <w:lvl w:ilvl="4" w:tplc="041A0019" w:tentative="1">
      <w:start w:val="1"/>
      <w:numFmt w:val="lowerLetter"/>
      <w:lvlText w:val="%5."/>
      <w:lvlJc w:val="left"/>
      <w:pPr>
        <w:ind w:left="3240" w:hanging="360"/>
      </w:pPr>
    </w:lvl>
    <w:lvl w:ilvl="5" w:tplc="041A001B" w:tentative="1">
      <w:start w:val="1"/>
      <w:numFmt w:val="lowerRoman"/>
      <w:lvlText w:val="%6."/>
      <w:lvlJc w:val="right"/>
      <w:pPr>
        <w:ind w:left="3960" w:hanging="180"/>
      </w:pPr>
    </w:lvl>
    <w:lvl w:ilvl="6" w:tplc="041A000F" w:tentative="1">
      <w:start w:val="1"/>
      <w:numFmt w:val="decimal"/>
      <w:lvlText w:val="%7."/>
      <w:lvlJc w:val="left"/>
      <w:pPr>
        <w:ind w:left="4680" w:hanging="360"/>
      </w:pPr>
    </w:lvl>
    <w:lvl w:ilvl="7" w:tplc="041A0019" w:tentative="1">
      <w:start w:val="1"/>
      <w:numFmt w:val="lowerLetter"/>
      <w:lvlText w:val="%8."/>
      <w:lvlJc w:val="left"/>
      <w:pPr>
        <w:ind w:left="5400" w:hanging="360"/>
      </w:pPr>
    </w:lvl>
    <w:lvl w:ilvl="8" w:tplc="041A001B" w:tentative="1">
      <w:start w:val="1"/>
      <w:numFmt w:val="lowerRoman"/>
      <w:lvlText w:val="%9."/>
      <w:lvlJc w:val="right"/>
      <w:pPr>
        <w:ind w:left="6120" w:hanging="180"/>
      </w:pPr>
    </w:lvl>
  </w:abstractNum>
  <w:abstractNum w:abstractNumId="89" w15:restartNumberingAfterBreak="0">
    <w:nsid w:val="7FDF6474"/>
    <w:multiLevelType w:val="multilevel"/>
    <w:tmpl w:val="11DA5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1800035">
    <w:abstractNumId w:val="8"/>
  </w:num>
  <w:num w:numId="2" w16cid:durableId="2128617152">
    <w:abstractNumId w:val="6"/>
  </w:num>
  <w:num w:numId="3" w16cid:durableId="823862102">
    <w:abstractNumId w:val="5"/>
  </w:num>
  <w:num w:numId="4" w16cid:durableId="1882785874">
    <w:abstractNumId w:val="4"/>
  </w:num>
  <w:num w:numId="5" w16cid:durableId="2020614908">
    <w:abstractNumId w:val="7"/>
  </w:num>
  <w:num w:numId="6" w16cid:durableId="2100247624">
    <w:abstractNumId w:val="3"/>
  </w:num>
  <w:num w:numId="7" w16cid:durableId="813834417">
    <w:abstractNumId w:val="2"/>
  </w:num>
  <w:num w:numId="8" w16cid:durableId="1310016683">
    <w:abstractNumId w:val="1"/>
  </w:num>
  <w:num w:numId="9" w16cid:durableId="640186598">
    <w:abstractNumId w:val="0"/>
  </w:num>
  <w:num w:numId="10" w16cid:durableId="660013242">
    <w:abstractNumId w:val="81"/>
  </w:num>
  <w:num w:numId="11" w16cid:durableId="74862429">
    <w:abstractNumId w:val="89"/>
  </w:num>
  <w:num w:numId="12" w16cid:durableId="1433010270">
    <w:abstractNumId w:val="76"/>
  </w:num>
  <w:num w:numId="13" w16cid:durableId="534736656">
    <w:abstractNumId w:val="42"/>
  </w:num>
  <w:num w:numId="14" w16cid:durableId="838693170">
    <w:abstractNumId w:val="21"/>
  </w:num>
  <w:num w:numId="15" w16cid:durableId="1750618334">
    <w:abstractNumId w:val="46"/>
  </w:num>
  <w:num w:numId="16" w16cid:durableId="1424104390">
    <w:abstractNumId w:val="16"/>
  </w:num>
  <w:num w:numId="17" w16cid:durableId="2016877361">
    <w:abstractNumId w:val="43"/>
  </w:num>
  <w:num w:numId="18" w16cid:durableId="948658666">
    <w:abstractNumId w:val="54"/>
  </w:num>
  <w:num w:numId="19" w16cid:durableId="669523113">
    <w:abstractNumId w:val="20"/>
  </w:num>
  <w:num w:numId="20" w16cid:durableId="2023704971">
    <w:abstractNumId w:val="8"/>
  </w:num>
  <w:num w:numId="21" w16cid:durableId="785586469">
    <w:abstractNumId w:val="8"/>
  </w:num>
  <w:num w:numId="22" w16cid:durableId="1249119018">
    <w:abstractNumId w:val="88"/>
  </w:num>
  <w:num w:numId="23" w16cid:durableId="1589922280">
    <w:abstractNumId w:val="8"/>
  </w:num>
  <w:num w:numId="24" w16cid:durableId="1075128818">
    <w:abstractNumId w:val="78"/>
  </w:num>
  <w:num w:numId="25" w16cid:durableId="179853938">
    <w:abstractNumId w:val="8"/>
  </w:num>
  <w:num w:numId="26" w16cid:durableId="1709717696">
    <w:abstractNumId w:val="56"/>
  </w:num>
  <w:num w:numId="27" w16cid:durableId="1136753333">
    <w:abstractNumId w:val="8"/>
  </w:num>
  <w:num w:numId="28" w16cid:durableId="712966255">
    <w:abstractNumId w:val="48"/>
  </w:num>
  <w:num w:numId="29" w16cid:durableId="1835413967">
    <w:abstractNumId w:val="8"/>
  </w:num>
  <w:num w:numId="30" w16cid:durableId="1283073607">
    <w:abstractNumId w:val="82"/>
  </w:num>
  <w:num w:numId="31" w16cid:durableId="1372338920">
    <w:abstractNumId w:val="25"/>
  </w:num>
  <w:num w:numId="32" w16cid:durableId="960771767">
    <w:abstractNumId w:val="86"/>
  </w:num>
  <w:num w:numId="33" w16cid:durableId="2110618484">
    <w:abstractNumId w:val="38"/>
  </w:num>
  <w:num w:numId="34" w16cid:durableId="154227446">
    <w:abstractNumId w:val="12"/>
  </w:num>
  <w:num w:numId="35" w16cid:durableId="1685285424">
    <w:abstractNumId w:val="13"/>
  </w:num>
  <w:num w:numId="36" w16cid:durableId="1731611378">
    <w:abstractNumId w:val="40"/>
  </w:num>
  <w:num w:numId="37" w16cid:durableId="1806853399">
    <w:abstractNumId w:val="67"/>
  </w:num>
  <w:num w:numId="38" w16cid:durableId="1958096973">
    <w:abstractNumId w:val="55"/>
  </w:num>
  <w:num w:numId="39" w16cid:durableId="501897376">
    <w:abstractNumId w:val="45"/>
  </w:num>
  <w:num w:numId="40" w16cid:durableId="1030379246">
    <w:abstractNumId w:val="47"/>
  </w:num>
  <w:num w:numId="41" w16cid:durableId="1456948561">
    <w:abstractNumId w:val="41"/>
  </w:num>
  <w:num w:numId="42" w16cid:durableId="801772948">
    <w:abstractNumId w:val="69"/>
  </w:num>
  <w:num w:numId="43" w16cid:durableId="1988590006">
    <w:abstractNumId w:val="83"/>
  </w:num>
  <w:num w:numId="44" w16cid:durableId="1503425443">
    <w:abstractNumId w:val="22"/>
  </w:num>
  <w:num w:numId="45" w16cid:durableId="891422382">
    <w:abstractNumId w:val="18"/>
  </w:num>
  <w:num w:numId="46" w16cid:durableId="2039506671">
    <w:abstractNumId w:val="66"/>
  </w:num>
  <w:num w:numId="47" w16cid:durableId="1609854963">
    <w:abstractNumId w:val="33"/>
  </w:num>
  <w:num w:numId="48" w16cid:durableId="483359412">
    <w:abstractNumId w:val="24"/>
  </w:num>
  <w:num w:numId="49" w16cid:durableId="1055854740">
    <w:abstractNumId w:val="30"/>
  </w:num>
  <w:num w:numId="50" w16cid:durableId="1366953256">
    <w:abstractNumId w:val="44"/>
  </w:num>
  <w:num w:numId="51" w16cid:durableId="1487238717">
    <w:abstractNumId w:val="72"/>
  </w:num>
  <w:num w:numId="52" w16cid:durableId="510073584">
    <w:abstractNumId w:val="60"/>
  </w:num>
  <w:num w:numId="53" w16cid:durableId="1346247432">
    <w:abstractNumId w:val="32"/>
  </w:num>
  <w:num w:numId="54" w16cid:durableId="714355812">
    <w:abstractNumId w:val="39"/>
  </w:num>
  <w:num w:numId="55" w16cid:durableId="1005596488">
    <w:abstractNumId w:val="28"/>
  </w:num>
  <w:num w:numId="56" w16cid:durableId="1577593998">
    <w:abstractNumId w:val="34"/>
  </w:num>
  <w:num w:numId="57" w16cid:durableId="649359227">
    <w:abstractNumId w:val="85"/>
  </w:num>
  <w:num w:numId="58" w16cid:durableId="1583638674">
    <w:abstractNumId w:val="61"/>
  </w:num>
  <w:num w:numId="59" w16cid:durableId="1443917600">
    <w:abstractNumId w:val="70"/>
  </w:num>
  <w:num w:numId="60" w16cid:durableId="1040399570">
    <w:abstractNumId w:val="15"/>
  </w:num>
  <w:num w:numId="61" w16cid:durableId="822429323">
    <w:abstractNumId w:val="19"/>
  </w:num>
  <w:num w:numId="62" w16cid:durableId="1091121281">
    <w:abstractNumId w:val="62"/>
  </w:num>
  <w:num w:numId="63" w16cid:durableId="1436053161">
    <w:abstractNumId w:val="63"/>
  </w:num>
  <w:num w:numId="64" w16cid:durableId="657660618">
    <w:abstractNumId w:val="71"/>
  </w:num>
  <w:num w:numId="65" w16cid:durableId="1066879536">
    <w:abstractNumId w:val="50"/>
  </w:num>
  <w:num w:numId="66" w16cid:durableId="31199522">
    <w:abstractNumId w:val="51"/>
  </w:num>
  <w:num w:numId="67" w16cid:durableId="824785293">
    <w:abstractNumId w:val="9"/>
  </w:num>
  <w:num w:numId="68" w16cid:durableId="789708900">
    <w:abstractNumId w:val="14"/>
  </w:num>
  <w:num w:numId="69" w16cid:durableId="450630604">
    <w:abstractNumId w:val="26"/>
  </w:num>
  <w:num w:numId="70" w16cid:durableId="273439075">
    <w:abstractNumId w:val="77"/>
  </w:num>
  <w:num w:numId="71" w16cid:durableId="489252344">
    <w:abstractNumId w:val="36"/>
  </w:num>
  <w:num w:numId="72" w16cid:durableId="1188442483">
    <w:abstractNumId w:val="57"/>
  </w:num>
  <w:num w:numId="73" w16cid:durableId="959216285">
    <w:abstractNumId w:val="31"/>
  </w:num>
  <w:num w:numId="74" w16cid:durableId="1187447714">
    <w:abstractNumId w:val="84"/>
  </w:num>
  <w:num w:numId="75" w16cid:durableId="930552721">
    <w:abstractNumId w:val="49"/>
  </w:num>
  <w:num w:numId="76" w16cid:durableId="1238636598">
    <w:abstractNumId w:val="23"/>
  </w:num>
  <w:num w:numId="77" w16cid:durableId="958099738">
    <w:abstractNumId w:val="52"/>
  </w:num>
  <w:num w:numId="78" w16cid:durableId="1188444169">
    <w:abstractNumId w:val="79"/>
  </w:num>
  <w:num w:numId="79" w16cid:durableId="8531585">
    <w:abstractNumId w:val="80"/>
  </w:num>
  <w:num w:numId="80" w16cid:durableId="1148286004">
    <w:abstractNumId w:val="58"/>
  </w:num>
  <w:num w:numId="81" w16cid:durableId="1159465711">
    <w:abstractNumId w:val="74"/>
  </w:num>
  <w:num w:numId="82" w16cid:durableId="763838519">
    <w:abstractNumId w:val="35"/>
  </w:num>
  <w:num w:numId="83" w16cid:durableId="888109290">
    <w:abstractNumId w:val="29"/>
  </w:num>
  <w:num w:numId="84" w16cid:durableId="2014990508">
    <w:abstractNumId w:val="27"/>
  </w:num>
  <w:num w:numId="85" w16cid:durableId="256331286">
    <w:abstractNumId w:val="59"/>
  </w:num>
  <w:num w:numId="86" w16cid:durableId="1740899996">
    <w:abstractNumId w:val="68"/>
  </w:num>
  <w:num w:numId="87" w16cid:durableId="797380003">
    <w:abstractNumId w:val="11"/>
  </w:num>
  <w:num w:numId="88" w16cid:durableId="1184829206">
    <w:abstractNumId w:val="87"/>
  </w:num>
  <w:num w:numId="89" w16cid:durableId="12846476">
    <w:abstractNumId w:val="87"/>
    <w:lvlOverride w:ilvl="1">
      <w:lvl w:ilvl="1">
        <w:numFmt w:val="lowerLetter"/>
        <w:lvlText w:val="%2."/>
        <w:lvlJc w:val="left"/>
      </w:lvl>
    </w:lvlOverride>
  </w:num>
  <w:num w:numId="90" w16cid:durableId="12846476">
    <w:abstractNumId w:val="87"/>
    <w:lvlOverride w:ilvl="1">
      <w:lvl w:ilvl="1">
        <w:numFmt w:val="lowerLetter"/>
        <w:lvlText w:val="%2."/>
        <w:lvlJc w:val="left"/>
      </w:lvl>
    </w:lvlOverride>
  </w:num>
  <w:num w:numId="91" w16cid:durableId="12846476">
    <w:abstractNumId w:val="87"/>
    <w:lvlOverride w:ilvl="1">
      <w:lvl w:ilvl="1">
        <w:numFmt w:val="lowerLetter"/>
        <w:lvlText w:val="%2."/>
        <w:lvlJc w:val="left"/>
      </w:lvl>
    </w:lvlOverride>
  </w:num>
  <w:num w:numId="92" w16cid:durableId="1658803271">
    <w:abstractNumId w:val="64"/>
  </w:num>
  <w:num w:numId="93" w16cid:durableId="1666130729">
    <w:abstractNumId w:val="10"/>
  </w:num>
  <w:num w:numId="94" w16cid:durableId="242490541">
    <w:abstractNumId w:val="17"/>
  </w:num>
  <w:num w:numId="95" w16cid:durableId="1593664821">
    <w:abstractNumId w:val="37"/>
  </w:num>
  <w:num w:numId="96" w16cid:durableId="1161459549">
    <w:abstractNumId w:val="53"/>
  </w:num>
  <w:num w:numId="97" w16cid:durableId="1886526815">
    <w:abstractNumId w:val="75"/>
  </w:num>
  <w:num w:numId="98" w16cid:durableId="1222447961">
    <w:abstractNumId w:val="65"/>
  </w:num>
  <w:num w:numId="99" w16cid:durableId="981420426">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C5F"/>
    <w:rsid w:val="00034616"/>
    <w:rsid w:val="00052958"/>
    <w:rsid w:val="0006063C"/>
    <w:rsid w:val="0006681F"/>
    <w:rsid w:val="000763E2"/>
    <w:rsid w:val="000F259A"/>
    <w:rsid w:val="001026C7"/>
    <w:rsid w:val="00126ED1"/>
    <w:rsid w:val="00135858"/>
    <w:rsid w:val="0015074B"/>
    <w:rsid w:val="00166557"/>
    <w:rsid w:val="001C2F4E"/>
    <w:rsid w:val="002054DD"/>
    <w:rsid w:val="00271AED"/>
    <w:rsid w:val="0029639D"/>
    <w:rsid w:val="00326F90"/>
    <w:rsid w:val="00330964"/>
    <w:rsid w:val="00337D7A"/>
    <w:rsid w:val="003922FD"/>
    <w:rsid w:val="003C1078"/>
    <w:rsid w:val="003D2C56"/>
    <w:rsid w:val="003D3631"/>
    <w:rsid w:val="004052C7"/>
    <w:rsid w:val="0041155A"/>
    <w:rsid w:val="00443C0B"/>
    <w:rsid w:val="00477B3B"/>
    <w:rsid w:val="004A7F88"/>
    <w:rsid w:val="004B2B70"/>
    <w:rsid w:val="004D79BB"/>
    <w:rsid w:val="00514944"/>
    <w:rsid w:val="005574D9"/>
    <w:rsid w:val="00574CDD"/>
    <w:rsid w:val="005831F6"/>
    <w:rsid w:val="00597BD0"/>
    <w:rsid w:val="005B0F97"/>
    <w:rsid w:val="005B7A1A"/>
    <w:rsid w:val="00600D0E"/>
    <w:rsid w:val="00603C54"/>
    <w:rsid w:val="00614B1D"/>
    <w:rsid w:val="00634E50"/>
    <w:rsid w:val="00655616"/>
    <w:rsid w:val="0068628A"/>
    <w:rsid w:val="006977D9"/>
    <w:rsid w:val="006B01DB"/>
    <w:rsid w:val="006E5F95"/>
    <w:rsid w:val="006F124F"/>
    <w:rsid w:val="00702C14"/>
    <w:rsid w:val="007541FC"/>
    <w:rsid w:val="0076361A"/>
    <w:rsid w:val="00767F1A"/>
    <w:rsid w:val="0079169E"/>
    <w:rsid w:val="00797D0C"/>
    <w:rsid w:val="007B594D"/>
    <w:rsid w:val="0081226C"/>
    <w:rsid w:val="008253B4"/>
    <w:rsid w:val="00841816"/>
    <w:rsid w:val="00857087"/>
    <w:rsid w:val="0086071B"/>
    <w:rsid w:val="00875277"/>
    <w:rsid w:val="008807A3"/>
    <w:rsid w:val="008A2776"/>
    <w:rsid w:val="008B3230"/>
    <w:rsid w:val="009420A6"/>
    <w:rsid w:val="00976AFA"/>
    <w:rsid w:val="009931A4"/>
    <w:rsid w:val="009E5782"/>
    <w:rsid w:val="009F3D4D"/>
    <w:rsid w:val="00A265BE"/>
    <w:rsid w:val="00A30FE6"/>
    <w:rsid w:val="00A323A9"/>
    <w:rsid w:val="00A445F5"/>
    <w:rsid w:val="00A56130"/>
    <w:rsid w:val="00AA1D8D"/>
    <w:rsid w:val="00AB1B5F"/>
    <w:rsid w:val="00AC75E6"/>
    <w:rsid w:val="00AE5E28"/>
    <w:rsid w:val="00B332B7"/>
    <w:rsid w:val="00B47730"/>
    <w:rsid w:val="00B74C08"/>
    <w:rsid w:val="00B90EE8"/>
    <w:rsid w:val="00B91EB5"/>
    <w:rsid w:val="00BC51C9"/>
    <w:rsid w:val="00BE666D"/>
    <w:rsid w:val="00BF072D"/>
    <w:rsid w:val="00C35D31"/>
    <w:rsid w:val="00C63C24"/>
    <w:rsid w:val="00C831C8"/>
    <w:rsid w:val="00C852AC"/>
    <w:rsid w:val="00C92C8A"/>
    <w:rsid w:val="00CB0664"/>
    <w:rsid w:val="00CC6CDB"/>
    <w:rsid w:val="00CC714F"/>
    <w:rsid w:val="00CD4BA3"/>
    <w:rsid w:val="00CF499A"/>
    <w:rsid w:val="00D02BA2"/>
    <w:rsid w:val="00D17038"/>
    <w:rsid w:val="00D41041"/>
    <w:rsid w:val="00D760DE"/>
    <w:rsid w:val="00D778FA"/>
    <w:rsid w:val="00DC4B37"/>
    <w:rsid w:val="00DE5B55"/>
    <w:rsid w:val="00DF0CB7"/>
    <w:rsid w:val="00E03FD3"/>
    <w:rsid w:val="00E1252D"/>
    <w:rsid w:val="00E31FBA"/>
    <w:rsid w:val="00E51589"/>
    <w:rsid w:val="00E52C89"/>
    <w:rsid w:val="00E70D39"/>
    <w:rsid w:val="00E8303A"/>
    <w:rsid w:val="00E9798C"/>
    <w:rsid w:val="00EC0665"/>
    <w:rsid w:val="00ED5AFA"/>
    <w:rsid w:val="00F0054E"/>
    <w:rsid w:val="00F326E9"/>
    <w:rsid w:val="00F408AD"/>
    <w:rsid w:val="00F57CDA"/>
    <w:rsid w:val="00F6342E"/>
    <w:rsid w:val="00F8309A"/>
    <w:rsid w:val="00FA5AB1"/>
    <w:rsid w:val="00FB2184"/>
    <w:rsid w:val="00FB425B"/>
    <w:rsid w:val="00FC693F"/>
    <w:rsid w:val="00FD74A2"/>
    <w:rsid w:val="00FE6F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B01C56B"/>
  <w14:defaultImageDpi w14:val="300"/>
  <w15:docId w15:val="{25868E7C-4322-49BA-AB3B-5A0EDCB20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8FA"/>
  </w:style>
  <w:style w:type="paragraph" w:styleId="Heading1">
    <w:name w:val="heading 1"/>
    <w:basedOn w:val="Normal"/>
    <w:next w:val="Normal"/>
    <w:link w:val="Heading1Char"/>
    <w:uiPriority w:val="9"/>
    <w:qFormat/>
    <w:rsid w:val="00FE6F0E"/>
    <w:pPr>
      <w:keepNext/>
      <w:keepLines/>
      <w:spacing w:before="360" w:after="40" w:line="240" w:lineRule="auto"/>
      <w:outlineLvl w:val="0"/>
    </w:pPr>
    <w:rPr>
      <w:rFonts w:asciiTheme="majorHAnsi" w:eastAsiaTheme="majorEastAsia" w:hAnsiTheme="majorHAnsi" w:cstheme="majorBidi"/>
      <w:color w:val="E36C0A" w:themeColor="accent6" w:themeShade="BF"/>
      <w:sz w:val="40"/>
      <w:szCs w:val="40"/>
    </w:rPr>
  </w:style>
  <w:style w:type="paragraph" w:styleId="Heading2">
    <w:name w:val="heading 2"/>
    <w:basedOn w:val="Normal"/>
    <w:next w:val="Normal"/>
    <w:link w:val="Heading2Char"/>
    <w:uiPriority w:val="9"/>
    <w:unhideWhenUsed/>
    <w:qFormat/>
    <w:rsid w:val="00FE6F0E"/>
    <w:pPr>
      <w:keepNext/>
      <w:keepLines/>
      <w:spacing w:before="80" w:after="0" w:line="240" w:lineRule="auto"/>
      <w:outlineLvl w:val="1"/>
    </w:pPr>
    <w:rPr>
      <w:rFonts w:asciiTheme="majorHAnsi" w:eastAsiaTheme="majorEastAsia" w:hAnsiTheme="majorHAnsi" w:cstheme="majorBidi"/>
      <w:color w:val="E36C0A" w:themeColor="accent6" w:themeShade="BF"/>
      <w:sz w:val="28"/>
      <w:szCs w:val="28"/>
    </w:rPr>
  </w:style>
  <w:style w:type="paragraph" w:styleId="Heading3">
    <w:name w:val="heading 3"/>
    <w:basedOn w:val="Normal"/>
    <w:next w:val="Normal"/>
    <w:link w:val="Heading3Char"/>
    <w:uiPriority w:val="9"/>
    <w:unhideWhenUsed/>
    <w:qFormat/>
    <w:rsid w:val="00FE6F0E"/>
    <w:pPr>
      <w:keepNext/>
      <w:keepLines/>
      <w:spacing w:before="80" w:after="0" w:line="240" w:lineRule="auto"/>
      <w:outlineLvl w:val="2"/>
    </w:pPr>
    <w:rPr>
      <w:rFonts w:asciiTheme="majorHAnsi" w:eastAsiaTheme="majorEastAsia" w:hAnsiTheme="majorHAnsi" w:cstheme="majorBidi"/>
      <w:color w:val="E36C0A" w:themeColor="accent6" w:themeShade="BF"/>
      <w:sz w:val="24"/>
      <w:szCs w:val="24"/>
    </w:rPr>
  </w:style>
  <w:style w:type="paragraph" w:styleId="Heading4">
    <w:name w:val="heading 4"/>
    <w:basedOn w:val="Normal"/>
    <w:next w:val="Normal"/>
    <w:link w:val="Heading4Char"/>
    <w:uiPriority w:val="9"/>
    <w:semiHidden/>
    <w:unhideWhenUsed/>
    <w:qFormat/>
    <w:rsid w:val="00FE6F0E"/>
    <w:pPr>
      <w:keepNext/>
      <w:keepLines/>
      <w:spacing w:before="80" w:after="0"/>
      <w:outlineLvl w:val="3"/>
    </w:pPr>
    <w:rPr>
      <w:rFonts w:asciiTheme="majorHAnsi" w:eastAsiaTheme="majorEastAsia" w:hAnsiTheme="majorHAnsi" w:cstheme="majorBidi"/>
      <w:color w:val="F79646" w:themeColor="accent6"/>
      <w:sz w:val="22"/>
      <w:szCs w:val="22"/>
    </w:rPr>
  </w:style>
  <w:style w:type="paragraph" w:styleId="Heading5">
    <w:name w:val="heading 5"/>
    <w:basedOn w:val="Normal"/>
    <w:next w:val="Normal"/>
    <w:link w:val="Heading5Char"/>
    <w:uiPriority w:val="9"/>
    <w:semiHidden/>
    <w:unhideWhenUsed/>
    <w:qFormat/>
    <w:rsid w:val="00FE6F0E"/>
    <w:pPr>
      <w:keepNext/>
      <w:keepLines/>
      <w:spacing w:before="40" w:after="0"/>
      <w:outlineLvl w:val="4"/>
    </w:pPr>
    <w:rPr>
      <w:rFonts w:asciiTheme="majorHAnsi" w:eastAsiaTheme="majorEastAsia" w:hAnsiTheme="majorHAnsi" w:cstheme="majorBidi"/>
      <w:i/>
      <w:iCs/>
      <w:color w:val="F79646" w:themeColor="accent6"/>
      <w:sz w:val="22"/>
      <w:szCs w:val="22"/>
    </w:rPr>
  </w:style>
  <w:style w:type="paragraph" w:styleId="Heading6">
    <w:name w:val="heading 6"/>
    <w:basedOn w:val="Normal"/>
    <w:next w:val="Normal"/>
    <w:link w:val="Heading6Char"/>
    <w:uiPriority w:val="9"/>
    <w:semiHidden/>
    <w:unhideWhenUsed/>
    <w:qFormat/>
    <w:rsid w:val="00FE6F0E"/>
    <w:pPr>
      <w:keepNext/>
      <w:keepLines/>
      <w:spacing w:before="40" w:after="0"/>
      <w:outlineLvl w:val="5"/>
    </w:pPr>
    <w:rPr>
      <w:rFonts w:asciiTheme="majorHAnsi" w:eastAsiaTheme="majorEastAsia" w:hAnsiTheme="majorHAnsi" w:cstheme="majorBidi"/>
      <w:color w:val="F79646" w:themeColor="accent6"/>
    </w:rPr>
  </w:style>
  <w:style w:type="paragraph" w:styleId="Heading7">
    <w:name w:val="heading 7"/>
    <w:basedOn w:val="Normal"/>
    <w:next w:val="Normal"/>
    <w:link w:val="Heading7Char"/>
    <w:uiPriority w:val="9"/>
    <w:semiHidden/>
    <w:unhideWhenUsed/>
    <w:qFormat/>
    <w:rsid w:val="00FE6F0E"/>
    <w:pPr>
      <w:keepNext/>
      <w:keepLines/>
      <w:spacing w:before="40" w:after="0"/>
      <w:outlineLvl w:val="6"/>
    </w:pPr>
    <w:rPr>
      <w:rFonts w:asciiTheme="majorHAnsi" w:eastAsiaTheme="majorEastAsia" w:hAnsiTheme="majorHAnsi" w:cstheme="majorBidi"/>
      <w:b/>
      <w:bCs/>
      <w:color w:val="F79646" w:themeColor="accent6"/>
    </w:rPr>
  </w:style>
  <w:style w:type="paragraph" w:styleId="Heading8">
    <w:name w:val="heading 8"/>
    <w:basedOn w:val="Normal"/>
    <w:next w:val="Normal"/>
    <w:link w:val="Heading8Char"/>
    <w:uiPriority w:val="9"/>
    <w:semiHidden/>
    <w:unhideWhenUsed/>
    <w:qFormat/>
    <w:rsid w:val="00FE6F0E"/>
    <w:pPr>
      <w:keepNext/>
      <w:keepLines/>
      <w:spacing w:before="40" w:after="0"/>
      <w:outlineLvl w:val="7"/>
    </w:pPr>
    <w:rPr>
      <w:rFonts w:asciiTheme="majorHAnsi" w:eastAsiaTheme="majorEastAsia" w:hAnsiTheme="majorHAnsi" w:cstheme="majorBidi"/>
      <w:b/>
      <w:bCs/>
      <w:i/>
      <w:iCs/>
      <w:color w:val="F79646" w:themeColor="accent6"/>
      <w:sz w:val="20"/>
      <w:szCs w:val="20"/>
    </w:rPr>
  </w:style>
  <w:style w:type="paragraph" w:styleId="Heading9">
    <w:name w:val="heading 9"/>
    <w:basedOn w:val="Normal"/>
    <w:next w:val="Normal"/>
    <w:link w:val="Heading9Char"/>
    <w:uiPriority w:val="9"/>
    <w:semiHidden/>
    <w:unhideWhenUsed/>
    <w:qFormat/>
    <w:rsid w:val="00FE6F0E"/>
    <w:pPr>
      <w:keepNext/>
      <w:keepLines/>
      <w:spacing w:before="40" w:after="0"/>
      <w:outlineLvl w:val="8"/>
    </w:pPr>
    <w:rPr>
      <w:rFonts w:asciiTheme="majorHAnsi" w:eastAsiaTheme="majorEastAsia" w:hAnsiTheme="majorHAnsi" w:cstheme="majorBidi"/>
      <w:i/>
      <w:iCs/>
      <w:color w:val="F79646"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E6F0E"/>
    <w:pPr>
      <w:spacing w:after="0" w:line="240" w:lineRule="auto"/>
    </w:pPr>
  </w:style>
  <w:style w:type="character" w:customStyle="1" w:styleId="Heading1Char">
    <w:name w:val="Heading 1 Char"/>
    <w:basedOn w:val="DefaultParagraphFont"/>
    <w:link w:val="Heading1"/>
    <w:uiPriority w:val="9"/>
    <w:rsid w:val="00FE6F0E"/>
    <w:rPr>
      <w:rFonts w:asciiTheme="majorHAnsi" w:eastAsiaTheme="majorEastAsia" w:hAnsiTheme="majorHAnsi" w:cstheme="majorBidi"/>
      <w:color w:val="E36C0A" w:themeColor="accent6" w:themeShade="BF"/>
      <w:sz w:val="40"/>
      <w:szCs w:val="40"/>
    </w:rPr>
  </w:style>
  <w:style w:type="character" w:customStyle="1" w:styleId="Heading2Char">
    <w:name w:val="Heading 2 Char"/>
    <w:basedOn w:val="DefaultParagraphFont"/>
    <w:link w:val="Heading2"/>
    <w:uiPriority w:val="9"/>
    <w:rsid w:val="00FE6F0E"/>
    <w:rPr>
      <w:rFonts w:asciiTheme="majorHAnsi" w:eastAsiaTheme="majorEastAsia" w:hAnsiTheme="majorHAnsi" w:cstheme="majorBidi"/>
      <w:color w:val="E36C0A" w:themeColor="accent6" w:themeShade="BF"/>
      <w:sz w:val="28"/>
      <w:szCs w:val="28"/>
    </w:rPr>
  </w:style>
  <w:style w:type="character" w:customStyle="1" w:styleId="Heading3Char">
    <w:name w:val="Heading 3 Char"/>
    <w:basedOn w:val="DefaultParagraphFont"/>
    <w:link w:val="Heading3"/>
    <w:uiPriority w:val="9"/>
    <w:rsid w:val="00FE6F0E"/>
    <w:rPr>
      <w:rFonts w:asciiTheme="majorHAnsi" w:eastAsiaTheme="majorEastAsia" w:hAnsiTheme="majorHAnsi" w:cstheme="majorBidi"/>
      <w:color w:val="E36C0A" w:themeColor="accent6" w:themeShade="BF"/>
      <w:sz w:val="24"/>
      <w:szCs w:val="24"/>
    </w:rPr>
  </w:style>
  <w:style w:type="paragraph" w:styleId="Title">
    <w:name w:val="Title"/>
    <w:basedOn w:val="Normal"/>
    <w:next w:val="Normal"/>
    <w:link w:val="TitleChar"/>
    <w:uiPriority w:val="10"/>
    <w:qFormat/>
    <w:rsid w:val="00FE6F0E"/>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FE6F0E"/>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FE6F0E"/>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FE6F0E"/>
    <w:rPr>
      <w:rFonts w:asciiTheme="majorHAnsi" w:eastAsiaTheme="majorEastAsia" w:hAnsiTheme="majorHAnsi" w:cstheme="majorBidi"/>
      <w:sz w:val="30"/>
      <w:szCs w:val="30"/>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E6F0E"/>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FE6F0E"/>
    <w:rPr>
      <w:i/>
      <w:iCs/>
      <w:color w:val="262626" w:themeColor="text1" w:themeTint="D9"/>
    </w:rPr>
  </w:style>
  <w:style w:type="character" w:customStyle="1" w:styleId="Heading4Char">
    <w:name w:val="Heading 4 Char"/>
    <w:basedOn w:val="DefaultParagraphFont"/>
    <w:link w:val="Heading4"/>
    <w:uiPriority w:val="9"/>
    <w:semiHidden/>
    <w:rsid w:val="00FE6F0E"/>
    <w:rPr>
      <w:rFonts w:asciiTheme="majorHAnsi" w:eastAsiaTheme="majorEastAsia" w:hAnsiTheme="majorHAnsi" w:cstheme="majorBidi"/>
      <w:color w:val="F79646" w:themeColor="accent6"/>
      <w:sz w:val="22"/>
      <w:szCs w:val="22"/>
    </w:rPr>
  </w:style>
  <w:style w:type="character" w:customStyle="1" w:styleId="Heading5Char">
    <w:name w:val="Heading 5 Char"/>
    <w:basedOn w:val="DefaultParagraphFont"/>
    <w:link w:val="Heading5"/>
    <w:uiPriority w:val="9"/>
    <w:semiHidden/>
    <w:rsid w:val="00FE6F0E"/>
    <w:rPr>
      <w:rFonts w:asciiTheme="majorHAnsi" w:eastAsiaTheme="majorEastAsia" w:hAnsiTheme="majorHAnsi" w:cstheme="majorBidi"/>
      <w:i/>
      <w:iCs/>
      <w:color w:val="F79646" w:themeColor="accent6"/>
      <w:sz w:val="22"/>
      <w:szCs w:val="22"/>
    </w:rPr>
  </w:style>
  <w:style w:type="character" w:customStyle="1" w:styleId="Heading6Char">
    <w:name w:val="Heading 6 Char"/>
    <w:basedOn w:val="DefaultParagraphFont"/>
    <w:link w:val="Heading6"/>
    <w:uiPriority w:val="9"/>
    <w:semiHidden/>
    <w:rsid w:val="00FE6F0E"/>
    <w:rPr>
      <w:rFonts w:asciiTheme="majorHAnsi" w:eastAsiaTheme="majorEastAsia" w:hAnsiTheme="majorHAnsi" w:cstheme="majorBidi"/>
      <w:color w:val="F79646" w:themeColor="accent6"/>
    </w:rPr>
  </w:style>
  <w:style w:type="character" w:customStyle="1" w:styleId="Heading7Char">
    <w:name w:val="Heading 7 Char"/>
    <w:basedOn w:val="DefaultParagraphFont"/>
    <w:link w:val="Heading7"/>
    <w:uiPriority w:val="9"/>
    <w:semiHidden/>
    <w:rsid w:val="00FE6F0E"/>
    <w:rPr>
      <w:rFonts w:asciiTheme="majorHAnsi" w:eastAsiaTheme="majorEastAsia" w:hAnsiTheme="majorHAnsi" w:cstheme="majorBidi"/>
      <w:b/>
      <w:bCs/>
      <w:color w:val="F79646" w:themeColor="accent6"/>
    </w:rPr>
  </w:style>
  <w:style w:type="character" w:customStyle="1" w:styleId="Heading8Char">
    <w:name w:val="Heading 8 Char"/>
    <w:basedOn w:val="DefaultParagraphFont"/>
    <w:link w:val="Heading8"/>
    <w:uiPriority w:val="9"/>
    <w:semiHidden/>
    <w:rsid w:val="00FE6F0E"/>
    <w:rPr>
      <w:rFonts w:asciiTheme="majorHAnsi" w:eastAsiaTheme="majorEastAsia" w:hAnsiTheme="majorHAnsi" w:cstheme="majorBidi"/>
      <w:b/>
      <w:bCs/>
      <w:i/>
      <w:iCs/>
      <w:color w:val="F79646" w:themeColor="accent6"/>
      <w:sz w:val="20"/>
      <w:szCs w:val="20"/>
    </w:rPr>
  </w:style>
  <w:style w:type="character" w:customStyle="1" w:styleId="Heading9Char">
    <w:name w:val="Heading 9 Char"/>
    <w:basedOn w:val="DefaultParagraphFont"/>
    <w:link w:val="Heading9"/>
    <w:uiPriority w:val="9"/>
    <w:semiHidden/>
    <w:rsid w:val="00FE6F0E"/>
    <w:rPr>
      <w:rFonts w:asciiTheme="majorHAnsi" w:eastAsiaTheme="majorEastAsia" w:hAnsiTheme="majorHAnsi" w:cstheme="majorBidi"/>
      <w:i/>
      <w:iCs/>
      <w:color w:val="F79646" w:themeColor="accent6"/>
      <w:sz w:val="20"/>
      <w:szCs w:val="20"/>
    </w:rPr>
  </w:style>
  <w:style w:type="paragraph" w:styleId="Caption">
    <w:name w:val="caption"/>
    <w:basedOn w:val="Normal"/>
    <w:next w:val="Normal"/>
    <w:uiPriority w:val="35"/>
    <w:semiHidden/>
    <w:unhideWhenUsed/>
    <w:qFormat/>
    <w:rsid w:val="00FE6F0E"/>
    <w:pPr>
      <w:spacing w:line="240" w:lineRule="auto"/>
    </w:pPr>
    <w:rPr>
      <w:b/>
      <w:bCs/>
      <w:smallCaps/>
      <w:color w:val="595959" w:themeColor="text1" w:themeTint="A6"/>
    </w:rPr>
  </w:style>
  <w:style w:type="character" w:styleId="Strong">
    <w:name w:val="Strong"/>
    <w:basedOn w:val="DefaultParagraphFont"/>
    <w:uiPriority w:val="22"/>
    <w:qFormat/>
    <w:rsid w:val="00FE6F0E"/>
    <w:rPr>
      <w:b/>
      <w:bCs/>
    </w:rPr>
  </w:style>
  <w:style w:type="character" w:styleId="Emphasis">
    <w:name w:val="Emphasis"/>
    <w:basedOn w:val="DefaultParagraphFont"/>
    <w:uiPriority w:val="20"/>
    <w:qFormat/>
    <w:rsid w:val="00FE6F0E"/>
    <w:rPr>
      <w:i/>
      <w:iCs/>
      <w:color w:val="F79646" w:themeColor="accent6"/>
    </w:rPr>
  </w:style>
  <w:style w:type="paragraph" w:styleId="IntenseQuote">
    <w:name w:val="Intense Quote"/>
    <w:basedOn w:val="Normal"/>
    <w:next w:val="Normal"/>
    <w:link w:val="IntenseQuoteChar"/>
    <w:uiPriority w:val="30"/>
    <w:qFormat/>
    <w:rsid w:val="00FE6F0E"/>
    <w:pPr>
      <w:spacing w:before="160" w:after="160" w:line="264" w:lineRule="auto"/>
      <w:ind w:left="720" w:right="720"/>
      <w:jc w:val="center"/>
    </w:pPr>
    <w:rPr>
      <w:rFonts w:asciiTheme="majorHAnsi" w:eastAsiaTheme="majorEastAsia" w:hAnsiTheme="majorHAnsi" w:cstheme="majorBidi"/>
      <w:i/>
      <w:iCs/>
      <w:color w:val="F79646" w:themeColor="accent6"/>
      <w:sz w:val="32"/>
      <w:szCs w:val="32"/>
    </w:rPr>
  </w:style>
  <w:style w:type="character" w:customStyle="1" w:styleId="IntenseQuoteChar">
    <w:name w:val="Intense Quote Char"/>
    <w:basedOn w:val="DefaultParagraphFont"/>
    <w:link w:val="IntenseQuote"/>
    <w:uiPriority w:val="30"/>
    <w:rsid w:val="00FE6F0E"/>
    <w:rPr>
      <w:rFonts w:asciiTheme="majorHAnsi" w:eastAsiaTheme="majorEastAsia" w:hAnsiTheme="majorHAnsi" w:cstheme="majorBidi"/>
      <w:i/>
      <w:iCs/>
      <w:color w:val="F79646" w:themeColor="accent6"/>
      <w:sz w:val="32"/>
      <w:szCs w:val="32"/>
    </w:rPr>
  </w:style>
  <w:style w:type="character" w:styleId="SubtleEmphasis">
    <w:name w:val="Subtle Emphasis"/>
    <w:basedOn w:val="DefaultParagraphFont"/>
    <w:uiPriority w:val="19"/>
    <w:qFormat/>
    <w:rsid w:val="00FE6F0E"/>
    <w:rPr>
      <w:i/>
      <w:iCs/>
    </w:rPr>
  </w:style>
  <w:style w:type="character" w:styleId="IntenseEmphasis">
    <w:name w:val="Intense Emphasis"/>
    <w:basedOn w:val="DefaultParagraphFont"/>
    <w:uiPriority w:val="21"/>
    <w:qFormat/>
    <w:rsid w:val="00FE6F0E"/>
    <w:rPr>
      <w:b/>
      <w:bCs/>
      <w:i/>
      <w:iCs/>
    </w:rPr>
  </w:style>
  <w:style w:type="character" w:styleId="SubtleReference">
    <w:name w:val="Subtle Reference"/>
    <w:basedOn w:val="DefaultParagraphFont"/>
    <w:uiPriority w:val="31"/>
    <w:qFormat/>
    <w:rsid w:val="00FE6F0E"/>
    <w:rPr>
      <w:smallCaps/>
      <w:color w:val="595959" w:themeColor="text1" w:themeTint="A6"/>
    </w:rPr>
  </w:style>
  <w:style w:type="character" w:styleId="IntenseReference">
    <w:name w:val="Intense Reference"/>
    <w:basedOn w:val="DefaultParagraphFont"/>
    <w:uiPriority w:val="32"/>
    <w:qFormat/>
    <w:rsid w:val="00FE6F0E"/>
    <w:rPr>
      <w:b/>
      <w:bCs/>
      <w:smallCaps/>
      <w:color w:val="F79646" w:themeColor="accent6"/>
    </w:rPr>
  </w:style>
  <w:style w:type="character" w:styleId="BookTitle">
    <w:name w:val="Book Title"/>
    <w:basedOn w:val="DefaultParagraphFont"/>
    <w:uiPriority w:val="33"/>
    <w:qFormat/>
    <w:rsid w:val="00FE6F0E"/>
    <w:rPr>
      <w:b/>
      <w:bCs/>
      <w:caps w:val="0"/>
      <w:smallCaps/>
      <w:spacing w:val="7"/>
      <w:sz w:val="21"/>
      <w:szCs w:val="21"/>
    </w:rPr>
  </w:style>
  <w:style w:type="paragraph" w:styleId="TOCHeading">
    <w:name w:val="TOC Heading"/>
    <w:basedOn w:val="Heading1"/>
    <w:next w:val="Normal"/>
    <w:uiPriority w:val="39"/>
    <w:semiHidden/>
    <w:unhideWhenUsed/>
    <w:qFormat/>
    <w:rsid w:val="00FE6F0E"/>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1226C"/>
    <w:rPr>
      <w:color w:val="0000FF" w:themeColor="hyperlink"/>
      <w:u w:val="single"/>
    </w:rPr>
  </w:style>
  <w:style w:type="character" w:styleId="UnresolvedMention">
    <w:name w:val="Unresolved Mention"/>
    <w:basedOn w:val="DefaultParagraphFont"/>
    <w:uiPriority w:val="99"/>
    <w:semiHidden/>
    <w:unhideWhenUsed/>
    <w:rsid w:val="0081226C"/>
    <w:rPr>
      <w:color w:val="605E5C"/>
      <w:shd w:val="clear" w:color="auto" w:fill="E1DFDD"/>
    </w:rPr>
  </w:style>
  <w:style w:type="character" w:styleId="FollowedHyperlink">
    <w:name w:val="FollowedHyperlink"/>
    <w:basedOn w:val="DefaultParagraphFont"/>
    <w:uiPriority w:val="99"/>
    <w:semiHidden/>
    <w:unhideWhenUsed/>
    <w:rsid w:val="007B594D"/>
    <w:rPr>
      <w:color w:val="800080" w:themeColor="followedHyperlink"/>
      <w:u w:val="single"/>
    </w:rPr>
  </w:style>
  <w:style w:type="paragraph" w:styleId="NormalWeb">
    <w:name w:val="Normal (Web)"/>
    <w:basedOn w:val="Normal"/>
    <w:uiPriority w:val="99"/>
    <w:unhideWhenUsed/>
    <w:rsid w:val="00B90EE8"/>
    <w:pPr>
      <w:spacing w:before="100" w:beforeAutospacing="1" w:after="100" w:afterAutospacing="1" w:line="240" w:lineRule="auto"/>
    </w:pPr>
    <w:rPr>
      <w:rFonts w:ascii="Times New Roman" w:eastAsia="Times New Roman" w:hAnsi="Times New Roman" w:cs="Times New Roman"/>
      <w:sz w:val="24"/>
      <w:szCs w:val="24"/>
      <w:lang w:val="hr-HR" w:eastAsia="hr-HR"/>
    </w:rPr>
  </w:style>
  <w:style w:type="character" w:styleId="HTMLCode">
    <w:name w:val="HTML Code"/>
    <w:basedOn w:val="DefaultParagraphFont"/>
    <w:uiPriority w:val="99"/>
    <w:semiHidden/>
    <w:unhideWhenUsed/>
    <w:rsid w:val="00574CD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74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hr-HR" w:eastAsia="hr-HR"/>
    </w:rPr>
  </w:style>
  <w:style w:type="character" w:customStyle="1" w:styleId="HTMLPreformattedChar">
    <w:name w:val="HTML Preformatted Char"/>
    <w:basedOn w:val="DefaultParagraphFont"/>
    <w:link w:val="HTMLPreformatted"/>
    <w:uiPriority w:val="99"/>
    <w:semiHidden/>
    <w:rsid w:val="00574CDD"/>
    <w:rPr>
      <w:rFonts w:ascii="Courier New" w:eastAsia="Times New Roman" w:hAnsi="Courier New" w:cs="Courier New"/>
      <w:sz w:val="20"/>
      <w:szCs w:val="20"/>
      <w:lang w:val="hr-HR" w:eastAsia="hr-HR"/>
    </w:rPr>
  </w:style>
  <w:style w:type="character" w:customStyle="1" w:styleId="12">
    <w:name w:val="ͼ12"/>
    <w:basedOn w:val="DefaultParagraphFont"/>
    <w:rsid w:val="00574CDD"/>
  </w:style>
  <w:style w:type="character" w:customStyle="1" w:styleId="z">
    <w:name w:val="ͼz"/>
    <w:basedOn w:val="DefaultParagraphFont"/>
    <w:rsid w:val="00574CDD"/>
  </w:style>
  <w:style w:type="character" w:customStyle="1" w:styleId="10">
    <w:name w:val="ͼ10"/>
    <w:basedOn w:val="DefaultParagraphFont"/>
    <w:rsid w:val="00574CDD"/>
  </w:style>
  <w:style w:type="character" w:customStyle="1" w:styleId="y">
    <w:name w:val="ͼy"/>
    <w:basedOn w:val="DefaultParagraphFont"/>
    <w:rsid w:val="00574CDD"/>
  </w:style>
  <w:style w:type="character" w:customStyle="1" w:styleId="11">
    <w:name w:val="ͼ11"/>
    <w:basedOn w:val="DefaultParagraphFont"/>
    <w:rsid w:val="00574CDD"/>
  </w:style>
  <w:style w:type="table" w:styleId="GridTable5Dark-Accent6">
    <w:name w:val="Grid Table 5 Dark Accent 6"/>
    <w:basedOn w:val="TableNormal"/>
    <w:uiPriority w:val="50"/>
    <w:rsid w:val="00DF0CB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5Dark">
    <w:name w:val="Grid Table 5 Dark"/>
    <w:basedOn w:val="TableNormal"/>
    <w:uiPriority w:val="50"/>
    <w:rsid w:val="00DF0CB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6">
    <w:name w:val="Grid Table 4 Accent 6"/>
    <w:basedOn w:val="TableNormal"/>
    <w:uiPriority w:val="49"/>
    <w:rsid w:val="00DF0CB7"/>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customStyle="1" w:styleId="Checklist">
    <w:name w:val="Checklist"/>
    <w:basedOn w:val="Normal"/>
    <w:rsid w:val="00DF0CB7"/>
    <w:pPr>
      <w:spacing w:after="80" w:line="276" w:lineRule="auto"/>
      <w:ind w:left="288"/>
    </w:pPr>
    <w:rPr>
      <w:rFonts w:ascii="Aptos" w:eastAsia="Aptos" w:hAnsi="Aptos"/>
      <w:szCs w:val="22"/>
    </w:rPr>
  </w:style>
  <w:style w:type="paragraph" w:customStyle="1" w:styleId="CodeBlock">
    <w:name w:val="Code Block"/>
    <w:rPr>
      <w:rFonts w:ascii="Consolas" w:eastAsia="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nyc.gov/site/tlc/about/tlc-trip-record-data.page" TargetMode="External"/><Relationship Id="rId18" Type="http://schemas.openxmlformats.org/officeDocument/2006/relationships/hyperlink" Target="https://learn.microsoft.com/en-us/azure/synapse-analytics/get-started-create-workspace#place-sample-data-into-the-primary-storage-account"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learn.microsoft.com/en-us/azure/open-datasets/dataset-taxi-green?tabs=azureml-opendatasets#additional-information" TargetMode="External"/><Relationship Id="rId17" Type="http://schemas.openxmlformats.org/officeDocument/2006/relationships/hyperlink" Target="https://learn.microsoft.com/en-us/azure/synapse-analytics/sql/tutorial-data-analyst" TargetMode="External"/><Relationship Id="rId2" Type="http://schemas.openxmlformats.org/officeDocument/2006/relationships/numbering" Target="numbering.xml"/><Relationship Id="rId16" Type="http://schemas.openxmlformats.org/officeDocument/2006/relationships/hyperlink" Target="https://learn.microsoft.com/en-us/azure/synapse-analytics/sql/reference-collation-type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microsoft.com/en-us/azure/synapse-analytics/security/synapse-workspace-synapse-rbac" TargetMode="External"/><Relationship Id="rId5" Type="http://schemas.openxmlformats.org/officeDocument/2006/relationships/webSettings" Target="webSettings.xml"/><Relationship Id="rId15" Type="http://schemas.openxmlformats.org/officeDocument/2006/relationships/hyperlink" Target="https://learn.microsoft.com/en-us/azure/synapse-analytics/sql/tutorial-data-analyst" TargetMode="External"/><Relationship Id="rId10" Type="http://schemas.openxmlformats.org/officeDocument/2006/relationships/hyperlink" Target="https://web.azuresynapse.net" TargetMode="External"/><Relationship Id="rId19" Type="http://schemas.openxmlformats.org/officeDocument/2006/relationships/hyperlink" Target="https://learn.microsoft.com/en-us/azure/storage/blobs/data-lake-storage-introduction-abfs-uri" TargetMode="External"/><Relationship Id="rId4" Type="http://schemas.openxmlformats.org/officeDocument/2006/relationships/settings" Target="settings.xml"/><Relationship Id="rId9" Type="http://schemas.openxmlformats.org/officeDocument/2006/relationships/hyperlink" Target="https://portal.azure.com/" TargetMode="External"/><Relationship Id="rId14" Type="http://schemas.openxmlformats.org/officeDocument/2006/relationships/hyperlink" Target="https://learn.microsoft.com/en-us/azure/synapse-analytics/get-started-create-workspace#place-sample-data-into-the-primary-storage-account"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4636</Words>
  <Characters>26428</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Mislav Spajić | Asistent</cp:lastModifiedBy>
  <cp:revision>2</cp:revision>
  <cp:lastPrinted>2026-04-09T07:46:00Z</cp:lastPrinted>
  <dcterms:created xsi:type="dcterms:W3CDTF">2026-05-14T15:07:00Z</dcterms:created>
  <dcterms:modified xsi:type="dcterms:W3CDTF">2026-05-14T15:07:00Z</dcterms:modified>
  <cp:category/>
</cp:coreProperties>
</file>