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72"/>
          <w:szCs w:val="72"/>
        </w:rPr>
        <w:t xml:space="preserve">DO180 OpenShift</w:t>
      </w:r>
    </w:p>
    <w:p>
      <w:pPr>
        <w:spacing w:after="200" w:before="200"/>
        <w:jc w:val="center"/>
      </w:pPr>
      <w:r>
        <w:rPr>
          <w:rFonts w:ascii="Arial" w:cs="Arial" w:eastAsia="Arial" w:hAnsi="Arial"/>
          <w:b/>
          <w:bCs/>
          <w:color w:val="2E75B6"/>
          <w:sz w:val="40"/>
          <w:szCs w:val="40"/>
        </w:rPr>
        <w:t xml:space="preserve">Complete Command Reference &amp; Study Guide</w:t>
      </w:r>
    </w:p>
    <w:p>
      <w:pPr>
        <w:spacing w:after="2000" w:before="200"/>
        <w:jc w:val="center"/>
      </w:pPr>
      <w:r>
        <w:rPr>
          <w:rFonts w:ascii="Arial" w:cs="Arial" w:eastAsia="Arial" w:hAnsi="Arial"/>
          <w:i/>
          <w:iCs/>
          <w:color w:val="666666"/>
          <w:sz w:val="28"/>
          <w:szCs w:val="28"/>
        </w:rPr>
        <w:t xml:space="preserve">Open Book Exam Reference — Search with Ctrl+F</w:t>
      </w:r>
    </w:p>
    <w:p>
      <w:pPr>
        <w:spacing w:after="100" w:before="200"/>
        <w:jc w:val="center"/>
      </w:pPr>
      <w:r>
        <w:rPr>
          <w:rFonts w:ascii="Arial" w:cs="Arial" w:eastAsia="Arial" w:hAnsi="Arial"/>
          <w:b/>
          <w:bCs/>
          <w:color w:val="1F4E79"/>
          <w:sz w:val="26"/>
          <w:szCs w:val="26"/>
        </w:rPr>
        <w:t xml:space="preserve">CHAPTERS COVERED:</w:t>
      </w:r>
    </w:p>
    <w:p>
      <w:pPr>
        <w:jc w:val="center"/>
      </w:pPr>
      <w:r>
        <w:rPr>
          <w:rFonts w:ascii="Arial" w:cs="Arial" w:eastAsia="Arial" w:hAnsi="Arial"/>
          <w:sz w:val="24"/>
          <w:szCs w:val="24"/>
        </w:rPr>
        <w:t xml:space="preserve">1. Introduction to Kubernetes &amp; OpenShift</w:t>
      </w:r>
    </w:p>
    <w:p>
      <w:pPr>
        <w:jc w:val="center"/>
      </w:pPr>
      <w:r>
        <w:rPr>
          <w:rFonts w:ascii="Arial" w:cs="Arial" w:eastAsia="Arial" w:hAnsi="Arial"/>
          <w:sz w:val="24"/>
          <w:szCs w:val="24"/>
        </w:rPr>
        <w:t xml:space="preserve">2. CLI and APIs</w:t>
      </w:r>
    </w:p>
    <w:p>
      <w:pPr>
        <w:jc w:val="center"/>
      </w:pPr>
      <w:r>
        <w:rPr>
          <w:rFonts w:ascii="Arial" w:cs="Arial" w:eastAsia="Arial" w:hAnsi="Arial"/>
          <w:sz w:val="24"/>
          <w:szCs w:val="24"/>
        </w:rPr>
        <w:t xml:space="preserve">3. Containers and Pods</w:t>
      </w:r>
    </w:p>
    <w:p>
      <w:pPr>
        <w:jc w:val="center"/>
      </w:pPr>
      <w:r>
        <w:rPr>
          <w:rFonts w:ascii="Arial" w:cs="Arial" w:eastAsia="Arial" w:hAnsi="Arial"/>
          <w:sz w:val="24"/>
          <w:szCs w:val="24"/>
        </w:rPr>
        <w:t xml:space="preserve">4. Deploy and Network Applications</w:t>
      </w:r>
    </w:p>
    <w:p>
      <w:pPr>
        <w:jc w:val="center"/>
      </w:pPr>
      <w:r>
        <w:rPr>
          <w:rFonts w:ascii="Arial" w:cs="Arial" w:eastAsia="Arial" w:hAnsi="Arial"/>
          <w:sz w:val="24"/>
          <w:szCs w:val="24"/>
        </w:rPr>
        <w:t xml:space="preserve">5. Storage — ConfigMaps, Secrets, PVCs, StatefulSets</w:t>
      </w:r>
    </w:p>
    <w:p>
      <w:pPr>
        <w:jc w:val="center"/>
      </w:pPr>
      <w:r>
        <w:rPr>
          <w:rFonts w:ascii="Arial" w:cs="Arial" w:eastAsia="Arial" w:hAnsi="Arial"/>
          <w:sz w:val="24"/>
          <w:szCs w:val="24"/>
        </w:rPr>
        <w:t xml:space="preserve">6. Reliability — Health Probes, HPA, Resource Limits</w:t>
      </w:r>
    </w:p>
    <w:p>
      <w:pPr>
        <w:jc w:val="center"/>
      </w:pPr>
      <w:r>
        <w:rPr>
          <w:rFonts w:ascii="Arial" w:cs="Arial" w:eastAsia="Arial" w:hAnsi="Arial"/>
          <w:sz w:val="24"/>
          <w:szCs w:val="24"/>
        </w:rPr>
        <w:t xml:space="preserve">7. Application Updates — Image Streams &amp; Triggers</w:t>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1: Key Concepts — Kubernetes &amp; OpenShift</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What is Kubernetes?</w:t>
      </w:r>
    </w:p>
    <w:p>
      <w:pPr>
        <w:spacing w:after="60" w:before="60"/>
      </w:pPr>
      <w:r>
        <w:rPr>
          <w:rFonts w:ascii="Arial" w:cs="Arial" w:eastAsia="Arial" w:hAnsi="Arial"/>
          <w:sz w:val="22"/>
          <w:szCs w:val="22"/>
        </w:rPr>
        <w:t xml:space="preserve">Kubernetes is a platform that runs and manages containerized applications across multiple servers (nodes). Instead of telling it HOW to do things, you tell it WHAT you want (declarative), and it figures out how to get there and keeps it that way.</w:t>
      </w:r>
    </w:p>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Key Terms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Container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running process isolated from everything else. Created from a container image.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Pod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smallest unit in Kubernetes. One or more containers that share network/storage.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Node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server (physical or virtual) in the cluster. Runs your pods.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Control Plane Node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'brain' — manages scheduling and cluster state.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Compute Node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Where your apps actually run.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Namespace / Project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logical group to isolate resources. OpenShift adds 'Projects' on top of namespaces.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Deployment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Tells Kubernetes to run N copies of a pod and keep them running.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ReplicaSet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Ensures a certain number of pod copies are always running (managed by Deployment).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Service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stable IP address that points to a group of pods. Load balances traffic.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Route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Exposes a service to the internet with a hostname (OpenShift-specific).</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Operator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packaged app that manages other apps in Kubernetes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etcd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database that stores the entire cluster state — Kubernetes' memory.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CRI-O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container runtime that actually starts/stops containers in OpenShift.</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Kubernetes vs OpenShift</w:t>
      </w:r>
    </w:p>
    <w:p>
      <w:pPr>
        <w:spacing w:after="60" w:before="60"/>
      </w:pPr>
      <w:r>
        <w:rPr>
          <w:rFonts w:ascii="Arial" w:cs="Arial" w:eastAsia="Arial" w:hAnsi="Arial"/>
          <w:sz w:val="22"/>
          <w:szCs w:val="22"/>
        </w:rPr>
        <w:t xml:space="preserve">OpenShift = Kubernetes + extra features. Everything in Kubernetes works in OpenShift, but OpenShift adds: built-in registry, CI/CD pipelines, Routes, Projects, better security (SCCs), and a web console.</w:t>
      </w:r>
    </w:p>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Replicas — Simple Explanation</w:t>
      </w:r>
    </w:p>
    <w:p>
      <w:pPr>
        <w:spacing w:after="60" w:before="60"/>
      </w:pPr>
      <w:r>
        <w:rPr>
          <w:rFonts w:ascii="Arial" w:cs="Arial" w:eastAsia="Arial" w:hAnsi="Arial"/>
          <w:sz w:val="22"/>
          <w:szCs w:val="22"/>
        </w:rPr>
        <w:t xml:space="preserve">Replicas = copies of the same pod running at the same time. If you set replicas: 3, Kubernetes runs 3 identical pods. This gives you high availability (if one crashes, others keep running) and load balancing (traffic spread across all copies).</w:t>
      </w:r>
    </w:p>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OpenShift Editions (Self-Managed)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Kubernetes Engine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Basic tier — core Kubernetes + security hardening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Container Platform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Middle tier — adds developer console, monitoring, pipelines (most common)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Platform Plus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Top tier — adds advanced cluster management, security, private registry</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Managed OpenShift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ROSA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Red Hat OpenShift on AWS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ARO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Red Hat OpenShift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OpenShift on IBM Cloud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IBM's managed version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OpenShift Dedicated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Single-tenant, managed by Red Hat on AWS or GCP</w:t>
            </w:r>
          </w:p>
        </w:tc>
      </w:tr>
    </w:tbl>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2: CLI Commands — oc and kubectl</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Login &amp; Project Commands</w:t>
      </w:r>
    </w:p>
    <w:p>
      <w:pPr>
        <w:shd w:fill="FCE4D6" w:val="clear"/>
        <w:spacing w:after="80" w:before="80"/>
        <w:ind w:left="200" w:right="200"/>
      </w:pPr>
      <w:r>
        <w:rPr>
          <w:rFonts w:ascii="Arial" w:cs="Arial" w:eastAsia="Arial" w:hAnsi="Arial"/>
          <w:b/>
          <w:bCs/>
          <w:color w:val="7F3F00"/>
          <w:sz w:val="22"/>
          <w:szCs w:val="22"/>
        </w:rPr>
        <w:t xml:space="preserve">⚠️ NOTE: </w:t>
      </w:r>
      <w:r>
        <w:rPr>
          <w:rFonts w:ascii="Arial" w:cs="Arial" w:eastAsia="Arial" w:hAnsi="Arial"/>
          <w:sz w:val="22"/>
          <w:szCs w:val="22"/>
        </w:rPr>
        <w:t xml:space="preserve">Always log in first before running any oc command. Use oc (not kubectl) for OpenShift-specific features.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login -u USER -p PASS https://api.ocp4.example.com:6443</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 in to the cluster with username and password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login --token=TOKEN --server=URL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in with an OAuth token (more secure)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login --web</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 in via browser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logout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out of the cluster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whoami</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currently logged-in user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whoami --show-console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the URL of the web console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project PROJECT_NAME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Switch to a different 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new-project PROJECT_NAME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new project and switch to it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projects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projects you have access 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status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Overview of current project — shows services, deployments, issues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version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client and server version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cluster-info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the URL of the control plane</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Get / Describe / Explain</w:t>
      </w:r>
    </w:p>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oc get shows a summary. oc describe shows full details including Events. oc explain shows documentation for a resource type.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pods in current 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-o wide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pods with extra info (IP, node)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-o yaml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full pod definition in YAML format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-o 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full pod definition in JSON format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-l app=myapp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Filter pods by label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--show-labels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labels on each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-n NAMESPACE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pods in a different namespace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pods -A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pods in ALL namespaces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all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most important resources in current 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deployment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deployments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services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services (svc)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routes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routes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nodes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cluster nodes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pvc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persistent volume claims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pv</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persistent volumes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secrets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secrets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configmaps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config maps (cm)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events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events in current project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events --sort-by .metadata.creationTimestamp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events sorted by time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clusteroperators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built-in cluster operators (needs admin)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operators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add-on operators installed by users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pod POD_NAME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details about a pod including Events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deployment DEPLOY_NAME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details about a deployment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node NODE_NAME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details about a node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project PROJECT_NAME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project details including UID/GID ranges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explain pod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documentation for the pod resource type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explain pod.spec</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documentation for pod spec fields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explain pods.spec.containers.resources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docs for a specific nested field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api-resources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resource types the cluster supports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api-resources --namespaced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only namespaced resources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api-resources --api-group apps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resources from the apps API group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api-versions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supported API versions</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Filtering Output with jq and jsonpath</w:t>
      </w:r>
    </w:p>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Use -o json | jq to extract specific fields. Use -o jsonpath for quick single-field extraction without installing jq.</w:t>
      </w:r>
    </w:p>
    <w:p>
      <w:pPr>
        <w:spacing w:after="100" w:before="100"/>
      </w:pPr>
      <w:r>
        <w:t xml:space="preserve"/>
      </w:r>
    </w:p>
    <w:p>
      <w:pPr>
        <w:shd w:fill="F2F2F2" w:val="clear"/>
        <w:spacing w:after="40" w:before="40"/>
        <w:ind w:left="400" w:right="200"/>
      </w:pPr>
      <w:r>
        <w:rPr>
          <w:rFonts w:ascii="Courier New" w:cs="Courier New" w:eastAsia="Courier New" w:hAnsi="Courier New"/>
          <w:color w:val="000080"/>
          <w:sz w:val="20"/>
          <w:szCs w:val="20"/>
        </w:rPr>
        <w:t xml:space="preserve">oc get pods -o json | jq '.items[0].status.podIP'</w:t>
      </w:r>
    </w:p>
    <w:p>
      <w:pPr>
        <w:spacing w:after="60" w:before="60"/>
      </w:pPr>
      <w:r>
        <w:rPr>
          <w:rFonts w:ascii="Arial" w:cs="Arial" w:eastAsia="Arial" w:hAnsi="Arial"/>
          <w:sz w:val="22"/>
          <w:szCs w:val="22"/>
        </w:rPr>
        <w:t xml:space="preserve">  → Get the IP of the first pod</w:t>
      </w:r>
    </w:p>
    <w:p>
      <w:pPr>
        <w:spacing w:after="100" w:before="100"/>
      </w:pPr>
      <w:r>
        <w:t xml:space="preserve"/>
      </w:r>
    </w:p>
    <w:p>
      <w:pPr>
        <w:shd w:fill="F2F2F2" w:val="clear"/>
        <w:spacing w:after="40" w:before="40"/>
        <w:ind w:left="400" w:right="200"/>
      </w:pPr>
      <w:r>
        <w:rPr>
          <w:rFonts w:ascii="Courier New" w:cs="Courier New" w:eastAsia="Courier New" w:hAnsi="Courier New"/>
          <w:color w:val="000080"/>
          <w:sz w:val="20"/>
          <w:szCs w:val="20"/>
        </w:rPr>
        <w:t xml:space="preserve">oc get pods -o jsonpath='{.items[0].status.podIP}{"\n"}'</w:t>
      </w:r>
    </w:p>
    <w:p>
      <w:pPr>
        <w:spacing w:after="60" w:before="60"/>
      </w:pPr>
      <w:r>
        <w:rPr>
          <w:rFonts w:ascii="Arial" w:cs="Arial" w:eastAsia="Arial" w:hAnsi="Arial"/>
          <w:sz w:val="22"/>
          <w:szCs w:val="22"/>
        </w:rPr>
        <w:t xml:space="preserve">  → Same thing using jsonpath (no jq needed)</w:t>
      </w:r>
    </w:p>
    <w:p>
      <w:pPr>
        <w:spacing w:after="100" w:before="100"/>
      </w:pPr>
      <w:r>
        <w:t xml:space="preserve"/>
      </w:r>
    </w:p>
    <w:p>
      <w:pPr>
        <w:shd w:fill="F2F2F2" w:val="clear"/>
        <w:spacing w:after="40" w:before="40"/>
        <w:ind w:left="400" w:right="200"/>
      </w:pPr>
      <w:r>
        <w:rPr>
          <w:rFonts w:ascii="Courier New" w:cs="Courier New" w:eastAsia="Courier New" w:hAnsi="Courier New"/>
          <w:color w:val="000080"/>
          <w:sz w:val="20"/>
          <w:szCs w:val="20"/>
        </w:rPr>
        <w:t xml:space="preserve">oc get node master01 -o jsonpath='{.status.allocatable.pods}{"\n"}'</w:t>
      </w:r>
    </w:p>
    <w:p>
      <w:pPr>
        <w:spacing w:after="60" w:before="60"/>
      </w:pPr>
      <w:r>
        <w:rPr>
          <w:rFonts w:ascii="Arial" w:cs="Arial" w:eastAsia="Arial" w:hAnsi="Arial"/>
          <w:sz w:val="22"/>
          <w:szCs w:val="22"/>
        </w:rPr>
        <w:t xml:space="preserve">  → How many pods can fit on master01</w:t>
      </w:r>
    </w:p>
    <w:p>
      <w:pPr>
        <w:spacing w:after="100" w:before="100"/>
      </w:pPr>
      <w:r>
        <w:t xml:space="preserve"/>
      </w:r>
    </w:p>
    <w:p>
      <w:pPr>
        <w:shd w:fill="F2F2F2" w:val="clear"/>
        <w:spacing w:after="40" w:before="40"/>
        <w:ind w:left="400" w:right="200"/>
      </w:pPr>
      <w:r>
        <w:rPr>
          <w:rFonts w:ascii="Courier New" w:cs="Courier New" w:eastAsia="Courier New" w:hAnsi="Courier New"/>
          <w:color w:val="000080"/>
          <w:sz w:val="20"/>
          <w:szCs w:val="20"/>
        </w:rPr>
        <w:t xml:space="preserve">oc get node master01 -o json | jq '.status.conditions'</w:t>
      </w:r>
    </w:p>
    <w:p>
      <w:pPr>
        <w:spacing w:after="60" w:before="60"/>
      </w:pPr>
      <w:r>
        <w:rPr>
          <w:rFonts w:ascii="Arial" w:cs="Arial" w:eastAsia="Arial" w:hAnsi="Arial"/>
          <w:sz w:val="22"/>
          <w:szCs w:val="22"/>
        </w:rPr>
        <w:t xml:space="preserve">  → Check node health conditions (MemoryPressure, DiskPressure, Ready, etc.)</w:t>
      </w:r>
    </w:p>
    <w:p>
      <w:pPr>
        <w:spacing w:after="100" w:before="100"/>
      </w:pPr>
      <w:r>
        <w:t xml:space="preserve"/>
      </w:r>
    </w:p>
    <w:p>
      <w:pPr>
        <w:shd w:fill="F2F2F2" w:val="clear"/>
        <w:spacing w:after="40" w:before="40"/>
        <w:ind w:left="400" w:right="200"/>
      </w:pPr>
      <w:r>
        <w:rPr>
          <w:rFonts w:ascii="Courier New" w:cs="Courier New" w:eastAsia="Courier New" w:hAnsi="Courier New"/>
          <w:color w:val="000080"/>
          <w:sz w:val="20"/>
          <w:szCs w:val="20"/>
        </w:rPr>
        <w:t xml:space="preserve">oc get deployment myapp -o jsonpath='{.spec.template.spec.containers[0].resources.requests.memory}{"\n"}'</w:t>
      </w:r>
    </w:p>
    <w:p>
      <w:pPr>
        <w:spacing w:after="60" w:before="60"/>
      </w:pPr>
      <w:r>
        <w:rPr>
          <w:rFonts w:ascii="Arial" w:cs="Arial" w:eastAsia="Arial" w:hAnsi="Arial"/>
          <w:sz w:val="22"/>
          <w:szCs w:val="22"/>
        </w:rPr>
        <w:t xml:space="preserve">  → Check memory request of a deployment</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Node Health Conditions —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Ready = True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Node is healthy and accepting pods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MemoryPressure = True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 is LOW on memory — problem ❌</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DiskPressure = True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Node is LOW on disk space — problem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PIDPressure = True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 many processes running — problem ❌</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NetworkUnavailable = True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Network not configured correctly — problem ❌</w:t>
            </w:r>
          </w:p>
        </w:tc>
      </w:tr>
    </w:tbl>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Check node conditions: oc get node master01 -o json | jq '.status.conditions'</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Check Valid Control Plane Node Condition Types</w:t>
      </w:r>
    </w:p>
    <w:p>
      <w:pPr>
        <w:shd w:fill="F2F2F2" w:val="clear"/>
        <w:spacing w:after="40" w:before="40"/>
        <w:ind w:left="400" w:right="200"/>
      </w:pPr>
      <w:r>
        <w:rPr>
          <w:rFonts w:ascii="Courier New" w:cs="Courier New" w:eastAsia="Courier New" w:hAnsi="Courier New"/>
          <w:color w:val="000080"/>
          <w:sz w:val="20"/>
          <w:szCs w:val="20"/>
        </w:rPr>
        <w:t xml:space="preserve">kubectl get node master01 -o jsonpath='{.status.conditions[*].type}'</w:t>
      </w:r>
    </w:p>
    <w:p>
      <w:pPr>
        <w:spacing w:after="60" w:before="60"/>
      </w:pPr>
      <w:r>
        <w:rPr>
          <w:rFonts w:ascii="Arial" w:cs="Arial" w:eastAsia="Arial" w:hAnsi="Arial"/>
          <w:sz w:val="22"/>
          <w:szCs w:val="22"/>
        </w:rPr>
        <w:t xml:space="preserve">Output: MemoryPressure DiskPressure PIDPressure NetworkUnavailable Ready</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Cluster Health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adm top pods -A --sum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CPU and memory usage of all pods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adm top node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CPU and memory usage of nodes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adm top pods POD -n NS --containers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resource usage per container in a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adm node-logs master01 -u crio --tail 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last 1 log entry from crio service on master01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adm node-logs master01 -u kubelet --tail 5</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last 5 kubelet log entries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adm must-gather --dest-dir /home/student/must-gather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Collect cluster debug info for support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adm inspect clusteroperator/openshift-apiserver --since 10m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Collect debug info for specific operator</w:t>
            </w:r>
          </w:p>
        </w:tc>
      </w:tr>
    </w:tbl>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3: Containers, Pods, and Container Images</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Running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pod from an image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 -it -- /bin/bash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pod and open interactive shell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 --restart Never -- date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pod once, execute 'date' command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 --rm --restart Never -- date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pod, execute command, then DELETE the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 --env VAR=value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pod with environment variable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 --command -- cmd arg1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Override the default command in the image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run POD_NAME --image IMAGE --dry-run=client -o yaml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Generate YAML without actually creating the pod</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Executing Commands in Running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POD_NAME -- date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'date' command inside the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POD_NAME -it -- /bin/bash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interactive shell in the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POD_NAME -c CONTAINER_NAME -- cmd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command in a specific container (multi-container pods)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POD_NAME -- ls /var/www/html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files in a directory inside the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POD_NAME -- cat /etc/file.conf</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Read a file inside the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POD_NAME -- head /home/database-files/insertdata.sql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first 10 lines of a file inside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exec -it POD_NAME -- /bin/bash -c 'whoami &amp;&amp; id'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 user identity inside the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rsh POD_NAME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a remote shell in the pod (simpler than exec)</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attach POD_NAME -it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Attach to a running interactive session in the pod</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Copying Files To/From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cp /local/file.txt POD_NAME:/remote/path/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Copy file FROM your machine TO the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cp POD_NAME:/remote/file.txt /local/path/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Copy file FROM the pod TO your machine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rsync POD_NAME:/var/www/ /tmp/web_files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Sync directory from pod to local</w:t>
            </w:r>
          </w:p>
        </w:tc>
      </w:tr>
    </w:tbl>
    <w:p>
      <w:pPr>
        <w:shd w:fill="FCE4D6" w:val="clear"/>
        <w:spacing w:after="80" w:before="80"/>
        <w:ind w:left="200" w:right="200"/>
      </w:pPr>
      <w:r>
        <w:rPr>
          <w:rFonts w:ascii="Arial" w:cs="Arial" w:eastAsia="Arial" w:hAnsi="Arial"/>
          <w:b/>
          <w:bCs/>
          <w:color w:val="7F3F00"/>
          <w:sz w:val="22"/>
          <w:szCs w:val="22"/>
        </w:rPr>
        <w:t xml:space="preserve">⚠️ NOTE: </w:t>
      </w:r>
      <w:r>
        <w:rPr>
          <w:rFonts w:ascii="Arial" w:cs="Arial" w:eastAsia="Arial" w:hAnsi="Arial"/>
          <w:sz w:val="22"/>
          <w:szCs w:val="22"/>
        </w:rPr>
        <w:t xml:space="preserve">The tar binary must exist inside the container for oc cp to work.</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Pod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POD_NAME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logs for a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POD_NAME --tail=10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last 10 lines of logs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POD_NAME -f</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Follow/stream logs in real time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POD_NAME -c CONTAINER_NAME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Logs from specific container in multi-container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POD_NAME -p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logs from the PREVIOUS (crashed) container instance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deploy/DEPLOY_NAME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logs from the deployment's current pod</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Debugging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debug pod/POD_NAME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debug copy of the pod with a shell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debug deployment/DEPLOY_NAME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Debug pod from a deployment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debug node/master01</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Debug a node (admin only) — then run chroot /host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debug pod/POD_NAME --as-user=1000000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Debug running as a specific UID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debug pod/POD_NAME --as-root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Debug running as root</w:t>
            </w:r>
          </w:p>
        </w:tc>
      </w:tr>
    </w:tbl>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After 'oc debug node/master01', always run 'chroot /host' to access host binaries like crictl and systemctl.</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Port Forwarding</w:t>
      </w:r>
    </w:p>
    <w:p>
      <w:pPr>
        <w:shd w:fill="F2F2F2" w:val="clear"/>
        <w:spacing w:after="40" w:before="40"/>
        <w:ind w:left="400" w:right="200"/>
      </w:pPr>
      <w:r>
        <w:rPr>
          <w:rFonts w:ascii="Courier New" w:cs="Courier New" w:eastAsia="Courier New" w:hAnsi="Courier New"/>
          <w:color w:val="000080"/>
          <w:sz w:val="20"/>
          <w:szCs w:val="20"/>
        </w:rPr>
        <w:t xml:space="preserve">oc port-forward POD_NAME 8080:8080</w:t>
      </w:r>
    </w:p>
    <w:p>
      <w:pPr>
        <w:spacing w:after="60" w:before="60"/>
      </w:pPr>
      <w:r>
        <w:rPr>
          <w:rFonts w:ascii="Arial" w:cs="Arial" w:eastAsia="Arial" w:hAnsi="Arial"/>
          <w:sz w:val="22"/>
          <w:szCs w:val="22"/>
        </w:rPr>
        <w:t xml:space="preserve">Forwards local port 8080 to pod port 8080. Useful for testing without creating a route. Press Ctrl+C to stop.</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Deleting Pods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pod POD_NAME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 pod (if managed by deployment, it recreates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pod POD_NAME --now</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immediately (grace period = 1 second)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pod POD_NAME --force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Force delete without waiting for confirmation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pod -l app=myapp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all pods with label app=myapp</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pods --all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ALL pods in current 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project PROJECT_NAME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entire project and all its resources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all -l team=red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all resources with label team=red</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Skopeo — Inspect Container Images Without Running Them</w:t>
      </w:r>
    </w:p>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Always run 'skopeo login REGISTRY' before using skopeo commands on private registries.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skopeo login registry.ocp4.example.com:8443</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 in to a container registry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skopeo list-tags docker://REGISTRY/IMAGE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available tags for an image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skopeo inspect docker://REGISTRY/IMAGE:TAG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full image metadata (JSON output)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skopeo inspect docker://REGISTRY/IMAGE:TAG | jq '.Digest'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the image hash/SHA256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skopeo inspect docker://REGISTRY/IMAGE:TAG | jq '.Env'</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 environment variables in the image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skopeo inspect docker://REGISTRY/IMAGE:TAG | jq 'keys'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available fields in the output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skopeo inspect --config docker://IMAGE | jq '.config.User'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 the USER (UID) defined in image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skopeo inspect --config docker://IMAGE | jq '.config.ExposedPorts'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exposed ports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skopeo copy docker://SOURCE docker://DESTINATION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Copy image from one registry to another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skopeo delete docker://REGISTRY/IMAGE:TAG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an image from a registry</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oc image — Inspect Images via OpenShift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image info IMAGE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image metadata including User, Command, Ports, Env</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image info IMAGE | grep User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what UID the image runs 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image info IMAGE | grep -i command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 what command the image runs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image info IMAGE | grep 'Exposes Ports'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exposed ports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image info IMAGE --filter-by-os amd64</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Specify architecture for multi-arch images</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KEY CONCEPT: UID Rules — Who Runs as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Regular User Deploys</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Admin Deploys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Image USER = 1001</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IGNORED — random high UID from namespace range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HONOURED — runs as UID 1001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USER = 0 (root)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IGNORED — still gets random UID (non-root)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HONOURED — runs as root (UID 0) = PRIVILEGED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USER defined</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Random UID from namespace range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Runs as ROOT — PRIVILEGED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USER = 26 or 27 (system UID)</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UID from namespace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Runs as system account (postgres=26, mysql=27) = PRIVILEGED</w:t>
            </w:r>
          </w:p>
        </w:tc>
      </w:tr>
    </w:tbl>
    <w:p>
      <w:pPr>
        <w:spacing w:after="100" w:before="100"/>
      </w:pPr>
      <w:r>
        <w:t xml:space="preserve"/>
      </w:r>
    </w:p>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Check UID: oc image info IMAGE | grep User  |  No output or UID 0 = privileged when admin deploys</w:t>
      </w:r>
    </w:p>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4: Deploy and Network Applications</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Creating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deployment NAME --image IMAGE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deployment from an image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deployment NAME --image IMAGE --replicas 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deployment with 3 replicas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deployment NAME --image IMAGE --port 8080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deployment exposing port 8080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new-app --image IMAGE -l label=value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deployment + service from image (OpenShift-specific)</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new-app --template TEMPLATE_NAME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Deploy from a pre-built template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new-app --file=./my-app.yaml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 from a YAML file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-f manifest.yaml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any resource from a YAML file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apply -f manifest.yaml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or UPDATE resource from a YAML file</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Managing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scale deployment/NAME --replicas 3</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Scale to 3 replicas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image deployment/NAME CONTAINER=NEW_IMAGE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 container image in deployment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env deployment/NAME VAR=value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 environment variable on deployment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env deployment/NAME --from secret/SECRET_NAME --prefix MYSQL_</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env vars from a secret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resources deployment/NAME --requests memory=512Mi</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 memory request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resources deployment/NAME --limits memory=1Gi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memory limit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--readiness --get-url http://:3000/health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readiness probe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--liveness --get-url http://:3000/health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liveness probe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edit deployment/NAME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Edit deployment YAML in your editor (vim by default)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patch deployment NAME --type=json -p='[...]'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 a specific field in a deployment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rollout status deployment/NAME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Watch rollout progress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rollout history deployment/NAME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rollout history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rollout undo deployment/NAME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Roll back to previous version</w:t>
            </w:r>
          </w:p>
        </w:tc>
      </w:tr>
    </w:tbl>
    <w:p>
      <w:pPr>
        <w:spacing w:after="100" w:before="100"/>
      </w:pPr>
      <w:r>
        <w:t xml:space="preserve"/>
      </w:r>
    </w:p>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In vim (oc edit): save &amp; exit = Esc then :wq + Enter | exit without saving = Esc then :q! + Enter</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Jobs and CronJobs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job JOB_NAME --image IMAGE -- /bin/bash -c 'date'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one-time job</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cronjob NAME --image IMAGE --schedule '*/1 * * * *' -- date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recurring job (every minute)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jobs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jobs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logs job/JOB_NAME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logs from a job</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job JOB_NAME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 job (also deletes its pods)</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Services — Internal Networking</w:t>
      </w:r>
    </w:p>
    <w:p>
      <w:pPr>
        <w:spacing w:after="60" w:before="60"/>
      </w:pPr>
      <w:r>
        <w:rPr>
          <w:rFonts w:ascii="Arial" w:cs="Arial" w:eastAsia="Arial" w:hAnsi="Arial"/>
          <w:sz w:val="22"/>
          <w:szCs w:val="22"/>
        </w:rPr>
        <w:t xml:space="preserve">A Service gives a stable IP to a group of pods. Pods can find each other by service name, not IP (which changes). Services load balance traffic across all matching pods.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expose deployment/NAME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ClusterIP service for a deployment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expose deployment/NAME --name svc-name --port 8080 --target-port 8080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service with specific ports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services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services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service NAME -o wide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service with its selector label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endpoints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which pod IPs each service points 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service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 service</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DNS Names for Services</w:t>
      </w:r>
    </w:p>
    <w:p>
      <w:pPr>
        <w:spacing w:after="60" w:before="60"/>
      </w:pPr>
      <w:r>
        <w:rPr>
          <w:rFonts w:ascii="Arial" w:cs="Arial" w:eastAsia="Arial" w:hAnsi="Arial"/>
          <w:sz w:val="22"/>
          <w:szCs w:val="22"/>
        </w:rPr>
        <w:t xml:space="preserve">Every service gets a DNS name that pods can use. The formats:</w:t>
      </w:r>
    </w:p>
    <w:p>
      <w:pPr>
        <w:pStyle w:val="ListParagraph"/>
        <w:numPr>
          <w:ilvl w:val="0"/>
          <w:numId w:val="2"/>
        </w:numPr>
        <w:spacing w:after="40" w:before="40"/>
      </w:pPr>
      <w:r>
        <w:rPr>
          <w:rFonts w:ascii="Arial" w:cs="Arial" w:eastAsia="Arial" w:hAnsi="Arial"/>
          <w:sz w:val="22"/>
          <w:szCs w:val="22"/>
        </w:rPr>
        <w:t xml:space="preserve">SVC-NAME — works within the same project</w:t>
      </w:r>
    </w:p>
    <w:p>
      <w:pPr>
        <w:pStyle w:val="ListParagraph"/>
        <w:numPr>
          <w:ilvl w:val="0"/>
          <w:numId w:val="2"/>
        </w:numPr>
        <w:spacing w:after="40" w:before="40"/>
      </w:pPr>
      <w:r>
        <w:rPr>
          <w:rFonts w:ascii="Arial" w:cs="Arial" w:eastAsia="Arial" w:hAnsi="Arial"/>
          <w:sz w:val="22"/>
          <w:szCs w:val="22"/>
        </w:rPr>
        <w:t xml:space="preserve">SVC-NAME.PROJECT-NAME — works from any project</w:t>
      </w:r>
    </w:p>
    <w:p>
      <w:pPr>
        <w:pStyle w:val="ListParagraph"/>
        <w:numPr>
          <w:ilvl w:val="0"/>
          <w:numId w:val="2"/>
        </w:numPr>
        <w:spacing w:after="40" w:before="40"/>
      </w:pPr>
      <w:r>
        <w:rPr>
          <w:rFonts w:ascii="Arial" w:cs="Arial" w:eastAsia="Arial" w:hAnsi="Arial"/>
          <w:sz w:val="22"/>
          <w:szCs w:val="22"/>
        </w:rPr>
        <w:t xml:space="preserve">SVC-NAME.PROJECT-NAME.svc.cluster.local — full FQDN, works everywhere</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Routes — External Access</w:t>
      </w:r>
    </w:p>
    <w:p>
      <w:pPr>
        <w:spacing w:after="60" w:before="60"/>
      </w:pPr>
      <w:r>
        <w:rPr>
          <w:rFonts w:ascii="Arial" w:cs="Arial" w:eastAsia="Arial" w:hAnsi="Arial"/>
          <w:sz w:val="22"/>
          <w:szCs w:val="22"/>
        </w:rPr>
        <w:t xml:space="preserve">A Route exposes a service to the internet via a hostname. Think of it as the front door to your app.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expose service SVC_NAME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route for a service (auto-generates hostname)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expose service SVC_NAME --hostname myapp.apps.ocp4.example.com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route with specific hostname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routes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routes and their hostnames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route ROUTE_NAME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 route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annotate route ROUTE_NAME router.openshift.io/cookie_name=myapp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Enable sticky sessions on a route</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Ingress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ingress NAME --rule='host/*=service:port'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an Ingress object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ingress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ingress objects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annotate ingress NAME ingress.kubernetes.io/affinity=cookie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Enable sticky sessions on ingress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ingress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an ingress object</w:t>
            </w:r>
          </w:p>
        </w:tc>
      </w:tr>
    </w:tbl>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Creating an Ingress automatically creates a managed Route. Deleting the Ingress deletes the Route too.</w:t>
      </w:r>
    </w:p>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5: Storage — ConfigMaps, Secrets, PVCs, StatefulSets</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ConfigMaps — Store Non-Sensitive Config Data</w:t>
      </w:r>
    </w:p>
    <w:p>
      <w:pPr>
        <w:spacing w:after="60" w:before="60"/>
      </w:pPr>
      <w:r>
        <w:rPr>
          <w:rFonts w:ascii="Arial" w:cs="Arial" w:eastAsia="Arial" w:hAnsi="Arial"/>
          <w:sz w:val="22"/>
          <w:szCs w:val="22"/>
        </w:rPr>
        <w:t xml:space="preserve">ConfigMaps store configuration data (not secrets) that can be injected into pods as environment variables or files.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configmap NAME --from-literal key=value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configmap from key-value pair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configmap NAME --from-literal k1=v1 --from-literal k2=v2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configmap with multiple keys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configmap NAME --from-file /path/to/file.conf</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configmap from a file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cm NAME --from-file /path/to/config.sql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form: 'cm' instead of 'configmap'</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configmaps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configmaps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configmap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configmap contents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volume deployment/NAME --add --type configmap --configmap-name CM_NAME --mount-path /path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Mount configmap as files in pod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extract configmap/NAME --to /tmp/mydir --confirm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 configmap values to local files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data configmap/NAME --from-file /tmp/file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Update configmap from a local file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configmap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 configmap</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Secrets — Store Sensitive Data</w:t>
      </w:r>
    </w:p>
    <w:p>
      <w:pPr>
        <w:spacing w:after="60" w:before="60"/>
      </w:pPr>
      <w:r>
        <w:rPr>
          <w:rFonts w:ascii="Arial" w:cs="Arial" w:eastAsia="Arial" w:hAnsi="Arial"/>
          <w:sz w:val="22"/>
          <w:szCs w:val="22"/>
        </w:rPr>
        <w:t xml:space="preserve">Secrets store passwords, tokens, SSH keys. Values are Base64-encoded (NOT encrypted). Access is restricted.</w:t>
      </w:r>
    </w:p>
    <w:p>
      <w:pPr>
        <w:shd w:fill="FCE4D6" w:val="clear"/>
        <w:spacing w:after="80" w:before="80"/>
        <w:ind w:left="200" w:right="200"/>
      </w:pPr>
      <w:r>
        <w:rPr>
          <w:rFonts w:ascii="Arial" w:cs="Arial" w:eastAsia="Arial" w:hAnsi="Arial"/>
          <w:b/>
          <w:bCs/>
          <w:color w:val="7F3F00"/>
          <w:sz w:val="22"/>
          <w:szCs w:val="22"/>
        </w:rPr>
        <w:t xml:space="preserve">⚠️ NOTE: </w:t>
      </w:r>
      <w:r>
        <w:rPr>
          <w:rFonts w:ascii="Arial" w:cs="Arial" w:eastAsia="Arial" w:hAnsi="Arial"/>
          <w:sz w:val="22"/>
          <w:szCs w:val="22"/>
        </w:rPr>
        <w:t xml:space="preserve">Secrets are Base64-encoded, not encrypted. Anyone with access to the secret can decode it with: echo VALUE | base64 --decode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secret generic NAME --from-literal user=myuser --from-literal pass=mypass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generic secret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secret generic NAME --from-file key=/path/to/file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secret from a file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secret tls NAME --cert /path/cert --key /path/key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TLS secret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secrets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secrets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secret 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secret metadata (values are hidden)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volume deployment/NAME --add --type secret --secret-name NAME --mount-path /path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Mount secret as files in pod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env deployment/NAME --from secret/NAME --prefix MYSQL_</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 env vars from secret (adds prefix)</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extract secret/NAME --to /tmp/dir --confirm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 secret values to local files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secret 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 secret</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Persistent Volume Claims (PVCs) — Persistent Storage</w:t>
      </w:r>
    </w:p>
    <w:p>
      <w:pPr>
        <w:spacing w:after="60" w:before="60"/>
      </w:pPr>
      <w:r>
        <w:rPr>
          <w:rFonts w:ascii="Arial" w:cs="Arial" w:eastAsia="Arial" w:hAnsi="Arial"/>
          <w:sz w:val="22"/>
          <w:szCs w:val="22"/>
        </w:rPr>
        <w:t xml:space="preserve">Pods lose data when they restart. PVCs give pods storage that survives restarts and pod deletions.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storageclass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available storage classes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storageclass CLASS_NAME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details about a storage class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pvc</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persistent volume claims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pv</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persistent volumes (cluster-wide)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pvc PVC_NAME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PVC details including which pod uses 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volumes deployment/NAME --add --name vol-name --type pvc --claim-mode rwo --claim-size 1Gi --mount-path /var/data --claim-name PVC_NAME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new PVC to a deployment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volumes deployment/NAME --add --type pvc --mount-path /var/data --name vol-name --claim-name EXISTING_PVC</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Attach existing PVC to deployment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-f pvc.yaml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PVC from a YAML file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pvc PVC_NAME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 PVC</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Access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ReadWriteOnce (RWO)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One node can read/write. Multiple pods on that node can share 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ReadWriteOncePod (RWOP)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ONE pod in the entire cluster can read/write.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ReadOnlyMany (ROX)</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Many nodes can read but NOT write.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ReadWriteMany (RWX)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Many nodes can read AND write. Good for shared storage (NFS).</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Reclaim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Delete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When PVC is deleted, the PV and data are also deleted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Retain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PVC is deleted, PV and data are kept. Admin must manually clean up.</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StatefulSets — For Apps That Need Unique Storage</w:t>
      </w:r>
    </w:p>
    <w:p>
      <w:pPr>
        <w:spacing w:after="60" w:before="60"/>
      </w:pPr>
      <w:r>
        <w:rPr>
          <w:rFonts w:ascii="Arial" w:cs="Arial" w:eastAsia="Arial" w:hAnsi="Arial"/>
          <w:sz w:val="22"/>
          <w:szCs w:val="22"/>
        </w:rPr>
        <w:t xml:space="preserve">Unlike Deployments (where all pods share one PVC), StatefulSets give each pod its OWN dedicated PVC. Used for databases and other stateful apps.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-f statefulset.yaml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 stateful set from YAML (cannot create imperatively)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statefulset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stateful sets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scale statefulset/NAME --replicas 4</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Scale a stateful set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statefulset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stateful set (PVCs are NOT deleted automatically)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pvc -l app=database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PVCs created by a stateful set</w:t>
            </w:r>
          </w:p>
        </w:tc>
      </w:tr>
    </w:tbl>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StatefulSet pod names are predictable: dbserver-0, dbserver-1, dbserver-2. If pod-0 is deleted, a new pod-0 is created and mounts data-dbserver-0 PVC — data is preserved!</w:t>
      </w:r>
    </w:p>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Headless Service for StatefulSets</w:t>
      </w:r>
    </w:p>
    <w:p>
      <w:pPr>
        <w:spacing w:after="60" w:before="60"/>
      </w:pPr>
      <w:r>
        <w:rPr>
          <w:rFonts w:ascii="Arial" w:cs="Arial" w:eastAsia="Arial" w:hAnsi="Arial"/>
          <w:sz w:val="22"/>
          <w:szCs w:val="22"/>
        </w:rPr>
        <w:t xml:space="preserve">StatefulSets need a headless service (clusterIP: None). This gives each pod a unique DNS name:</w:t>
      </w:r>
    </w:p>
    <w:p>
      <w:pPr>
        <w:shd w:fill="F2F2F2" w:val="clear"/>
        <w:spacing w:after="40" w:before="40"/>
        <w:ind w:left="400" w:right="200"/>
      </w:pPr>
      <w:r>
        <w:rPr>
          <w:rFonts w:ascii="Courier New" w:cs="Courier New" w:eastAsia="Courier New" w:hAnsi="Courier New"/>
          <w:color w:val="000080"/>
          <w:sz w:val="20"/>
          <w:szCs w:val="20"/>
        </w:rPr>
        <w:t xml:space="preserve">dbserver-0.mysql-svc.namespace.svc.cluster.local</w:t>
      </w:r>
    </w:p>
    <w:p>
      <w:pPr>
        <w:spacing w:after="60" w:before="60"/>
      </w:pPr>
      <w:r>
        <w:rPr>
          <w:rFonts w:ascii="Arial" w:cs="Arial" w:eastAsia="Arial" w:hAnsi="Arial"/>
          <w:sz w:val="22"/>
          <w:szCs w:val="22"/>
        </w:rPr>
        <w:t xml:space="preserve">This lets apps talk to specific pods by name (important for database replication).</w:t>
      </w:r>
    </w:p>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6: Reliability — Probes, Resource Limits, HPA</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Resource Requests and Limits</w:t>
      </w:r>
    </w:p>
    <w:p>
      <w:pPr>
        <w:spacing w:after="60" w:before="60"/>
      </w:pPr>
      <w:r>
        <w:rPr>
          <w:rFonts w:ascii="Arial" w:cs="Arial" w:eastAsia="Arial" w:hAnsi="Arial"/>
          <w:sz w:val="22"/>
          <w:szCs w:val="22"/>
        </w:rPr>
        <w:t xml:space="preserve">Requests = minimum resources a pod needs (used for scheduling). Limits = maximum resources a pod can use.</w:t>
      </w:r>
    </w:p>
    <w:p>
      <w:pPr>
        <w:shd w:fill="FCE4D6" w:val="clear"/>
        <w:spacing w:after="80" w:before="80"/>
        <w:ind w:left="200" w:right="200"/>
      </w:pPr>
      <w:r>
        <w:rPr>
          <w:rFonts w:ascii="Arial" w:cs="Arial" w:eastAsia="Arial" w:hAnsi="Arial"/>
          <w:b/>
          <w:bCs/>
          <w:color w:val="7F3F00"/>
          <w:sz w:val="22"/>
          <w:szCs w:val="22"/>
        </w:rPr>
        <w:t xml:space="preserve">⚠️ NOTE: </w:t>
      </w:r>
      <w:r>
        <w:rPr>
          <w:rFonts w:ascii="Arial" w:cs="Arial" w:eastAsia="Arial" w:hAnsi="Arial"/>
          <w:sz w:val="22"/>
          <w:szCs w:val="22"/>
        </w:rPr>
        <w:t xml:space="preserve">If memory request is too high (e.g. 8Gi) and no node has that much free, the pod stays in Pending state forever.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resources deployment/NAME --requests memory=512Mi</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 memory request to 512 MiB</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resources deployment/NAME --requests cpu=100m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CPU request to 100 millicores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resources deployment/NAME --limits memory=1Gi --limits cpu=500m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 both memory and CPU limits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deployment NAME -o jsonpath='{.spec.template.spec.containers[0].resources.requests.memory}'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current memory request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pod POD_NAME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See Events section to find scheduling failures</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Health Probes</w:t>
      </w:r>
    </w:p>
    <w:p>
      <w:pPr>
        <w:spacing w:after="60" w:before="60"/>
      </w:pPr>
      <w:r>
        <w:rPr>
          <w:rFonts w:ascii="Arial" w:cs="Arial" w:eastAsia="Arial" w:hAnsi="Arial"/>
          <w:sz w:val="22"/>
          <w:szCs w:val="22"/>
        </w:rPr>
        <w:t xml:space="preserve">Probes tell Kubernetes when your app is ready and when it's healthy:</w:t>
      </w:r>
    </w:p>
    <w:p>
      <w:pPr>
        <w:pStyle w:val="ListParagraph"/>
        <w:numPr>
          <w:ilvl w:val="0"/>
          <w:numId w:val="2"/>
        </w:numPr>
        <w:spacing w:after="40" w:before="40"/>
      </w:pPr>
      <w:r>
        <w:rPr>
          <w:rFonts w:ascii="Arial" w:cs="Arial" w:eastAsia="Arial" w:hAnsi="Arial"/>
          <w:sz w:val="22"/>
          <w:szCs w:val="22"/>
        </w:rPr>
        <w:t xml:space="preserve">Readiness Probe: Is the app ready to receive traffic? (Pod won't get traffic until this passes)</w:t>
      </w:r>
    </w:p>
    <w:p>
      <w:pPr>
        <w:pStyle w:val="ListParagraph"/>
        <w:numPr>
          <w:ilvl w:val="0"/>
          <w:numId w:val="2"/>
        </w:numPr>
        <w:spacing w:after="40" w:before="40"/>
      </w:pPr>
      <w:r>
        <w:rPr>
          <w:rFonts w:ascii="Arial" w:cs="Arial" w:eastAsia="Arial" w:hAnsi="Arial"/>
          <w:sz w:val="22"/>
          <w:szCs w:val="22"/>
        </w:rPr>
        <w:t xml:space="preserve">Liveness Probe: Is the app still alive? (Pod is restarted if this fails)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--readiness --get-url http://:3000/health --initial-delay-seconds 7</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readiness probe on HTTP endpoint, wait 7s before first check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--liveness --get-url http://:8080/health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liveness probe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--readiness --open-tcp=3306</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readiness probe on a TCP 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--readiness -- cat /tmp/healthy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readiness probe that runs a command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probe deployment/NAME --remove --readiness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Remove readiness probe</w:t>
            </w:r>
          </w:p>
        </w:tc>
      </w:tr>
    </w:tbl>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The readiness probe prevents 'app is still starting' errors when scaling up. Always set --initial-delay-seconds to the app's startup time.</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Horizontal Pod Autoscaler (HPA)</w:t>
      </w:r>
    </w:p>
    <w:p>
      <w:pPr>
        <w:spacing w:after="60" w:before="60"/>
      </w:pPr>
      <w:r>
        <w:rPr>
          <w:rFonts w:ascii="Arial" w:cs="Arial" w:eastAsia="Arial" w:hAnsi="Arial"/>
          <w:sz w:val="22"/>
          <w:szCs w:val="22"/>
        </w:rPr>
        <w:t xml:space="preserve">HPA automatically scales your deployment up or down based on CPU or memory usage.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autoscale deployment/NAME --min 1 --max 5 --cpu-percent 60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Auto-scale based on CPU (60% threshold)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apply -f hpa.yaml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HPA from a YAML file (for memory-based scaling)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hpa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HPAs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hpa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HPA with current metrics (TARGETS column)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watch oc get hpa NAME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Watch HPA metrics update in real time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delete hpa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an HPA</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HPA YAML for Memory-Based Scaling</w:t>
      </w:r>
    </w:p>
    <w:p>
      <w:pPr>
        <w:shd w:fill="F2F2F2" w:val="clear"/>
        <w:spacing w:after="40" w:before="40"/>
        <w:ind w:left="400" w:right="200"/>
      </w:pPr>
      <w:r>
        <w:rPr>
          <w:rFonts w:ascii="Courier New" w:cs="Courier New" w:eastAsia="Courier New" w:hAnsi="Courier New"/>
          <w:color w:val="000080"/>
          <w:sz w:val="20"/>
          <w:szCs w:val="20"/>
        </w:rPr>
        <w:t xml:space="preserve">apiVersion: autoscaling/v2</w:t>
      </w:r>
    </w:p>
    <w:p>
      <w:pPr>
        <w:shd w:fill="F2F2F2" w:val="clear"/>
        <w:spacing w:after="40" w:before="40"/>
        <w:ind w:left="400" w:right="200"/>
      </w:pPr>
      <w:r>
        <w:rPr>
          <w:rFonts w:ascii="Courier New" w:cs="Courier New" w:eastAsia="Courier New" w:hAnsi="Courier New"/>
          <w:color w:val="000080"/>
          <w:sz w:val="20"/>
          <w:szCs w:val="20"/>
        </w:rPr>
        <w:t xml:space="preserve">kind: HorizontalPodAutoscaler</w:t>
      </w:r>
    </w:p>
    <w:p>
      <w:pPr>
        <w:shd w:fill="F2F2F2" w:val="clear"/>
        <w:spacing w:after="40" w:before="40"/>
        <w:ind w:left="400" w:right="200"/>
      </w:pPr>
      <w:r>
        <w:rPr>
          <w:rFonts w:ascii="Courier New" w:cs="Courier New" w:eastAsia="Courier New" w:hAnsi="Courier New"/>
          <w:color w:val="000080"/>
          <w:sz w:val="20"/>
          <w:szCs w:val="20"/>
        </w:rPr>
        <w:t xml:space="preserve">metadata:</w:t>
      </w:r>
    </w:p>
    <w:p>
      <w:pPr>
        <w:shd w:fill="F2F2F2" w:val="clear"/>
        <w:spacing w:after="40" w:before="40"/>
        <w:ind w:left="400" w:right="200"/>
      </w:pPr>
      <w:r>
        <w:rPr>
          <w:rFonts w:ascii="Courier New" w:cs="Courier New" w:eastAsia="Courier New" w:hAnsi="Courier New"/>
          <w:color w:val="000080"/>
          <w:sz w:val="20"/>
          <w:szCs w:val="20"/>
        </w:rPr>
        <w:t xml:space="preserve">  name: longload</w:t>
      </w:r>
    </w:p>
    <w:p>
      <w:pPr>
        <w:shd w:fill="F2F2F2" w:val="clear"/>
        <w:spacing w:after="40" w:before="40"/>
        <w:ind w:left="400" w:right="200"/>
      </w:pPr>
      <w:r>
        <w:rPr>
          <w:rFonts w:ascii="Courier New" w:cs="Courier New" w:eastAsia="Courier New" w:hAnsi="Courier New"/>
          <w:color w:val="000080"/>
          <w:sz w:val="20"/>
          <w:szCs w:val="20"/>
        </w:rPr>
        <w:t xml:space="preserve">spec:</w:t>
      </w:r>
    </w:p>
    <w:p>
      <w:pPr>
        <w:shd w:fill="F2F2F2" w:val="clear"/>
        <w:spacing w:after="40" w:before="40"/>
        <w:ind w:left="400" w:right="200"/>
      </w:pPr>
      <w:r>
        <w:rPr>
          <w:rFonts w:ascii="Courier New" w:cs="Courier New" w:eastAsia="Courier New" w:hAnsi="Courier New"/>
          <w:color w:val="000080"/>
          <w:sz w:val="20"/>
          <w:szCs w:val="20"/>
        </w:rPr>
        <w:t xml:space="preserve">  maxReplicas: 3</w:t>
      </w:r>
    </w:p>
    <w:p>
      <w:pPr>
        <w:shd w:fill="F2F2F2" w:val="clear"/>
        <w:spacing w:after="40" w:before="40"/>
        <w:ind w:left="400" w:right="200"/>
      </w:pPr>
      <w:r>
        <w:rPr>
          <w:rFonts w:ascii="Courier New" w:cs="Courier New" w:eastAsia="Courier New" w:hAnsi="Courier New"/>
          <w:color w:val="000080"/>
          <w:sz w:val="20"/>
          <w:szCs w:val="20"/>
        </w:rPr>
        <w:t xml:space="preserve">  minReplicas: 1</w:t>
      </w:r>
    </w:p>
    <w:p>
      <w:pPr>
        <w:shd w:fill="F2F2F2" w:val="clear"/>
        <w:spacing w:after="40" w:before="40"/>
        <w:ind w:left="400" w:right="200"/>
      </w:pPr>
      <w:r>
        <w:rPr>
          <w:rFonts w:ascii="Courier New" w:cs="Courier New" w:eastAsia="Courier New" w:hAnsi="Courier New"/>
          <w:color w:val="000080"/>
          <w:sz w:val="20"/>
          <w:szCs w:val="20"/>
        </w:rPr>
        <w:t xml:space="preserve">  scaleTargetRef:</w:t>
      </w:r>
    </w:p>
    <w:p>
      <w:pPr>
        <w:shd w:fill="F2F2F2" w:val="clear"/>
        <w:spacing w:after="40" w:before="40"/>
        <w:ind w:left="400" w:right="200"/>
      </w:pPr>
      <w:r>
        <w:rPr>
          <w:rFonts w:ascii="Courier New" w:cs="Courier New" w:eastAsia="Courier New" w:hAnsi="Courier New"/>
          <w:color w:val="000080"/>
          <w:sz w:val="20"/>
          <w:szCs w:val="20"/>
        </w:rPr>
        <w:t xml:space="preserve">    apiVersion: apps/v1</w:t>
      </w:r>
    </w:p>
    <w:p>
      <w:pPr>
        <w:shd w:fill="F2F2F2" w:val="clear"/>
        <w:spacing w:after="40" w:before="40"/>
        <w:ind w:left="400" w:right="200"/>
      </w:pPr>
      <w:r>
        <w:rPr>
          <w:rFonts w:ascii="Courier New" w:cs="Courier New" w:eastAsia="Courier New" w:hAnsi="Courier New"/>
          <w:color w:val="000080"/>
          <w:sz w:val="20"/>
          <w:szCs w:val="20"/>
        </w:rPr>
        <w:t xml:space="preserve">    kind: Deployment</w:t>
      </w:r>
    </w:p>
    <w:p>
      <w:pPr>
        <w:shd w:fill="F2F2F2" w:val="clear"/>
        <w:spacing w:after="40" w:before="40"/>
        <w:ind w:left="400" w:right="200"/>
      </w:pPr>
      <w:r>
        <w:rPr>
          <w:rFonts w:ascii="Courier New" w:cs="Courier New" w:eastAsia="Courier New" w:hAnsi="Courier New"/>
          <w:color w:val="000080"/>
          <w:sz w:val="20"/>
          <w:szCs w:val="20"/>
        </w:rPr>
        <w:t xml:space="preserve">    name: longload</w:t>
      </w:r>
    </w:p>
    <w:p>
      <w:pPr>
        <w:shd w:fill="F2F2F2" w:val="clear"/>
        <w:spacing w:after="40" w:before="40"/>
        <w:ind w:left="400" w:right="200"/>
      </w:pPr>
      <w:r>
        <w:rPr>
          <w:rFonts w:ascii="Courier New" w:cs="Courier New" w:eastAsia="Courier New" w:hAnsi="Courier New"/>
          <w:color w:val="000080"/>
          <w:sz w:val="20"/>
          <w:szCs w:val="20"/>
        </w:rPr>
        <w:t xml:space="preserve">  metrics:</w:t>
      </w:r>
    </w:p>
    <w:p>
      <w:pPr>
        <w:shd w:fill="F2F2F2" w:val="clear"/>
        <w:spacing w:after="40" w:before="40"/>
        <w:ind w:left="400" w:right="200"/>
      </w:pPr>
      <w:r>
        <w:rPr>
          <w:rFonts w:ascii="Courier New" w:cs="Courier New" w:eastAsia="Courier New" w:hAnsi="Courier New"/>
          <w:color w:val="000080"/>
          <w:sz w:val="20"/>
          <w:szCs w:val="20"/>
        </w:rPr>
        <w:t xml:space="preserve">  - type: Resource</w:t>
      </w:r>
    </w:p>
    <w:p>
      <w:pPr>
        <w:shd w:fill="F2F2F2" w:val="clear"/>
        <w:spacing w:after="40" w:before="40"/>
        <w:ind w:left="400" w:right="200"/>
      </w:pPr>
      <w:r>
        <w:rPr>
          <w:rFonts w:ascii="Courier New" w:cs="Courier New" w:eastAsia="Courier New" w:hAnsi="Courier New"/>
          <w:color w:val="000080"/>
          <w:sz w:val="20"/>
          <w:szCs w:val="20"/>
        </w:rPr>
        <w:t xml:space="preserve">    resource:</w:t>
      </w:r>
    </w:p>
    <w:p>
      <w:pPr>
        <w:shd w:fill="F2F2F2" w:val="clear"/>
        <w:spacing w:after="40" w:before="40"/>
        <w:ind w:left="400" w:right="200"/>
      </w:pPr>
      <w:r>
        <w:rPr>
          <w:rFonts w:ascii="Courier New" w:cs="Courier New" w:eastAsia="Courier New" w:hAnsi="Courier New"/>
          <w:color w:val="000080"/>
          <w:sz w:val="20"/>
          <w:szCs w:val="20"/>
        </w:rPr>
        <w:t xml:space="preserve">      name: memory</w:t>
      </w:r>
    </w:p>
    <w:p>
      <w:pPr>
        <w:shd w:fill="F2F2F2" w:val="clear"/>
        <w:spacing w:after="40" w:before="40"/>
        <w:ind w:left="400" w:right="200"/>
      </w:pPr>
      <w:r>
        <w:rPr>
          <w:rFonts w:ascii="Courier New" w:cs="Courier New" w:eastAsia="Courier New" w:hAnsi="Courier New"/>
          <w:color w:val="000080"/>
          <w:sz w:val="20"/>
          <w:szCs w:val="20"/>
        </w:rPr>
        <w:t xml:space="preserve">      target:</w:t>
      </w:r>
    </w:p>
    <w:p>
      <w:pPr>
        <w:shd w:fill="F2F2F2" w:val="clear"/>
        <w:spacing w:after="40" w:before="40"/>
        <w:ind w:left="400" w:right="200"/>
      </w:pPr>
      <w:r>
        <w:rPr>
          <w:rFonts w:ascii="Courier New" w:cs="Courier New" w:eastAsia="Courier New" w:hAnsi="Courier New"/>
          <w:color w:val="000080"/>
          <w:sz w:val="20"/>
          <w:szCs w:val="20"/>
        </w:rPr>
        <w:t xml:space="preserve">        type: Utilization</w:t>
      </w:r>
    </w:p>
    <w:p>
      <w:pPr>
        <w:shd w:fill="F2F2F2" w:val="clear"/>
        <w:spacing w:after="40" w:before="40"/>
        <w:ind w:left="400" w:right="200"/>
      </w:pPr>
      <w:r>
        <w:rPr>
          <w:rFonts w:ascii="Courier New" w:cs="Courier New" w:eastAsia="Courier New" w:hAnsi="Courier New"/>
          <w:color w:val="000080"/>
          <w:sz w:val="20"/>
          <w:szCs w:val="20"/>
        </w:rPr>
        <w:t xml:space="preserve">        averageUtilization: 60</w:t>
      </w:r>
    </w:p>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CHAPTER 7: Application Updates — Image Streams &amp; Triggers</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Floating vs Fixed Image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latest (floating tag)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Always points to the most recent image — can change unexpectedly!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1-222 (fixed tag)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points to the exact same image build — stable and predictable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1 (alias/floating)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 be reassigned to point to a different fixed tag like 1-234</w:t>
            </w:r>
          </w:p>
        </w:tc>
      </w:tr>
    </w:tbl>
    <w:p>
      <w:pPr>
        <w:shd w:fill="E2EFDA" w:val="clear"/>
        <w:spacing w:after="80" w:before="80"/>
        <w:ind w:left="200" w:right="200"/>
      </w:pPr>
      <w:r>
        <w:rPr>
          <w:rFonts w:ascii="Arial" w:cs="Arial" w:eastAsia="Arial" w:hAnsi="Arial"/>
          <w:b/>
          <w:bCs/>
          <w:color w:val="375623"/>
          <w:sz w:val="22"/>
          <w:szCs w:val="22"/>
        </w:rPr>
        <w:t xml:space="preserve">💡 TIP: </w:t>
      </w:r>
      <w:r>
        <w:rPr>
          <w:rFonts w:ascii="Arial" w:cs="Arial" w:eastAsia="Arial" w:hAnsi="Arial"/>
          <w:sz w:val="22"/>
          <w:szCs w:val="22"/>
        </w:rPr>
        <w:t xml:space="preserve">Use fixed tags (like 1-222) for production to prevent accidental updates when someone pushes a new image.</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Image Stream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get imagestream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image streams in current 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describe imagestream 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image stream details and tags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create istag STREAM:TAG --from-image REGISTRY/IMAGE:TAG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 an image stream tag pointing to a registry image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tag --alias STREAM:NEW_TAG STREAM:OLD_TAG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NEW_TAG an alias pointing to OLD_TAG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tag STREAM:TAG --scheduled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Auto-import new versions periodically</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Updating Deployment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image deployment/NAME CONTAINER=REGISTRY/IMAGE:TAG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Update the image used by a deployment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get deployment/NAME -o wide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which image the deployment is using</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Image Triggers</w:t>
      </w:r>
    </w:p>
    <w:p>
      <w:pPr>
        <w:spacing w:after="60" w:before="60"/>
      </w:pPr>
      <w:r>
        <w:rPr>
          <w:rFonts w:ascii="Arial" w:cs="Arial" w:eastAsia="Arial" w:hAnsi="Arial"/>
          <w:sz w:val="22"/>
          <w:szCs w:val="22"/>
        </w:rPr>
        <w:t xml:space="preserve">An image trigger makes a deployment automatically redeploy when an image stream tag changes.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triggers deployment/NAME --from-image STREAM:TAG --containers CONTAINER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image trigger to deployment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oc set triggers deployment/NAME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current triggers on a deployment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oc set triggers deployment/NAME --remove --from-image STREAM:TAG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Remove an image trigger</w:t>
            </w:r>
          </w:p>
        </w:tc>
      </w:tr>
    </w:tbl>
    <w:p>
      <w:pPr>
        <w:spacing w:after="100" w:before="100"/>
      </w:pPr>
      <w:r>
        <w:t xml:space="preserve"/>
      </w:r>
    </w:p>
    <w:p>
      <w:pPr>
        <w:pStyle w:val="Heading3"/>
        <w:pBdr>
          <w:bottom w:val="single" w:color="2E75B6" w:sz="4"/>
        </w:pBdr>
        <w:spacing w:after="100" w:before="200"/>
      </w:pPr>
      <w:r>
        <w:rPr>
          <w:rFonts w:ascii="Arial" w:cs="Arial" w:eastAsia="Arial" w:hAnsi="Arial"/>
          <w:b/>
          <w:bCs/>
          <w:color w:val="1F4E79"/>
          <w:sz w:val="24"/>
          <w:szCs w:val="24"/>
        </w:rPr>
        <w:t xml:space="preserve">Full Image Update Workflow</w:t>
      </w:r>
    </w:p>
    <w:p>
      <w:pPr>
        <w:spacing w:after="60" w:before="60"/>
      </w:pPr>
      <w:r>
        <w:rPr>
          <w:rFonts w:ascii="Arial" w:cs="Arial" w:eastAsia="Arial" w:hAnsi="Arial"/>
          <w:sz w:val="22"/>
          <w:szCs w:val="22"/>
        </w:rPr>
        <w:t xml:space="preserve">1. Create new image stream tag pointing to the new image:</w:t>
      </w:r>
    </w:p>
    <w:p>
      <w:pPr>
        <w:shd w:fill="F2F2F2" w:val="clear"/>
        <w:spacing w:after="40" w:before="40"/>
        <w:ind w:left="400" w:right="200"/>
      </w:pPr>
      <w:r>
        <w:rPr>
          <w:rFonts w:ascii="Courier New" w:cs="Courier New" w:eastAsia="Courier New" w:hAnsi="Courier New"/>
          <w:color w:val="000080"/>
          <w:sz w:val="20"/>
          <w:szCs w:val="20"/>
        </w:rPr>
        <w:t xml:space="preserve">oc create istag php-ssl:1-234 --from-image registry.ocp4.example.com:8443/redhattraining/php-ssl:1-234</w:t>
      </w:r>
    </w:p>
    <w:p>
      <w:pPr>
        <w:spacing w:after="100" w:before="100"/>
      </w:pPr>
      <w:r>
        <w:t xml:space="preserve"/>
      </w:r>
    </w:p>
    <w:p>
      <w:pPr>
        <w:spacing w:after="60" w:before="60"/>
      </w:pPr>
      <w:r>
        <w:rPr>
          <w:rFonts w:ascii="Arial" w:cs="Arial" w:eastAsia="Arial" w:hAnsi="Arial"/>
          <w:sz w:val="22"/>
          <w:szCs w:val="22"/>
        </w:rPr>
        <w:t xml:space="preserve">2. Move the alias to point to the new tag:</w:t>
      </w:r>
    </w:p>
    <w:p>
      <w:pPr>
        <w:shd w:fill="F2F2F2" w:val="clear"/>
        <w:spacing w:after="40" w:before="40"/>
        <w:ind w:left="400" w:right="200"/>
      </w:pPr>
      <w:r>
        <w:rPr>
          <w:rFonts w:ascii="Courier New" w:cs="Courier New" w:eastAsia="Courier New" w:hAnsi="Courier New"/>
          <w:color w:val="000080"/>
          <w:sz w:val="20"/>
          <w:szCs w:val="20"/>
        </w:rPr>
        <w:t xml:space="preserve">oc tag --alias php-ssl:1-234 php-ssl:1</w:t>
      </w:r>
    </w:p>
    <w:p>
      <w:pPr>
        <w:spacing w:after="100" w:before="100"/>
      </w:pPr>
      <w:r>
        <w:t xml:space="preserve"/>
      </w:r>
    </w:p>
    <w:p>
      <w:pPr>
        <w:spacing w:after="60" w:before="60"/>
      </w:pPr>
      <w:r>
        <w:rPr>
          <w:rFonts w:ascii="Arial" w:cs="Arial" w:eastAsia="Arial" w:hAnsi="Arial"/>
          <w:sz w:val="22"/>
          <w:szCs w:val="22"/>
        </w:rPr>
        <w:t xml:space="preserve">3. OpenShift detects the change and automatically redeploys app2 (because it has an image trigger on php-ssl:1)</w:t>
      </w:r>
    </w:p>
    <w:p>
      <w:pPr>
        <w:spacing w:after="100" w:before="100"/>
      </w:pPr>
      <w:r>
        <w:t xml:space="preserve"/>
      </w:r>
    </w:p>
    <w:p>
      <w:pPr>
        <w:spacing w:after="60" w:before="60"/>
      </w:pPr>
      <w:r>
        <w:rPr>
          <w:rFonts w:ascii="Arial" w:cs="Arial" w:eastAsia="Arial" w:hAnsi="Arial"/>
          <w:sz w:val="22"/>
          <w:szCs w:val="22"/>
        </w:rPr>
        <w:t xml:space="preserve">4. Verify the rollout:</w:t>
      </w:r>
    </w:p>
    <w:p>
      <w:pPr>
        <w:shd w:fill="F2F2F2" w:val="clear"/>
        <w:spacing w:after="40" w:before="40"/>
        <w:ind w:left="400" w:right="200"/>
      </w:pPr>
      <w:r>
        <w:rPr>
          <w:rFonts w:ascii="Courier New" w:cs="Courier New" w:eastAsia="Courier New" w:hAnsi="Courier New"/>
          <w:color w:val="000080"/>
          <w:sz w:val="20"/>
          <w:szCs w:val="20"/>
        </w:rPr>
        <w:t xml:space="preserve">oc describe deployment/app2</w:t>
      </w:r>
    </w:p>
    <w:p>
      <w:pPr>
        <w:spacing w:after="60" w:before="60"/>
      </w:pPr>
      <w:r>
        <w:rPr>
          <w:rFonts w:ascii="Arial" w:cs="Arial" w:eastAsia="Arial" w:hAnsi="Arial"/>
          <w:sz w:val="22"/>
          <w:szCs w:val="22"/>
        </w:rPr>
        <w:t xml:space="preserve">  Look at Events section — you should see 'Scaled up replica set...' for the new version</w:t>
      </w:r>
    </w:p>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QUICK REFERENCE — Most Used Commands</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Login &amp; Setup</w:t>
      </w:r>
    </w:p>
    <w:p>
      <w:pPr>
        <w:shd w:fill="F2F2F2" w:val="clear"/>
        <w:spacing w:after="40" w:before="40"/>
        <w:ind w:left="400" w:right="200"/>
      </w:pPr>
      <w:r>
        <w:rPr>
          <w:rFonts w:ascii="Courier New" w:cs="Courier New" w:eastAsia="Courier New" w:hAnsi="Courier New"/>
          <w:color w:val="000080"/>
          <w:sz w:val="20"/>
          <w:szCs w:val="20"/>
        </w:rPr>
        <w:t xml:space="preserve">oc login -u developer -p developer https://api.ocp4.example.com:6443</w:t>
      </w:r>
    </w:p>
    <w:p>
      <w:pPr>
        <w:shd w:fill="F2F2F2" w:val="clear"/>
        <w:spacing w:after="40" w:before="40"/>
        <w:ind w:left="400" w:right="200"/>
      </w:pPr>
      <w:r>
        <w:rPr>
          <w:rFonts w:ascii="Courier New" w:cs="Courier New" w:eastAsia="Courier New" w:hAnsi="Courier New"/>
          <w:color w:val="000080"/>
          <w:sz w:val="20"/>
          <w:szCs w:val="20"/>
        </w:rPr>
        <w:t xml:space="preserve">oc project PROJECT_NAME</w:t>
      </w:r>
    </w:p>
    <w:p>
      <w:pPr>
        <w:shd w:fill="F2F2F2" w:val="clear"/>
        <w:spacing w:after="40" w:before="40"/>
        <w:ind w:left="400" w:right="200"/>
      </w:pPr>
      <w:r>
        <w:rPr>
          <w:rFonts w:ascii="Courier New" w:cs="Courier New" w:eastAsia="Courier New" w:hAnsi="Courier New"/>
          <w:color w:val="000080"/>
          <w:sz w:val="20"/>
          <w:szCs w:val="20"/>
        </w:rPr>
        <w:t xml:space="preserve">skopeo login registry.ocp4.example.com:8443   # Username: developer / Password: developer</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Image Inspection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What command does image run?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oc image info IMAGE  →  look for Command: line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What UID does image use?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oc image info IMAGE | grep User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What ports does image expose?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oc image info IMAGE  →  look for Exposes Ports: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What env vars does image have?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skopeo inspect docker://IMAGE | jq '.Env'</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What is the image SHA/hash?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skopeo inspect docker://IMAGE | jq '.Digest'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What tags are available?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skopeo list-tags docker://REGISTRY/REPO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Check all images for privileged UID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 image in img1 img2; do echo $image; oc image info $image | grep User; done</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Troubleshooting a Failing Pod</w:t>
      </w:r>
    </w:p>
    <w:p>
      <w:pPr>
        <w:spacing w:after="60" w:before="60"/>
      </w:pPr>
      <w:r>
        <w:rPr>
          <w:rFonts w:ascii="Arial" w:cs="Arial" w:eastAsia="Arial" w:hAnsi="Arial"/>
          <w:sz w:val="22"/>
          <w:szCs w:val="22"/>
        </w:rPr>
        <w:t xml:space="preserve">Step 1 — Check pod status:</w:t>
      </w:r>
    </w:p>
    <w:p>
      <w:pPr>
        <w:shd w:fill="F2F2F2" w:val="clear"/>
        <w:spacing w:after="40" w:before="40"/>
        <w:ind w:left="400" w:right="200"/>
      </w:pPr>
      <w:r>
        <w:rPr>
          <w:rFonts w:ascii="Courier New" w:cs="Courier New" w:eastAsia="Courier New" w:hAnsi="Courier New"/>
          <w:color w:val="000080"/>
          <w:sz w:val="20"/>
          <w:szCs w:val="20"/>
        </w:rPr>
        <w:t xml:space="preserve">oc get pods</w:t>
      </w:r>
    </w:p>
    <w:p>
      <w:pPr>
        <w:spacing w:after="60" w:before="60"/>
      </w:pPr>
      <w:r>
        <w:rPr>
          <w:rFonts w:ascii="Arial" w:cs="Arial" w:eastAsia="Arial" w:hAnsi="Arial"/>
          <w:sz w:val="22"/>
          <w:szCs w:val="22"/>
        </w:rPr>
        <w:t xml:space="preserve">Step 2 — Check logs:</w:t>
      </w:r>
    </w:p>
    <w:p>
      <w:pPr>
        <w:shd w:fill="F2F2F2" w:val="clear"/>
        <w:spacing w:after="40" w:before="40"/>
        <w:ind w:left="400" w:right="200"/>
      </w:pPr>
      <w:r>
        <w:rPr>
          <w:rFonts w:ascii="Courier New" w:cs="Courier New" w:eastAsia="Courier New" w:hAnsi="Courier New"/>
          <w:color w:val="000080"/>
          <w:sz w:val="20"/>
          <w:szCs w:val="20"/>
        </w:rPr>
        <w:t xml:space="preserve">oc logs POD_NAME</w:t>
      </w:r>
    </w:p>
    <w:p>
      <w:pPr>
        <w:spacing w:after="60" w:before="60"/>
      </w:pPr>
      <w:r>
        <w:rPr>
          <w:rFonts w:ascii="Arial" w:cs="Arial" w:eastAsia="Arial" w:hAnsi="Arial"/>
          <w:sz w:val="22"/>
          <w:szCs w:val="22"/>
        </w:rPr>
        <w:t xml:space="preserve">Step 3 — Check events:</w:t>
      </w:r>
    </w:p>
    <w:p>
      <w:pPr>
        <w:shd w:fill="F2F2F2" w:val="clear"/>
        <w:spacing w:after="40" w:before="40"/>
        <w:ind w:left="400" w:right="200"/>
      </w:pPr>
      <w:r>
        <w:rPr>
          <w:rFonts w:ascii="Courier New" w:cs="Courier New" w:eastAsia="Courier New" w:hAnsi="Courier New"/>
          <w:color w:val="000080"/>
          <w:sz w:val="20"/>
          <w:szCs w:val="20"/>
        </w:rPr>
        <w:t xml:space="preserve">oc get events</w:t>
      </w:r>
    </w:p>
    <w:p>
      <w:pPr>
        <w:spacing w:after="60" w:before="60"/>
      </w:pPr>
      <w:r>
        <w:rPr>
          <w:rFonts w:ascii="Arial" w:cs="Arial" w:eastAsia="Arial" w:hAnsi="Arial"/>
          <w:sz w:val="22"/>
          <w:szCs w:val="22"/>
        </w:rPr>
        <w:t xml:space="preserve">Step 4 — Get detailed description:</w:t>
      </w:r>
    </w:p>
    <w:p>
      <w:pPr>
        <w:shd w:fill="F2F2F2" w:val="clear"/>
        <w:spacing w:after="40" w:before="40"/>
        <w:ind w:left="400" w:right="200"/>
      </w:pPr>
      <w:r>
        <w:rPr>
          <w:rFonts w:ascii="Courier New" w:cs="Courier New" w:eastAsia="Courier New" w:hAnsi="Courier New"/>
          <w:color w:val="000080"/>
          <w:sz w:val="20"/>
          <w:szCs w:val="20"/>
        </w:rPr>
        <w:t xml:space="preserve">oc describe pod POD_NAME</w:t>
      </w:r>
    </w:p>
    <w:p>
      <w:pPr>
        <w:spacing w:after="60" w:before="60"/>
      </w:pPr>
      <w:r>
        <w:rPr>
          <w:rFonts w:ascii="Arial" w:cs="Arial" w:eastAsia="Arial" w:hAnsi="Arial"/>
          <w:sz w:val="22"/>
          <w:szCs w:val="22"/>
        </w:rPr>
        <w:t xml:space="preserve">Step 5 — Debug with a shell:</w:t>
      </w:r>
    </w:p>
    <w:p>
      <w:pPr>
        <w:shd w:fill="F2F2F2" w:val="clear"/>
        <w:spacing w:after="40" w:before="40"/>
        <w:ind w:left="400" w:right="200"/>
      </w:pPr>
      <w:r>
        <w:rPr>
          <w:rFonts w:ascii="Courier New" w:cs="Courier New" w:eastAsia="Courier New" w:hAnsi="Courier New"/>
          <w:color w:val="000080"/>
          <w:sz w:val="20"/>
          <w:szCs w:val="20"/>
        </w:rPr>
        <w:t xml:space="preserve">oc debug pod/POD_NAME</w:t>
      </w:r>
    </w:p>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Common Error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CrashLoopBackOff</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 is crashing — check logs with: oc logs POD_NAME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ImagePullBackOff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Can't pull the image — wrong tag? Wrong registry? Need to login?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Pending (never starts)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enough resources (CPU/memory) on node — check events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Permission denied errors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needs root but gets non-root UID — image needs fixing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No such file or directory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Wrong mount path — check where configmap/secret was mounted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Connection refused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Wrong port, service not ready, or app still starting</w:t>
            </w:r>
          </w:p>
        </w:tc>
      </w:tr>
    </w:tbl>
    <w:p>
      <w:pPr>
        <w:spacing w:after="100" w:before="100"/>
      </w:pPr>
      <w:r>
        <w:t xml:space="preserve"/>
      </w:r>
    </w:p>
    <w:p>
      <w:pPr>
        <w:pStyle w:val="Heading2"/>
        <w:shd w:fill="2E75B6" w:val="clear"/>
        <w:spacing w:after="150" w:before="300"/>
        <w:ind w:left="100"/>
      </w:pPr>
      <w:r>
        <w:rPr>
          <w:rFonts w:ascii="Arial" w:cs="Arial" w:eastAsia="Arial" w:hAnsi="Arial"/>
          <w:b/>
          <w:bCs/>
          <w:color w:val="FFFFFF"/>
          <w:sz w:val="28"/>
          <w:szCs w:val="28"/>
        </w:rPr>
        <w:t xml:space="preserve">Key Flags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-n NAMESPACE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command in a different namespace/project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-A or --all-namespaces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command across ALL namespaces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 wide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extra columns in output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-o yaml / -o 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full resource definition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 jsonpath='{...}'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 a specific field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-l label=value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 by label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--show-labels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labels on resources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--tail=N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last N lines of logs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-f</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Follow/stream logs in real time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-it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terminal (needed for shells)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pod after it exits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--restart Never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Don't restart pod when it finishes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--dry-run=client -o yaml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Generate YAML without creating resource</w:t>
            </w:r>
          </w:p>
        </w:tc>
      </w:tr>
    </w:tbl>
    <w:p>
      <w:pPr>
        <w:spacing w:after="100" w:before="10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GLOSSARY — Key Terms in Simple English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etcd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database that stores the entire cluster state. Kubernetes' memory.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CRI-O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container runtime that actually starts/stops containers in OpenShift.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Grafana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Dashboards that show metrics as visual graphs and charts.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Prometheus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Collects and stores metrics (CPU, memory, traffic) by scraping your apps.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CoreOS (RHCOS)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minimal, container-optimized OS that cluster nodes run 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Podman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 to build and run containers locally without a daemon.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Istio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service mesh that manages, secures, and routes traffic between services.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Helm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package manager for Kubernetes — bundles manifests into reusable charts.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S2I (Source-to-Image)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Red Hat tool that builds container images directly from source code.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SCC (Security Context Constraints)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OpenShift's security policies — controls what pods can do.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OVN-Kubernetes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default network provider in OpenShift 4.10+ — manages pod networking.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CNI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Network Interface — standard for network plugins in Kubernetes.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PV</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Persistent Volume — the actual storage resource, cluster-wide.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PVC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Persistent Volume Claim — a pod's request for storage from a PV.</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StorageClass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Describes a type of storage — defines provisioner, reclaim policy, etc.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HPA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Horizontal Pod Autoscaler — auto-scales pods based on CPU/memory.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Image Stream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OpenShift resource that tracks container images and their versions/tags.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Floating tag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 image tag like 'latest' or '1' that can change — points to different images over time.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Fixed tag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 image tag like '1-222' that always points to the exact same image build.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Image Trigger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Makes a deployment redeploy automatically when an image stream tag changes.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Readiness Probe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Checks if app is ready for traffic. Pod won't get traffic until probe passes.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Liveness Probe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Checks if app is still alive. Pod is restarted if probe fails.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DaemonSet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Runs one copy of a pod on every node in the cluster.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StatefulSet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Like a deployment but each pod gets its own unique storage and stable name.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Job</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Runs a pod once to completion — not restarted after success.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CronJob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Runs a Job on a schedule (like cron on Linux).</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Route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OpenShift-specific — exposes a service to the internet via a hostname.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Ingress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Kubernetes-standard — similar to Route, exposes services externally.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ClusterIP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Default service type — only accessible within the cluster.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NodePort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Exposes service on a port on every node (30000-32767 range).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LoadBalancer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Provisions a cloud load balancer to expose the service externally.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Headless Service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Service with clusterIP: None — used by StatefulSets for direct pod DNS.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ConfigMap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Stores non-sensitive configuration data (files, key-value pairs) for pods.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Secret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Stores sensitive data (passwords, tokens) — Base64 encoded, access restricted.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Replica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copy of a pod. Multiple replicas = high availability + load balancing.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RWO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ReadWriteOnce — one node mounts as read/write.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000080"/>
                <w:sz w:val="18"/>
                <w:szCs w:val="18"/>
              </w:rPr>
              <w:t xml:space="preserve">RWX</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ReadWriteMany — many nodes can read and write (NFS).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00080"/>
                <w:sz w:val="18"/>
                <w:szCs w:val="18"/>
              </w:rPr>
              <w:t xml:space="preserve">RWOP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ReadWriteOncePod — only one pod in entire cluster can mount as read/write.</w:t>
            </w:r>
          </w:p>
        </w:tc>
      </w:tr>
    </w:tbl>
    <w:p>
      <w:pPr>
        <w:spacing w:after="100" w:before="100"/>
      </w:pPr>
      <w:r>
        <w:t xml:space="preserve"/>
      </w:r>
    </w:p>
    <w:p>
      <w:pPr>
        <w:spacing w:before="400"/>
        <w:jc w:val="center"/>
      </w:pPr>
      <w:r>
        <w:rPr>
          <w:rFonts w:ascii="Arial" w:cs="Arial" w:eastAsia="Arial" w:hAnsi="Arial"/>
          <w:b/>
          <w:bCs/>
          <w:i/>
          <w:iCs/>
          <w:color w:val="1F4E79"/>
          <w:sz w:val="24"/>
          <w:szCs w:val="24"/>
        </w:rPr>
        <w:t xml:space="preserve">End of DO180 Command Reference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2026-06-14T22:31:55.762Z</dcterms:created>
  <dcterms:modified xsi:type="dcterms:W3CDTF">2026-06-14T22:31:55.762Z</dcterms:modified>
</cp:coreProperties>
</file>

<file path=docProps/custom.xml><?xml version="1.0" encoding="utf-8"?>
<Properties xmlns="http://schemas.openxmlformats.org/officeDocument/2006/custom-properties" xmlns:vt="http://schemas.openxmlformats.org/officeDocument/2006/docPropsVTypes"/>
</file>