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4D0D6915"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AC7DC1">
        <w:rPr>
          <w:b/>
          <w:bCs/>
          <w:sz w:val="18"/>
          <w:szCs w:val="18"/>
        </w:rPr>
        <w:t>8</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r>
        <w:lastRenderedPageBreak/>
        <w:t>Intrinsic Value</w:t>
      </w:r>
      <w:bookmarkEnd w:id="0"/>
      <w:bookmarkEnd w:id="1"/>
      <w:bookmarkEnd w:id="2"/>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3" w:name="_Toc110057754"/>
      <w:bookmarkStart w:id="4" w:name="_Toc115550226"/>
      <w:bookmarkStart w:id="5" w:name="_Toc150594336"/>
      <w:r w:rsidRPr="00D93441">
        <w:rPr>
          <w:rFonts w:ascii="Calibri" w:eastAsia="Times New Roman" w:hAnsi="Calibri" w:cs="Times New Roman"/>
        </w:rPr>
        <w:lastRenderedPageBreak/>
        <w:t>The Foundation</w:t>
      </w:r>
      <w:bookmarkEnd w:id="3"/>
      <w:bookmarkEnd w:id="4"/>
      <w:bookmarkEnd w:id="5"/>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6" w:name="_Toc110057755"/>
      <w:bookmarkStart w:id="7" w:name="_Toc115550227"/>
      <w:bookmarkStart w:id="8" w:name="_Toc150594337"/>
      <w:r>
        <w:t>A Measure of Wealth</w:t>
      </w:r>
      <w:bookmarkEnd w:id="6"/>
      <w:bookmarkEnd w:id="7"/>
      <w:bookmarkEnd w:id="8"/>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9" w:name="_Toc110057756"/>
      <w:bookmarkStart w:id="10" w:name="_Toc115550228"/>
      <w:bookmarkStart w:id="11" w:name="_Toc150594338"/>
      <w:r w:rsidRPr="00D93441">
        <w:rPr>
          <w:rFonts w:eastAsia="Times New Roman"/>
        </w:rPr>
        <w:t>Guardians of the Public Domain</w:t>
      </w:r>
      <w:bookmarkEnd w:id="9"/>
      <w:bookmarkEnd w:id="10"/>
      <w:bookmarkEnd w:id="11"/>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43BDDC7B"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12" w:name="_Toc110057757"/>
      <w:bookmarkStart w:id="13" w:name="_Toc115550229"/>
      <w:bookmarkStart w:id="14" w:name="_Toc150594339"/>
      <w:r w:rsidRPr="00D93441">
        <w:rPr>
          <w:rFonts w:eastAsia="Times New Roman"/>
        </w:rPr>
        <w:t>How it works</w:t>
      </w:r>
      <w:bookmarkEnd w:id="12"/>
      <w:bookmarkEnd w:id="13"/>
      <w:bookmarkEnd w:id="14"/>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5" w:name="_Toc110057758"/>
      <w:bookmarkStart w:id="16" w:name="_Toc115550230"/>
      <w:bookmarkStart w:id="17" w:name="_Toc150594340"/>
      <w:r w:rsidRPr="00D93441">
        <w:rPr>
          <w:rFonts w:eastAsia="Times New Roman"/>
        </w:rPr>
        <w:t>Linux</w:t>
      </w:r>
      <w:bookmarkEnd w:id="15"/>
      <w:bookmarkEnd w:id="16"/>
      <w:bookmarkEnd w:id="17"/>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8" w:name="_Toc110057759"/>
      <w:bookmarkStart w:id="19" w:name="_Toc115550231"/>
      <w:bookmarkStart w:id="20" w:name="_Toc150594341"/>
      <w:r>
        <w:t>Bitcoin</w:t>
      </w:r>
      <w:bookmarkEnd w:id="18"/>
      <w:bookmarkEnd w:id="19"/>
      <w:bookmarkEnd w:id="20"/>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21" w:name="_Toc110057760"/>
      <w:bookmarkStart w:id="22" w:name="_Toc115550232"/>
      <w:bookmarkStart w:id="23" w:name="_Toc150594342"/>
      <w:r>
        <w:t>Social Media</w:t>
      </w:r>
      <w:bookmarkEnd w:id="21"/>
      <w:bookmarkEnd w:id="22"/>
      <w:bookmarkEnd w:id="23"/>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24" w:name="_Toc110057761"/>
      <w:bookmarkStart w:id="25" w:name="_Toc115550233"/>
      <w:bookmarkStart w:id="26" w:name="_Toc150594343"/>
      <w:r>
        <w:t>Awbrey Hack</w:t>
      </w:r>
      <w:bookmarkEnd w:id="24"/>
      <w:bookmarkEnd w:id="25"/>
      <w:bookmarkEnd w:id="26"/>
    </w:p>
    <w:p w14:paraId="028DB380" w14:textId="32CF6B2E"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37F5FF0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27" w:name="_Toc110057762"/>
      <w:bookmarkStart w:id="28" w:name="_Toc115550234"/>
      <w:bookmarkStart w:id="29" w:name="_Toc150594344"/>
      <w:r w:rsidRPr="00D93441">
        <w:rPr>
          <w:rFonts w:eastAsia="Times New Roman"/>
        </w:rPr>
        <w:t>Scoot - Dynamically Scalable Responsibility</w:t>
      </w:r>
      <w:bookmarkEnd w:id="27"/>
      <w:bookmarkEnd w:id="28"/>
      <w:bookmarkEnd w:id="2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guides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DE01301"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30" w:name="_Toc110057763"/>
      <w:bookmarkStart w:id="31" w:name="_Toc115550235"/>
      <w:bookmarkStart w:id="32" w:name="_Toc150594345"/>
      <w:r w:rsidRPr="00D93441">
        <w:rPr>
          <w:rFonts w:eastAsia="Times New Roman"/>
        </w:rPr>
        <w:lastRenderedPageBreak/>
        <w:t>The Foundation for the Appreciation of Human Genius</w:t>
      </w:r>
      <w:bookmarkEnd w:id="30"/>
      <w:bookmarkEnd w:id="31"/>
      <w:bookmarkEnd w:id="32"/>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33" w:name="_Toc110057764"/>
      <w:bookmarkStart w:id="34" w:name="_Toc115550236"/>
      <w:bookmarkStart w:id="35" w:name="_Toc150594346"/>
      <w:r w:rsidRPr="00D93441">
        <w:rPr>
          <w:rFonts w:eastAsia="Times New Roman"/>
        </w:rPr>
        <w:t>Asimov and Scoot</w:t>
      </w:r>
      <w:bookmarkEnd w:id="33"/>
      <w:bookmarkEnd w:id="34"/>
      <w:bookmarkEnd w:id="35"/>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36" w:name="_Toc150594347"/>
      <w:r w:rsidRPr="006C52EC">
        <w:rPr>
          <w:color w:val="FF0000"/>
        </w:rPr>
        <w:lastRenderedPageBreak/>
        <w:t>Scoot</w:t>
      </w:r>
      <w:r w:rsidR="00986AAB" w:rsidRPr="006C52EC">
        <w:rPr>
          <w:color w:val="FF0000"/>
        </w:rPr>
        <w:t xml:space="preserve"> Primer</w:t>
      </w:r>
      <w:bookmarkEnd w:id="36"/>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  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r w:rsidR="00AD2E8C">
        <w:t>s</w:t>
      </w:r>
      <w:r w:rsidR="00AA4CE2">
        <w:t xml:space="preserve">coot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r>
        <w:t>.</w:t>
      </w:r>
      <w:r w:rsidR="00AC6151">
        <w:t xml:space="preserve">  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is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r>
        <w:t xml:space="preserve">Scoot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Technically, asimov is scoot(0).</w:t>
      </w:r>
      <w:r w:rsidR="00C15E33">
        <w:t xml:space="preserve">  In the </w:t>
      </w:r>
      <w:r w:rsidR="00D53BDA">
        <w:t>responsibility</w:t>
      </w:r>
      <w:r w:rsidR="00C15E33">
        <w:t xml:space="preserve"> </w:t>
      </w:r>
      <w:r w:rsidR="00617B42">
        <w:t xml:space="preserve">domain, asimov serves as a common </w:t>
      </w:r>
      <w:r w:rsidR="00421D1B">
        <w:t>unit of exchange between scoot.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 xml:space="preserve">the genius economy is staking.  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17D59439" w:rsidR="009C7A42" w:rsidRDefault="009C7A42" w:rsidP="00D10150">
      <w:r>
        <w:t xml:space="preserve">Staking creates a measurement know as stake weight.  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64E5C00" w:rsidR="00A92F72" w:rsidRDefault="00DB2EA1" w:rsidP="00D10150">
      <w:r>
        <w:t xml:space="preserve">Scoot which join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 xml:space="preserve">those transaction. </w:t>
      </w:r>
      <w:r w:rsidR="00743E1B">
        <w:t xml:space="preserve">Staking networks must encumber scoot of equal or greater weight than </w:t>
      </w:r>
      <w:r w:rsidR="006535AB">
        <w:t>the transactional weight</w:t>
      </w:r>
      <w:r w:rsidR="00B05D2F">
        <w:t xml:space="preserve"> </w:t>
      </w:r>
      <w:r w:rsidR="00E4180B">
        <w:t xml:space="preserve">they are validating. This is similar to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 xml:space="preserve">Virtual Scoot are Scoot with indexes less than zero.  Virtual Scoot may </w:t>
      </w:r>
      <w:r w:rsidR="00A92B92">
        <w:t>be used for a variety of purposes</w:t>
      </w:r>
      <w:r w:rsidR="007421B8">
        <w:t>.  A staking network is a virtual scoot, and so is a shun.</w:t>
      </w:r>
    </w:p>
    <w:p w14:paraId="51B8DE0A" w14:textId="1C686E59" w:rsidR="007421B8" w:rsidRPr="00D10150" w:rsidRDefault="007421B8" w:rsidP="00D10150">
      <w:r>
        <w:t>Scoot(-1)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37" w:name="_Toc150594348"/>
      <w:r w:rsidRPr="00CB2B76">
        <w:rPr>
          <w:color w:val="FF0000"/>
        </w:rPr>
        <w:t>Genius Economy</w:t>
      </w:r>
      <w:bookmarkEnd w:id="37"/>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r>
        <w:t>Scoot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38" w:name="_Toc110057771"/>
      <w:bookmarkStart w:id="39"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40" w:name="_Toc150594349"/>
      <w:r>
        <w:lastRenderedPageBreak/>
        <w:t>Application of Scoot</w:t>
      </w:r>
      <w:bookmarkEnd w:id="38"/>
      <w:bookmarkEnd w:id="39"/>
      <w:bookmarkEnd w:id="40"/>
    </w:p>
    <w:p w14:paraId="754FB565" w14:textId="77777777" w:rsidR="00D93441" w:rsidRDefault="00D93441" w:rsidP="00D93441">
      <w:pPr>
        <w:pStyle w:val="Heading3"/>
      </w:pPr>
      <w:bookmarkStart w:id="41" w:name="_Toc110057772"/>
      <w:bookmarkStart w:id="42" w:name="_Toc115550244"/>
      <w:bookmarkStart w:id="43" w:name="_Toc150594350"/>
      <w:r>
        <w:t>Scoot of Property (SOP)</w:t>
      </w:r>
      <w:bookmarkEnd w:id="41"/>
      <w:bookmarkEnd w:id="42"/>
      <w:bookmarkEnd w:id="43"/>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 xml:space="preserve">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4" w:name="_Toc110057773"/>
      <w:bookmarkStart w:id="45" w:name="_Toc115550245"/>
      <w:bookmarkStart w:id="46" w:name="_Toc150594351"/>
      <w:r>
        <w:t>Scoot of Gratitude (SOG)</w:t>
      </w:r>
      <w:bookmarkEnd w:id="44"/>
      <w:bookmarkEnd w:id="45"/>
      <w:bookmarkEnd w:id="46"/>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lastRenderedPageBreak/>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lastRenderedPageBreak/>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7" w:name="_Toc110057774"/>
      <w:bookmarkStart w:id="48" w:name="_Toc115550246"/>
      <w:bookmarkStart w:id="49" w:name="_Toc150594352"/>
      <w:r>
        <w:t>Post-Agency Scoot (PoAS)</w:t>
      </w:r>
      <w:bookmarkEnd w:id="47"/>
      <w:bookmarkEnd w:id="48"/>
      <w:bookmarkEnd w:id="49"/>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50" w:name="_Circulation"/>
      <w:bookmarkEnd w:id="5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lastRenderedPageBreak/>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51" w:name="_Toc110057775"/>
      <w:bookmarkStart w:id="52" w:name="_Toc115550247"/>
      <w:bookmarkStart w:id="53" w:name="_Toc150594353"/>
      <w:r w:rsidRPr="00D93441">
        <w:rPr>
          <w:rFonts w:ascii="Calibri" w:eastAsia="Times New Roman" w:hAnsi="Calibri" w:cs="Times New Roman"/>
        </w:rPr>
        <w:lastRenderedPageBreak/>
        <w:t>Circulation</w:t>
      </w:r>
      <w:bookmarkEnd w:id="51"/>
      <w:bookmarkEnd w:id="52"/>
      <w:bookmarkEnd w:id="53"/>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54" w:name="_Toc110057776"/>
      <w:bookmarkStart w:id="55" w:name="_Toc115550248"/>
      <w:bookmarkStart w:id="56" w:name="_Toc150594354"/>
      <w:r w:rsidRPr="00D93441">
        <w:rPr>
          <w:rFonts w:ascii="Calibri" w:eastAsia="Times New Roman" w:hAnsi="Calibri" w:cs="Times New Roman"/>
        </w:rPr>
        <w:t>Staked</w:t>
      </w:r>
      <w:bookmarkEnd w:id="54"/>
      <w:bookmarkEnd w:id="55"/>
      <w:bookmarkEnd w:id="5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57" w:name="_Toc150594355"/>
      <w:r w:rsidRPr="009C654F">
        <w:rPr>
          <w:rFonts w:ascii="Calibri" w:eastAsia="Times New Roman" w:hAnsi="Calibri" w:cs="Times New Roman"/>
          <w:color w:val="FF0000"/>
        </w:rPr>
        <w:t>First Foundation</w:t>
      </w:r>
      <w:bookmarkEnd w:id="57"/>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58" w:name="_Toc150594356"/>
      <w:r w:rsidRPr="0033343E">
        <w:rPr>
          <w:rFonts w:ascii="Calibri" w:eastAsia="Times New Roman" w:hAnsi="Calibri" w:cs="Times New Roman"/>
          <w:color w:val="FF0000"/>
        </w:rPr>
        <w:t>Texas Catfish</w:t>
      </w:r>
      <w:bookmarkEnd w:id="58"/>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7B067AEF" w:rsidR="004737EF" w:rsidRDefault="00335113" w:rsidP="00335113">
      <w:r>
        <w:t>My wife had bought</w:t>
      </w:r>
      <w:r w:rsidR="00AC073F">
        <w:t xml:space="preserve"> me</w:t>
      </w:r>
      <w:r>
        <w:t xml:space="preserve"> a new pair of </w:t>
      </w:r>
      <w:r w:rsidR="00AB5091">
        <w:t>A</w:t>
      </w:r>
      <w:r w:rsidR="005441E0">
        <w:t>ddidas</w:t>
      </w:r>
      <w:r w:rsidR="00152939">
        <w:rPr>
          <w:rStyle w:val="FootnoteReference"/>
        </w:rPr>
        <w:footnoteReference w:id="26"/>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w:t>
      </w:r>
      <w:r w:rsidR="00FF43C2">
        <w:t>Recreation</w:t>
      </w:r>
      <w:r w:rsidR="004A3DBF">
        <w:t xml:space="preserve"> C</w:t>
      </w:r>
      <w:r>
        <w:t xml:space="preserve">enter in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59" w:name="_Second_Foundation"/>
      <w:bookmarkStart w:id="60" w:name="_Toc150594357"/>
      <w:bookmarkEnd w:id="59"/>
      <w:r w:rsidRPr="006B0472">
        <w:rPr>
          <w:rFonts w:ascii="Calibri" w:eastAsia="Times New Roman" w:hAnsi="Calibri" w:cs="Times New Roman"/>
          <w:color w:val="FF0000"/>
        </w:rPr>
        <w:lastRenderedPageBreak/>
        <w:t>Second Foundation</w:t>
      </w:r>
      <w:bookmarkEnd w:id="60"/>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and y'all lamed out</w:t>
      </w:r>
    </w:p>
    <w:p w14:paraId="435A22D4" w14:textId="38D3954D" w:rsidR="00B76605" w:rsidRPr="00B76605" w:rsidRDefault="00B76605" w:rsidP="00B76605">
      <w:pPr>
        <w:jc w:val="center"/>
        <w:rPr>
          <w:i/>
          <w:iCs/>
        </w:rPr>
      </w:pPr>
      <w:r w:rsidRPr="00B76605">
        <w:rPr>
          <w:i/>
          <w:iCs/>
        </w:rPr>
        <w:t>Didn't really appreciate it</w:t>
      </w:r>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r w:rsidRPr="00B76605">
        <w:rPr>
          <w:i/>
          <w:iCs/>
        </w:rPr>
        <w:t>So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61" w:name="_Toc150594358"/>
      <w:r>
        <w:rPr>
          <w:rFonts w:ascii="Calibri" w:eastAsia="Times New Roman" w:hAnsi="Calibri" w:cs="Times New Roman"/>
          <w:color w:val="FF0000"/>
        </w:rPr>
        <w:t>Private Stake</w:t>
      </w:r>
      <w:bookmarkEnd w:id="61"/>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62" w:name="_Toc150594359"/>
      <w:r>
        <w:rPr>
          <w:rFonts w:ascii="Calibri" w:eastAsia="Times New Roman" w:hAnsi="Calibri" w:cs="Times New Roman"/>
          <w:color w:val="FF0000"/>
        </w:rPr>
        <w:t>Private Staking Period</w:t>
      </w:r>
      <w:bookmarkEnd w:id="62"/>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63" w:name="_Toc150594360"/>
      <w:r>
        <w:rPr>
          <w:rFonts w:ascii="Calibri" w:eastAsia="Times New Roman" w:hAnsi="Calibri" w:cs="Times New Roman"/>
          <w:color w:val="FF0000"/>
        </w:rPr>
        <w:lastRenderedPageBreak/>
        <w:t>Distribution</w:t>
      </w:r>
      <w:bookmarkEnd w:id="63"/>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64" w:name="_Stakes"/>
      <w:bookmarkStart w:id="65" w:name="_Toc150594361"/>
      <w:bookmarkEnd w:id="64"/>
      <w:r>
        <w:rPr>
          <w:rFonts w:ascii="Calibri" w:eastAsia="Times New Roman" w:hAnsi="Calibri" w:cs="Times New Roman"/>
          <w:color w:val="FF0000"/>
        </w:rPr>
        <w:t>Stakes</w:t>
      </w:r>
      <w:bookmarkEnd w:id="65"/>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lastRenderedPageBreak/>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66" w:name="_Toc150594362"/>
      <w:r>
        <w:rPr>
          <w:rFonts w:ascii="Calibri" w:eastAsia="Times New Roman" w:hAnsi="Calibri" w:cs="Times New Roman"/>
          <w:color w:val="FF0000"/>
        </w:rPr>
        <w:t>Staking Codes</w:t>
      </w:r>
      <w:bookmarkEnd w:id="66"/>
    </w:p>
    <w:p w14:paraId="7DB2D062" w14:textId="443A054F" w:rsidR="00672C5C" w:rsidRDefault="0028332B" w:rsidP="0028332B">
      <w:pPr>
        <w:keepNext/>
        <w:jc w:val="center"/>
      </w:pPr>
      <w:r>
        <w:rPr>
          <w:noProof/>
        </w:rPr>
        <w:drawing>
          <wp:inline distT="0" distB="0" distL="0" distR="0" wp14:anchorId="7F1BB07C" wp14:editId="24F0C81F">
            <wp:extent cx="2550795" cy="2950210"/>
            <wp:effectExtent l="0" t="0" r="1905" b="2540"/>
            <wp:docPr id="8655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795" cy="2950210"/>
                    </a:xfrm>
                    <a:prstGeom prst="rect">
                      <a:avLst/>
                    </a:prstGeom>
                    <a:noFill/>
                    <a:ln>
                      <a:noFill/>
                    </a:ln>
                  </pic:spPr>
                </pic:pic>
              </a:graphicData>
            </a:graphic>
          </wp:inline>
        </w:drawing>
      </w:r>
    </w:p>
    <w:p w14:paraId="47FCB21F" w14:textId="1B1D0D96" w:rsidR="0002570A" w:rsidRPr="0024732E" w:rsidRDefault="0002570A" w:rsidP="0002570A">
      <w:pPr>
        <w:rPr>
          <w:color w:val="000000" w:themeColor="text1"/>
        </w:rPr>
      </w:pPr>
      <w:r w:rsidRPr="0024732E">
        <w:rPr>
          <w:color w:val="000000" w:themeColor="text1"/>
        </w:rPr>
        <w:t>https://www.geniusandvanity.org/foundation/stake/?stakingcode=</w:t>
      </w:r>
      <w:r w:rsidR="00AC0D71" w:rsidRPr="00AC0D71">
        <w:rPr>
          <w:noProof/>
          <w:color w:val="000000" w:themeColor="text1"/>
        </w:rPr>
        <w:t>AA2188D6A222C4D</w:t>
      </w:r>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lastRenderedPageBreak/>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67" w:name="_The_Mule"/>
      <w:bookmarkStart w:id="68" w:name="_Toc150594363"/>
      <w:bookmarkEnd w:id="67"/>
      <w:r>
        <w:rPr>
          <w:rFonts w:ascii="Calibri" w:eastAsia="Times New Roman" w:hAnsi="Calibri" w:cs="Times New Roman"/>
          <w:color w:val="FF0000"/>
        </w:rPr>
        <w:t>The Mule</w:t>
      </w:r>
      <w:bookmarkEnd w:id="68"/>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lastRenderedPageBreak/>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69" w:name="_Toc150594364"/>
      <w:r>
        <w:rPr>
          <w:rFonts w:ascii="Calibri" w:eastAsia="Times New Roman" w:hAnsi="Calibri" w:cs="Times New Roman"/>
          <w:color w:val="FF0000"/>
        </w:rPr>
        <w:t>Public Staking Period</w:t>
      </w:r>
      <w:bookmarkEnd w:id="6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70" w:name="_Toc110057779"/>
      <w:bookmarkStart w:id="71" w:name="_Toc115550251"/>
      <w:bookmarkStart w:id="72" w:name="_Toc150594365"/>
      <w:r w:rsidRPr="00D93441">
        <w:rPr>
          <w:rFonts w:ascii="Calibri" w:eastAsia="Times New Roman" w:hAnsi="Calibri" w:cs="Times New Roman"/>
          <w:color w:val="1F3763"/>
        </w:rPr>
        <w:t>National Stakes</w:t>
      </w:r>
      <w:bookmarkEnd w:id="70"/>
      <w:bookmarkEnd w:id="71"/>
      <w:bookmarkEnd w:id="72"/>
    </w:p>
    <w:p w14:paraId="72D899D4" w14:textId="3CF23EA4"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w:t>
      </w:r>
      <w:r w:rsidRPr="00D93441">
        <w:rPr>
          <w:rFonts w:eastAsia="Times New Roman"/>
        </w:rPr>
        <w:lastRenderedPageBreak/>
        <w:t>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73" w:name="_Toc110057780"/>
      <w:bookmarkStart w:id="74" w:name="_Toc115550252"/>
      <w:bookmarkStart w:id="75" w:name="_Toc150594366"/>
      <w:r w:rsidRPr="00D93441">
        <w:rPr>
          <w:rFonts w:ascii="Calibri" w:eastAsia="Times New Roman" w:hAnsi="Calibri" w:cs="Times New Roman"/>
        </w:rPr>
        <w:t>Seeding</w:t>
      </w:r>
      <w:bookmarkEnd w:id="73"/>
      <w:bookmarkEnd w:id="74"/>
      <w:bookmarkEnd w:id="75"/>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76" w:name="_Toc110057781"/>
      <w:bookmarkStart w:id="77" w:name="_Toc115550253"/>
      <w:bookmarkStart w:id="78" w:name="_Toc150594367"/>
      <w:r w:rsidRPr="00D93441">
        <w:rPr>
          <w:rFonts w:ascii="Calibri" w:eastAsia="Times New Roman" w:hAnsi="Calibri" w:cs="Times New Roman"/>
        </w:rPr>
        <w:t>Development</w:t>
      </w:r>
      <w:bookmarkEnd w:id="76"/>
      <w:bookmarkEnd w:id="77"/>
      <w:bookmarkEnd w:id="78"/>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79" w:name="_Toc110057782"/>
      <w:bookmarkStart w:id="80" w:name="_Toc115550254"/>
      <w:bookmarkStart w:id="81" w:name="_Toc150594368"/>
      <w:r w:rsidRPr="00D93441">
        <w:rPr>
          <w:rFonts w:ascii="Calibri" w:eastAsia="Times New Roman" w:hAnsi="Calibri" w:cs="Times New Roman"/>
        </w:rPr>
        <w:t>Outreach Faucet</w:t>
      </w:r>
      <w:bookmarkEnd w:id="79"/>
      <w:bookmarkEnd w:id="80"/>
      <w:bookmarkEnd w:id="81"/>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82" w:name="_Toc110057783"/>
      <w:bookmarkStart w:id="83" w:name="_Toc115550255"/>
      <w:bookmarkStart w:id="84" w:name="_Toc150594369"/>
      <w:r w:rsidRPr="00D93441">
        <w:rPr>
          <w:rFonts w:ascii="Calibri" w:eastAsia="Times New Roman" w:hAnsi="Calibri" w:cs="Times New Roman"/>
        </w:rPr>
        <w:t>Creative enablers</w:t>
      </w:r>
      <w:bookmarkEnd w:id="82"/>
      <w:bookmarkEnd w:id="83"/>
      <w:bookmarkEnd w:id="84"/>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85" w:name="_Toc110057784"/>
      <w:bookmarkStart w:id="86" w:name="_Toc115550256"/>
      <w:bookmarkStart w:id="87" w:name="_Toc150594370"/>
      <w:r w:rsidRPr="00D93441">
        <w:rPr>
          <w:rFonts w:ascii="Calibri" w:eastAsia="Times New Roman" w:hAnsi="Calibri" w:cs="Times New Roman"/>
        </w:rPr>
        <w:t>Teachers</w:t>
      </w:r>
      <w:bookmarkEnd w:id="85"/>
      <w:bookmarkEnd w:id="86"/>
      <w:bookmarkEnd w:id="87"/>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88" w:name="_Toc110057785"/>
      <w:bookmarkStart w:id="89" w:name="_Toc115550257"/>
      <w:bookmarkStart w:id="90" w:name="_Toc150594371"/>
      <w:r>
        <w:lastRenderedPageBreak/>
        <w:t>Prizes</w:t>
      </w:r>
      <w:bookmarkEnd w:id="88"/>
      <w:bookmarkEnd w:id="89"/>
      <w:bookmarkEnd w:id="90"/>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91" w:name="_Toc110057786"/>
      <w:bookmarkStart w:id="92" w:name="_Toc115550258"/>
      <w:bookmarkStart w:id="93" w:name="_Toc150594372"/>
      <w:r w:rsidRPr="00D93441">
        <w:rPr>
          <w:rFonts w:ascii="Calibri" w:eastAsia="Times New Roman" w:hAnsi="Calibri" w:cs="Times New Roman"/>
        </w:rPr>
        <w:t>Museums</w:t>
      </w:r>
      <w:bookmarkEnd w:id="91"/>
      <w:bookmarkEnd w:id="92"/>
      <w:bookmarkEnd w:id="93"/>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w:t>
      </w:r>
      <w:r w:rsidRPr="00D93441">
        <w:rPr>
          <w:rFonts w:eastAsia="Times New Roman"/>
        </w:rPr>
        <w:lastRenderedPageBreak/>
        <w:t>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94" w:name="_Toc110057787"/>
      <w:bookmarkStart w:id="95" w:name="_Toc115550259"/>
      <w:bookmarkStart w:id="96" w:name="_Toc150594373"/>
      <w:r w:rsidRPr="00D93441">
        <w:rPr>
          <w:rFonts w:ascii="Calibri" w:eastAsia="Times New Roman" w:hAnsi="Calibri" w:cs="Times New Roman"/>
        </w:rPr>
        <w:t>Crusades</w:t>
      </w:r>
      <w:bookmarkEnd w:id="94"/>
      <w:bookmarkEnd w:id="95"/>
      <w:bookmarkEnd w:id="96"/>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w:t>
      </w:r>
      <w:r w:rsidRPr="00D93441">
        <w:rPr>
          <w:rFonts w:eastAsia="Times New Roman"/>
        </w:rPr>
        <w:lastRenderedPageBreak/>
        <w:t>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97" w:name="_Billionaires"/>
      <w:bookmarkStart w:id="98" w:name="_Toc110057788"/>
      <w:bookmarkStart w:id="99" w:name="_Toc115550260"/>
      <w:bookmarkStart w:id="100" w:name="_Toc150594374"/>
      <w:bookmarkEnd w:id="97"/>
      <w:r w:rsidRPr="00D93441">
        <w:rPr>
          <w:rFonts w:ascii="Calibri" w:eastAsia="Times New Roman" w:hAnsi="Calibri" w:cs="Times New Roman"/>
        </w:rPr>
        <w:lastRenderedPageBreak/>
        <w:t>Billionaires</w:t>
      </w:r>
      <w:bookmarkEnd w:id="98"/>
      <w:bookmarkEnd w:id="99"/>
      <w:bookmarkEnd w:id="10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w:t>
      </w:r>
      <w:r w:rsidRPr="00D93441">
        <w:rPr>
          <w:rFonts w:eastAsia="Times New Roman"/>
        </w:rPr>
        <w:lastRenderedPageBreak/>
        <w:t>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lastRenderedPageBreak/>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w:t>
      </w:r>
      <w:r w:rsidRPr="00D93441">
        <w:rPr>
          <w:rFonts w:eastAsia="Times New Roman"/>
        </w:rPr>
        <w:lastRenderedPageBreak/>
        <w:t xml:space="preserve">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01" w:name="_Toc110057789"/>
      <w:bookmarkStart w:id="102" w:name="_Toc115550261"/>
      <w:bookmarkStart w:id="103" w:name="_Toc150594375"/>
      <w:r>
        <w:t>Billionaire meme</w:t>
      </w:r>
      <w:bookmarkEnd w:id="101"/>
      <w:bookmarkEnd w:id="102"/>
      <w:bookmarkEnd w:id="103"/>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6"/>
      </w:r>
      <w:r>
        <w:t xml:space="preserve"> He’s one of the true fathers of the digital age. Indirectly, he has fostered the </w:t>
      </w:r>
      <w:r>
        <w:lastRenderedPageBreak/>
        <w:t>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 xml:space="preserve">This organization </w:t>
      </w:r>
      <w:r>
        <w:lastRenderedPageBreak/>
        <w:t>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 xml:space="preserve">n today’s value system, </w:t>
      </w:r>
      <w:r>
        <w:lastRenderedPageBreak/>
        <w:t>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We can have scholarly debates about who was a greater creator of human value, Jefferson or Ford</w:t>
      </w:r>
      <w:r w:rsidR="00E61852">
        <w:t>?</w:t>
      </w:r>
      <w:r>
        <w:t xml:space="preserve"> </w:t>
      </w:r>
      <w:r w:rsidR="00E61852">
        <w:t>D</w:t>
      </w:r>
      <w:r>
        <w:t xml:space="preserve">espite having a bunch of </w:t>
      </w:r>
      <w:r>
        <w:lastRenderedPageBreak/>
        <w:t>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lastRenderedPageBreak/>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04" w:name="_Toc110057790"/>
      <w:bookmarkStart w:id="105" w:name="_Toc115550262"/>
      <w:bookmarkStart w:id="106" w:name="_Toc150594376"/>
      <w:r>
        <w:t>Deterministic Mythology</w:t>
      </w:r>
      <w:bookmarkEnd w:id="104"/>
      <w:bookmarkEnd w:id="105"/>
      <w:bookmarkEnd w:id="106"/>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w:t>
      </w:r>
      <w:r w:rsidR="005B29B4" w:rsidRPr="00336AC8">
        <w:rPr>
          <w:i/>
          <w:iCs/>
        </w:rPr>
        <w:t>D</w:t>
      </w:r>
      <w:r w:rsidRPr="00336AC8">
        <w:rPr>
          <w:i/>
          <w:iCs/>
        </w:rPr>
        <w:t xml:space="preserve">on’t clean out </w:t>
      </w:r>
      <w:r w:rsidR="005B29B4" w:rsidRPr="00336AC8">
        <w:rPr>
          <w:i/>
          <w:iCs/>
        </w:rPr>
        <w:t>my</w:t>
      </w:r>
      <w:r w:rsidRPr="00336AC8">
        <w:rPr>
          <w:i/>
          <w:iCs/>
        </w:rPr>
        <w:t xml:space="preserve"> ro</w:t>
      </w:r>
      <w:r w:rsidR="00DE6D9D" w:rsidRPr="00336AC8">
        <w:rPr>
          <w:i/>
          <w:iCs/>
        </w:rPr>
        <w:t>om</w:t>
      </w:r>
      <w:r w:rsidRPr="00336AC8">
        <w:rPr>
          <w:i/>
          <w:iCs/>
        </w:rPr>
        <w:t xml:space="preserve">, </w:t>
      </w:r>
      <w:r w:rsidR="005B29B4" w:rsidRPr="00336AC8">
        <w:rPr>
          <w:i/>
          <w:iCs/>
        </w:rPr>
        <w:t>I</w:t>
      </w:r>
      <w:r w:rsidRPr="00336AC8">
        <w:rPr>
          <w:i/>
          <w:iCs/>
        </w:rPr>
        <w:t xml:space="preserve">’ll be sticking around </w:t>
      </w:r>
      <w:r w:rsidRPr="00336AC8">
        <w:rPr>
          <w:i/>
          <w:iCs/>
        </w:rPr>
        <w:lastRenderedPageBreak/>
        <w:t>for a</w:t>
      </w:r>
      <w:r w:rsidR="003238AF" w:rsidRPr="00336AC8">
        <w:rPr>
          <w:i/>
          <w:iCs/>
        </w:rPr>
        <w:t xml:space="preserve"> bit</w:t>
      </w:r>
      <w:r w:rsidRPr="00336AC8">
        <w:rPr>
          <w:i/>
          <w:iCs/>
        </w:rP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07" w:name="_Toc110057791"/>
      <w:bookmarkStart w:id="108" w:name="_Toc115550263"/>
      <w:bookmarkStart w:id="109" w:name="_Toc150594377"/>
      <w:r w:rsidRPr="00D93441">
        <w:rPr>
          <w:rFonts w:ascii="Calibri" w:eastAsia="Times New Roman" w:hAnsi="Calibri" w:cs="Times New Roman"/>
        </w:rPr>
        <w:t>National Treasure</w:t>
      </w:r>
      <w:bookmarkEnd w:id="107"/>
      <w:bookmarkEnd w:id="108"/>
      <w:bookmarkEnd w:id="10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110" w:name="_Toc110057792"/>
      <w:bookmarkStart w:id="111" w:name="_Toc115550264"/>
      <w:bookmarkStart w:id="112" w:name="_Toc150594378"/>
      <w:r w:rsidRPr="00D93441">
        <w:rPr>
          <w:rFonts w:eastAsia="Times New Roman"/>
        </w:rPr>
        <w:t>Royal Treasure</w:t>
      </w:r>
      <w:bookmarkEnd w:id="110"/>
      <w:bookmarkEnd w:id="111"/>
      <w:bookmarkEnd w:id="112"/>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113" w:name="_Toc110057793"/>
      <w:bookmarkStart w:id="114" w:name="_Toc115550265"/>
      <w:bookmarkStart w:id="115" w:name="_Toc150594379"/>
      <w:r w:rsidRPr="00D93441">
        <w:rPr>
          <w:rFonts w:ascii="Calibri" w:eastAsia="Times New Roman" w:hAnsi="Calibri" w:cs="Times New Roman"/>
        </w:rPr>
        <w:t>Amnesty</w:t>
      </w:r>
      <w:bookmarkEnd w:id="113"/>
      <w:bookmarkEnd w:id="114"/>
      <w:bookmarkEnd w:id="115"/>
    </w:p>
    <w:p w14:paraId="5F7753D3" w14:textId="77777777" w:rsidR="00D93441" w:rsidRPr="00D93441" w:rsidRDefault="00D93441" w:rsidP="00D93441">
      <w:pPr>
        <w:pStyle w:val="Heading3"/>
        <w:rPr>
          <w:rFonts w:ascii="Calibri" w:eastAsia="Times New Roman" w:hAnsi="Calibri" w:cs="Times New Roman"/>
        </w:rPr>
      </w:pPr>
      <w:bookmarkStart w:id="116" w:name="_Toc110057794"/>
      <w:bookmarkStart w:id="117" w:name="_Toc115550266"/>
      <w:bookmarkStart w:id="118" w:name="_Toc150594380"/>
      <w:r w:rsidRPr="00D93441">
        <w:rPr>
          <w:rFonts w:ascii="Calibri" w:eastAsia="Times New Roman" w:hAnsi="Calibri" w:cs="Times New Roman"/>
        </w:rPr>
        <w:t>Repatriations and Reparations</w:t>
      </w:r>
      <w:bookmarkEnd w:id="116"/>
      <w:bookmarkEnd w:id="117"/>
      <w:bookmarkEnd w:id="118"/>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119" w:name="_Toc110057795"/>
      <w:bookmarkStart w:id="120" w:name="_Toc115550267"/>
      <w:bookmarkStart w:id="121" w:name="_Toc150594381"/>
      <w:r w:rsidRPr="00877BD9">
        <w:t>No Fault</w:t>
      </w:r>
      <w:bookmarkEnd w:id="119"/>
      <w:bookmarkEnd w:id="120"/>
      <w:bookmarkEnd w:id="121"/>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122" w:name="_Toc110057796"/>
      <w:bookmarkStart w:id="123" w:name="_Toc115550268"/>
      <w:bookmarkStart w:id="124" w:name="_Toc150594382"/>
      <w:r w:rsidRPr="00D93441">
        <w:rPr>
          <w:rFonts w:ascii="Calibri" w:eastAsia="Times New Roman" w:hAnsi="Calibri" w:cs="Times New Roman"/>
        </w:rPr>
        <w:t>Immaterial Genius</w:t>
      </w:r>
      <w:bookmarkEnd w:id="122"/>
      <w:bookmarkEnd w:id="123"/>
      <w:bookmarkEnd w:id="124"/>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125" w:name="_Toc110057797"/>
      <w:bookmarkStart w:id="126" w:name="_Toc115550269"/>
      <w:bookmarkStart w:id="127" w:name="_Toc150594383"/>
      <w:r w:rsidRPr="00D93441">
        <w:rPr>
          <w:rFonts w:ascii="Calibri" w:eastAsia="Times New Roman" w:hAnsi="Calibri" w:cs="Times New Roman"/>
          <w:color w:val="1F3763"/>
        </w:rPr>
        <w:t>Agency</w:t>
      </w:r>
      <w:bookmarkEnd w:id="125"/>
      <w:bookmarkEnd w:id="126"/>
      <w:bookmarkEnd w:id="127"/>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128" w:name="_Toc110057798"/>
      <w:bookmarkStart w:id="129" w:name="_Toc115550270"/>
      <w:bookmarkStart w:id="130" w:name="_Toc150594384"/>
      <w:r>
        <w:t>Scoot of Agency (SOA)</w:t>
      </w:r>
      <w:bookmarkEnd w:id="128"/>
      <w:bookmarkEnd w:id="129"/>
      <w:bookmarkEnd w:id="130"/>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131" w:name="_Toc110057799"/>
      <w:bookmarkStart w:id="132" w:name="_Toc115550271"/>
      <w:bookmarkStart w:id="133" w:name="_Toc150594385"/>
      <w:r w:rsidRPr="00D93441">
        <w:rPr>
          <w:rFonts w:eastAsia="Times New Roman"/>
        </w:rPr>
        <w:lastRenderedPageBreak/>
        <w:t>Pre-Agency (PrAS)</w:t>
      </w:r>
      <w:bookmarkEnd w:id="131"/>
      <w:bookmarkEnd w:id="132"/>
      <w:bookmarkEnd w:id="133"/>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134" w:name="_Toc110057800"/>
      <w:bookmarkStart w:id="135" w:name="_Toc115550272"/>
      <w:bookmarkStart w:id="136" w:name="_Toc150594386"/>
      <w:r>
        <w:t>Post-Agency (PoAS)</w:t>
      </w:r>
      <w:bookmarkEnd w:id="134"/>
      <w:bookmarkEnd w:id="135"/>
      <w:bookmarkEnd w:id="136"/>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137" w:name="_Toc110057801"/>
      <w:bookmarkStart w:id="138" w:name="_Toc115550273"/>
      <w:bookmarkStart w:id="139" w:name="_Toc150594387"/>
      <w:r w:rsidRPr="00D93441">
        <w:rPr>
          <w:rFonts w:eastAsia="Times New Roman"/>
        </w:rPr>
        <w:lastRenderedPageBreak/>
        <w:t>Elon Throwdown</w:t>
      </w:r>
      <w:bookmarkEnd w:id="137"/>
      <w:bookmarkEnd w:id="138"/>
      <w:bookmarkEnd w:id="139"/>
    </w:p>
    <w:p w14:paraId="1D10CAF1" w14:textId="2D5202B3"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C64659">
        <w:rPr>
          <w:rFonts w:eastAsia="Times New Roman"/>
        </w:rPr>
        <w:t>,</w:t>
      </w:r>
      <w:r w:rsidRPr="00D93441">
        <w:rPr>
          <w:rFonts w:eastAsia="Times New Roman"/>
        </w:rPr>
        <w:t xml:space="preserve">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520B7182">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8A6D31D"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CB545E">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0E1503A" w:rsidR="00D93441" w:rsidRDefault="00D93441" w:rsidP="00D93441">
      <w:pPr>
        <w:pStyle w:val="Caption"/>
      </w:pPr>
      <w:r>
        <w:fldChar w:fldCharType="begin"/>
      </w:r>
      <w:r>
        <w:instrText>SEQ Figure \* ARABIC</w:instrText>
      </w:r>
      <w:r>
        <w:fldChar w:fldCharType="separate"/>
      </w:r>
      <w:r w:rsidR="00CB545E">
        <w:rPr>
          <w:noProof/>
        </w:rPr>
        <w:t>2</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Clampus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0991467" w:rsidR="00D93441" w:rsidRDefault="00D93441" w:rsidP="00D93441">
      <w:pPr>
        <w:pStyle w:val="Caption"/>
      </w:pPr>
      <w:r>
        <w:t xml:space="preserve">Figure </w:t>
      </w:r>
      <w:r>
        <w:fldChar w:fldCharType="begin"/>
      </w:r>
      <w:r>
        <w:instrText>SEQ Figure \* ARABIC</w:instrText>
      </w:r>
      <w:r>
        <w:fldChar w:fldCharType="separate"/>
      </w:r>
      <w:r w:rsidR="00CB545E">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1B7B8C66" w:rsidR="00D93441" w:rsidRDefault="00D93441" w:rsidP="00D93441">
      <w:pPr>
        <w:pStyle w:val="Caption"/>
      </w:pPr>
      <w:r>
        <w:t xml:space="preserve">Figure </w:t>
      </w:r>
      <w:r>
        <w:fldChar w:fldCharType="begin"/>
      </w:r>
      <w:r>
        <w:instrText>SEQ Figure \* ARABIC</w:instrText>
      </w:r>
      <w:r>
        <w:fldChar w:fldCharType="separate"/>
      </w:r>
      <w:r w:rsidR="00CB545E">
        <w:rPr>
          <w:noProof/>
        </w:rPr>
        <w:t>4</w:t>
      </w:r>
      <w:r>
        <w:fldChar w:fldCharType="end"/>
      </w:r>
      <w:r>
        <w:t xml:space="preserve"> - Life expectancy 1870-2019 from </w:t>
      </w:r>
      <w:r w:rsidRPr="004D7F40">
        <w:t>https://ourworldindata.org/life-expectancy#twice-as-long-life-expectancy-around-the-world</w:t>
      </w:r>
    </w:p>
    <w:p w14:paraId="2521E479" w14:textId="3F83E592" w:rsidR="00D93441" w:rsidRDefault="00D93441" w:rsidP="00D93441">
      <w:r>
        <w:t>The chart above shows from 1890, the year of the first commercial application of Tesla’s AC inventions, to 1990</w:t>
      </w:r>
      <w:r w:rsidR="007E032F">
        <w:t>,</w:t>
      </w:r>
      <w:r>
        <w:t xml:space="preserve">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40" w:name="_Toc110057802"/>
      <w:bookmarkStart w:id="141" w:name="_Toc115550274"/>
      <w:bookmarkStart w:id="142" w:name="_Toc150594388"/>
      <w:r w:rsidRPr="00D93441">
        <w:rPr>
          <w:rFonts w:ascii="Calibri" w:eastAsia="Times New Roman" w:hAnsi="Calibri" w:cs="Times New Roman"/>
        </w:rPr>
        <w:t>Scoot of Collective Genius (SCoG)</w:t>
      </w:r>
      <w:bookmarkEnd w:id="140"/>
      <w:bookmarkEnd w:id="141"/>
      <w:bookmarkEnd w:id="142"/>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43" w:name="_Toc110057803"/>
      <w:bookmarkStart w:id="144" w:name="_Toc115550275"/>
      <w:bookmarkStart w:id="145" w:name="_Toc150594389"/>
      <w:r w:rsidRPr="00D93441">
        <w:rPr>
          <w:rFonts w:eastAsia="Times New Roman"/>
        </w:rPr>
        <w:t>Collective Vanity</w:t>
      </w:r>
      <w:bookmarkEnd w:id="143"/>
      <w:bookmarkEnd w:id="144"/>
      <w:bookmarkEnd w:id="145"/>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46" w:name="_Toc110057804"/>
      <w:bookmarkStart w:id="147" w:name="_Toc115550276"/>
      <w:bookmarkStart w:id="148" w:name="_Toc150594390"/>
      <w:r>
        <w:t xml:space="preserve">Monuments and </w:t>
      </w:r>
      <w:r w:rsidRPr="14314C43">
        <w:t>Nature</w:t>
      </w:r>
      <w:r>
        <w:t>’</w:t>
      </w:r>
      <w:r w:rsidRPr="14314C43">
        <w:t>s Bounty</w:t>
      </w:r>
      <w:bookmarkEnd w:id="146"/>
      <w:bookmarkEnd w:id="147"/>
      <w:bookmarkEnd w:id="148"/>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49" w:name="_Toc110057805"/>
      <w:bookmarkStart w:id="150" w:name="_Toc115550277"/>
      <w:bookmarkStart w:id="151" w:name="_Toc150594391"/>
      <w:r w:rsidRPr="00D93441">
        <w:rPr>
          <w:rFonts w:eastAsia="Times New Roman"/>
        </w:rPr>
        <w:t>Diplomacy</w:t>
      </w:r>
      <w:bookmarkEnd w:id="149"/>
      <w:bookmarkEnd w:id="150"/>
      <w:bookmarkEnd w:id="151"/>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52" w:name="_Toc110057806"/>
      <w:bookmarkStart w:id="153" w:name="_Toc115550278"/>
      <w:bookmarkStart w:id="154" w:name="_Toc150594392"/>
      <w:r w:rsidRPr="00D93441">
        <w:rPr>
          <w:rFonts w:eastAsia="Times New Roman"/>
        </w:rPr>
        <w:lastRenderedPageBreak/>
        <w:t>Die Hard 7 – In a world of the king’s gold</w:t>
      </w:r>
      <w:bookmarkEnd w:id="152"/>
      <w:bookmarkEnd w:id="153"/>
      <w:bookmarkEnd w:id="154"/>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55" w:name="_Toc110057807"/>
      <w:bookmarkStart w:id="156" w:name="_Toc115550279"/>
      <w:bookmarkStart w:id="157" w:name="_Toc150594393"/>
      <w:r w:rsidRPr="00D93441">
        <w:rPr>
          <w:rFonts w:eastAsia="Times New Roman"/>
        </w:rPr>
        <w:t>Die Hard 7 – Leonardo’s Revenge</w:t>
      </w:r>
      <w:bookmarkEnd w:id="155"/>
      <w:bookmarkEnd w:id="156"/>
      <w:bookmarkEnd w:id="157"/>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58" w:name="_Toc110057808"/>
      <w:bookmarkStart w:id="159" w:name="_Toc115550280"/>
      <w:bookmarkStart w:id="160" w:name="_Toc150594394"/>
      <w:r w:rsidRPr="00D93441">
        <w:rPr>
          <w:rFonts w:eastAsia="Times New Roman"/>
        </w:rPr>
        <w:t>The Stinger</w:t>
      </w:r>
      <w:bookmarkEnd w:id="158"/>
      <w:bookmarkEnd w:id="159"/>
      <w:bookmarkEnd w:id="16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61" w:name="_Toc110057809"/>
      <w:bookmarkStart w:id="162" w:name="_Toc115550281"/>
      <w:bookmarkStart w:id="163" w:name="_Toc150594395"/>
      <w:r>
        <w:t>Corporate Genius</w:t>
      </w:r>
      <w:bookmarkEnd w:id="161"/>
      <w:bookmarkEnd w:id="162"/>
      <w:bookmarkEnd w:id="163"/>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64" w:name="_Toc110057810"/>
      <w:bookmarkStart w:id="165" w:name="_Toc115550282"/>
      <w:bookmarkStart w:id="166" w:name="_Toc150594396"/>
      <w:r>
        <w:t>Genius CYA</w:t>
      </w:r>
      <w:bookmarkEnd w:id="164"/>
      <w:bookmarkEnd w:id="165"/>
      <w:bookmarkEnd w:id="166"/>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67" w:name="_Toc110057811"/>
      <w:bookmarkStart w:id="168" w:name="_Toc115550283"/>
      <w:bookmarkStart w:id="169" w:name="_Toc150594397"/>
      <w:r>
        <w:t>Academic Genius</w:t>
      </w:r>
      <w:bookmarkEnd w:id="167"/>
      <w:bookmarkEnd w:id="168"/>
      <w:bookmarkEnd w:id="169"/>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170" w:name="_Toc110057812"/>
      <w:bookmarkStart w:id="171" w:name="_Toc115550284"/>
      <w:bookmarkStart w:id="172" w:name="_Toc150594398"/>
      <w:r>
        <w:t>Stop Reading, Lars</w:t>
      </w:r>
      <w:bookmarkEnd w:id="170"/>
      <w:bookmarkEnd w:id="171"/>
      <w:bookmarkEnd w:id="172"/>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73" w:name="_Toc110057813"/>
      <w:bookmarkStart w:id="174" w:name="_Toc115550285"/>
      <w:bookmarkStart w:id="175" w:name="_Toc150594399"/>
      <w:r>
        <w:t>Drumland</w:t>
      </w:r>
      <w:bookmarkEnd w:id="173"/>
      <w:bookmarkEnd w:id="174"/>
      <w:bookmarkEnd w:id="175"/>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176" w:name="_Toc110057814"/>
      <w:bookmarkStart w:id="177" w:name="_Toc115550286"/>
      <w:bookmarkStart w:id="178" w:name="_Toc150594400"/>
      <w:r>
        <w:lastRenderedPageBreak/>
        <w:t>Open Source Everything</w:t>
      </w:r>
      <w:bookmarkEnd w:id="176"/>
      <w:bookmarkEnd w:id="177"/>
      <w:bookmarkEnd w:id="178"/>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4D350B4"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rsidR="00291E65">
        <w:t xml:space="preserve"> </w:t>
      </w:r>
      <w:r w:rsidR="00F53992">
        <w:t>have</w:t>
      </w:r>
      <w:r w:rsidR="00291E65">
        <w:t xml:space="preserve"> a</w:t>
      </w:r>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 xml:space="preserve">hen somebody with some actual </w:t>
      </w:r>
      <w:r>
        <w:lastRenderedPageBreak/>
        <w:t>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31F8B45F"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79" w:name="_Collecting_Responsibility"/>
      <w:bookmarkStart w:id="180" w:name="_Toc110057815"/>
      <w:bookmarkStart w:id="181" w:name="_Toc115550287"/>
      <w:bookmarkEnd w:id="179"/>
      <w:r>
        <w:rPr>
          <w:rFonts w:eastAsia="Times New Roman"/>
        </w:rPr>
        <w:br w:type="page"/>
      </w:r>
    </w:p>
    <w:p w14:paraId="3A4A20B7" w14:textId="0F000D34" w:rsidR="00D93441" w:rsidRPr="00D93441" w:rsidRDefault="00D93441" w:rsidP="00D93441">
      <w:pPr>
        <w:pStyle w:val="Heading1"/>
        <w:rPr>
          <w:rFonts w:eastAsia="Times New Roman"/>
        </w:rPr>
      </w:pPr>
      <w:bookmarkStart w:id="182" w:name="_Toc150594401"/>
      <w:r w:rsidRPr="00D93441">
        <w:rPr>
          <w:rFonts w:eastAsia="Times New Roman"/>
        </w:rPr>
        <w:lastRenderedPageBreak/>
        <w:t>Collecting Responsibility</w:t>
      </w:r>
      <w:bookmarkEnd w:id="180"/>
      <w:bookmarkEnd w:id="181"/>
      <w:bookmarkEnd w:id="182"/>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44B85745"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CB545E">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290F7BC1">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83" w:name="_Toc110057816"/>
      <w:bookmarkStart w:id="184" w:name="_Toc115550288"/>
      <w:bookmarkStart w:id="185" w:name="_Toc150594402"/>
      <w:r w:rsidRPr="00D93441">
        <w:rPr>
          <w:rFonts w:eastAsia="Times New Roman"/>
        </w:rPr>
        <w:t>Collecting Whatever</w:t>
      </w:r>
      <w:bookmarkEnd w:id="183"/>
      <w:bookmarkEnd w:id="184"/>
      <w:bookmarkEnd w:id="18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86" w:name="_Hlk89520276"/>
      <w:r>
        <w:t>Benzedrine</w:t>
      </w:r>
      <w:bookmarkEnd w:id="186"/>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187" w:name="_Toc110057817"/>
      <w:bookmarkStart w:id="188" w:name="_Toc115550289"/>
      <w:bookmarkStart w:id="189" w:name="_Toc150594403"/>
      <w:r>
        <w:t>Instant Karmic Soup Kitchens</w:t>
      </w:r>
      <w:bookmarkEnd w:id="187"/>
      <w:bookmarkEnd w:id="188"/>
      <w:r w:rsidR="006B7709">
        <w:t xml:space="preserve"> (IKSK)</w:t>
      </w:r>
      <w:bookmarkEnd w:id="189"/>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w:t>
      </w:r>
      <w:r>
        <w:lastRenderedPageBreak/>
        <w:t xml:space="preserve">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w:t>
      </w:r>
      <w:r>
        <w:lastRenderedPageBreak/>
        <w:t xml:space="preserve">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2DACF97"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lastRenderedPageBreak/>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The minimum commitment stakes</w:t>
      </w:r>
      <w:r>
        <w:t xml:space="preserve">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lastRenderedPageBreak/>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 xml:space="preserve">For example, you might order produce and meat weekly, and the </w:t>
      </w:r>
      <w:r>
        <w:lastRenderedPageBreak/>
        <w:t>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5"/>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 xml:space="preserve">industrial concern, probably a petrochemical plant, as well as an office park </w:t>
      </w:r>
      <w:r>
        <w:lastRenderedPageBreak/>
        <w:t>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lastRenderedPageBreak/>
        <w:t xml:space="preserve">  </w:t>
      </w:r>
    </w:p>
    <w:p w14:paraId="6A410850" w14:textId="77777777" w:rsidR="00D93441" w:rsidRDefault="00D93441" w:rsidP="00D93441">
      <w:pPr>
        <w:pStyle w:val="Heading2"/>
      </w:pPr>
      <w:bookmarkStart w:id="190" w:name="_Toc110057818"/>
      <w:bookmarkStart w:id="191" w:name="_Toc115550290"/>
      <w:bookmarkStart w:id="192" w:name="_Toc150594404"/>
      <w:r>
        <w:t>Goodbye Season Tickets</w:t>
      </w:r>
      <w:bookmarkEnd w:id="190"/>
      <w:bookmarkEnd w:id="191"/>
      <w:bookmarkEnd w:id="19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4EEE7A0E" w:rsidR="00D93441" w:rsidRDefault="00D93441" w:rsidP="00D93441">
      <w:r>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lastRenderedPageBreak/>
        <w:t>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w:t>
      </w:r>
      <w:r>
        <w:lastRenderedPageBreak/>
        <w:t>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w:t>
      </w:r>
      <w:r>
        <w:lastRenderedPageBreak/>
        <w:t xml:space="preserve">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lastRenderedPageBreak/>
        <w:t>Dream Team</w:t>
      </w:r>
      <w:r>
        <w:t xml:space="preserve"> was Hakeem’s team, inspired, relentless, genius. That other </w:t>
      </w:r>
      <w:r w:rsidRPr="00D359CC">
        <w:rPr>
          <w:i/>
          <w:iCs/>
        </w:rPr>
        <w:t>Dream Team</w:t>
      </w:r>
      <w:r>
        <w:t>, Michael Jordan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w:t>
      </w:r>
      <w:r>
        <w:lastRenderedPageBreak/>
        <w:t>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lastRenderedPageBreak/>
        <w:t>The systematic way to accomplish that is to use something other than property to measure value</w:t>
      </w:r>
      <w:r w:rsidR="00BD3B0D">
        <w:t xml:space="preserve">. </w:t>
      </w:r>
    </w:p>
    <w:p w14:paraId="1D2C7E2E" w14:textId="2A5235DA"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6"/>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193" w:name="_Toc110057819"/>
      <w:bookmarkStart w:id="194" w:name="_Toc115550291"/>
      <w:bookmarkStart w:id="195" w:name="_Toc150594405"/>
      <w:r>
        <w:lastRenderedPageBreak/>
        <w:t>Incongruence of Values</w:t>
      </w:r>
      <w:bookmarkEnd w:id="193"/>
      <w:bookmarkEnd w:id="194"/>
      <w:bookmarkEnd w:id="195"/>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196" w:name="_Toc110057820"/>
      <w:bookmarkStart w:id="197" w:name="_Toc115550292"/>
      <w:bookmarkStart w:id="198" w:name="_Toc150594406"/>
      <w:r>
        <w:lastRenderedPageBreak/>
        <w:t>Alignment of Values</w:t>
      </w:r>
      <w:bookmarkEnd w:id="196"/>
      <w:bookmarkEnd w:id="197"/>
      <w:bookmarkEnd w:id="198"/>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5A70AA" w:rsidR="00D93441" w:rsidRDefault="00D93441" w:rsidP="00D93441">
      <w:r>
        <w:t>It won’t be for everybody. You invest in your heroes; your heart will be broken</w:t>
      </w:r>
      <w:r w:rsidR="00BD3B0D">
        <w:t>.</w:t>
      </w:r>
      <w:r w:rsidR="00FE5A14">
        <w:rPr>
          <w:rStyle w:val="FootnoteReference"/>
        </w:rPr>
        <w:footnoteReference w:id="90"/>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99" w:name="_Toc110057821"/>
      <w:bookmarkStart w:id="200" w:name="_Toc115550293"/>
      <w:bookmarkStart w:id="201" w:name="_Toc150594407"/>
      <w:r>
        <w:t>Artificial Scarcity</w:t>
      </w:r>
      <w:bookmarkEnd w:id="199"/>
      <w:bookmarkEnd w:id="200"/>
      <w:bookmarkEnd w:id="201"/>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w:t>
      </w:r>
      <w:r>
        <w:lastRenderedPageBreak/>
        <w:t>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w:t>
      </w:r>
      <w:r>
        <w:lastRenderedPageBreak/>
        <w:t xml:space="preserve">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2" w:name="_Toc110057822"/>
      <w:bookmarkStart w:id="203" w:name="_Toc115550294"/>
      <w:r>
        <w:br w:type="page"/>
      </w:r>
    </w:p>
    <w:p w14:paraId="399003A8" w14:textId="4C7863B6" w:rsidR="00D93441" w:rsidRDefault="00D93441" w:rsidP="00D93441">
      <w:pPr>
        <w:pStyle w:val="Heading2"/>
      </w:pPr>
      <w:bookmarkStart w:id="204" w:name="_Toc150594408"/>
      <w:r>
        <w:lastRenderedPageBreak/>
        <w:t>Psychohistory</w:t>
      </w:r>
      <w:bookmarkEnd w:id="202"/>
      <w:bookmarkEnd w:id="203"/>
      <w:bookmarkEnd w:id="204"/>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1"/>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205" w:name="_Toc110057823"/>
      <w:bookmarkStart w:id="206" w:name="_Toc115550295"/>
      <w:bookmarkStart w:id="207" w:name="_Toc150594409"/>
      <w:r>
        <w:lastRenderedPageBreak/>
        <w:t>Scoot of Bling (SOB)</w:t>
      </w:r>
      <w:bookmarkEnd w:id="205"/>
      <w:bookmarkEnd w:id="206"/>
      <w:bookmarkEnd w:id="207"/>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2"/>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3"/>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4"/>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5"/>
      </w:r>
      <w:r>
        <w:t xml:space="preserve">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6"/>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7"/>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 xml:space="preserve">Bentley is special, it’s for those who can flow, but maybe you start handing out Scoot of Bling to people you come across in everyday </w:t>
      </w:r>
      <w:r w:rsidR="00D93441">
        <w:lastRenderedPageBreak/>
        <w:t>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47809187"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lastRenderedPageBreak/>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lastRenderedPageBreak/>
        <w:t>I'm like Che Guevara with bling on, I'm complex</w:t>
      </w:r>
      <w:r>
        <w:rPr>
          <w:rStyle w:val="FootnoteReference"/>
          <w:i/>
          <w:iCs/>
        </w:rPr>
        <w:footnoteReference w:id="98"/>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208" w:name="_Scoot_of_Transportation"/>
      <w:bookmarkStart w:id="209" w:name="_Toc110057824"/>
      <w:bookmarkStart w:id="210" w:name="_Toc115550296"/>
      <w:bookmarkStart w:id="211" w:name="_Toc150594410"/>
      <w:bookmarkEnd w:id="208"/>
      <w:r>
        <w:lastRenderedPageBreak/>
        <w:t>Scoot of Transportation (SOT)</w:t>
      </w:r>
      <w:bookmarkEnd w:id="209"/>
      <w:bookmarkEnd w:id="210"/>
      <w:bookmarkEnd w:id="211"/>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212" w:name="_Governance"/>
      <w:bookmarkStart w:id="213" w:name="_Toc110057825"/>
      <w:bookmarkStart w:id="214" w:name="_Toc115550297"/>
      <w:bookmarkStart w:id="215" w:name="_Toc150594411"/>
      <w:bookmarkEnd w:id="212"/>
      <w:r w:rsidRPr="00D93441">
        <w:rPr>
          <w:rFonts w:ascii="Calibri" w:eastAsia="Times New Roman" w:hAnsi="Calibri" w:cs="Times New Roman"/>
        </w:rPr>
        <w:lastRenderedPageBreak/>
        <w:t>Governance</w:t>
      </w:r>
      <w:bookmarkEnd w:id="213"/>
      <w:bookmarkEnd w:id="214"/>
      <w:bookmarkEnd w:id="215"/>
    </w:p>
    <w:p w14:paraId="4FE91C74" w14:textId="77777777" w:rsidR="00D93441" w:rsidRPr="00D93441" w:rsidRDefault="00D93441" w:rsidP="00D93441">
      <w:pPr>
        <w:pStyle w:val="Heading2"/>
        <w:rPr>
          <w:rFonts w:eastAsia="Times New Roman"/>
        </w:rPr>
      </w:pPr>
      <w:bookmarkStart w:id="216" w:name="_Toc110057826"/>
      <w:bookmarkStart w:id="217" w:name="_Toc115550298"/>
      <w:bookmarkStart w:id="218" w:name="_Toc150594412"/>
      <w:r w:rsidRPr="00D93441">
        <w:rPr>
          <w:rFonts w:eastAsia="Times New Roman"/>
        </w:rPr>
        <w:t>Charter</w:t>
      </w:r>
      <w:bookmarkEnd w:id="216"/>
      <w:bookmarkEnd w:id="217"/>
      <w:bookmarkEnd w:id="218"/>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9"/>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219" w:name="_Toc110057827"/>
      <w:bookmarkStart w:id="220" w:name="_Toc115550299"/>
      <w:bookmarkStart w:id="221" w:name="_Toc150594413"/>
      <w:r w:rsidRPr="00D93441">
        <w:rPr>
          <w:rFonts w:ascii="Calibri" w:eastAsia="Times New Roman" w:hAnsi="Calibri" w:cs="Times New Roman"/>
        </w:rPr>
        <w:t>Electorates</w:t>
      </w:r>
      <w:bookmarkEnd w:id="219"/>
      <w:bookmarkEnd w:id="220"/>
      <w:bookmarkEnd w:id="221"/>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222" w:name="_Toc110057828"/>
      <w:bookmarkStart w:id="223" w:name="_Toc115550300"/>
      <w:bookmarkStart w:id="224" w:name="_Toc150594414"/>
      <w:r w:rsidRPr="00D93441">
        <w:rPr>
          <w:rFonts w:ascii="Calibri" w:eastAsia="Times New Roman" w:hAnsi="Calibri" w:cs="Times New Roman"/>
        </w:rPr>
        <w:t>Responsibility Domain</w:t>
      </w:r>
      <w:bookmarkEnd w:id="222"/>
      <w:bookmarkEnd w:id="223"/>
      <w:bookmarkEnd w:id="22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225" w:name="_Value_Domain"/>
      <w:bookmarkStart w:id="226" w:name="_Toc110057829"/>
      <w:bookmarkStart w:id="227" w:name="_Toc115550301"/>
      <w:bookmarkStart w:id="228" w:name="_Toc150594415"/>
      <w:bookmarkEnd w:id="225"/>
      <w:r w:rsidRPr="00D93441">
        <w:rPr>
          <w:rFonts w:ascii="Calibri" w:eastAsia="Times New Roman" w:hAnsi="Calibri" w:cs="Times New Roman"/>
          <w:color w:val="1F3763"/>
        </w:rPr>
        <w:t>Value Domain</w:t>
      </w:r>
      <w:bookmarkEnd w:id="226"/>
      <w:bookmarkEnd w:id="227"/>
      <w:bookmarkEnd w:id="228"/>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229" w:name="_Toc150594416"/>
      <w:r>
        <w:rPr>
          <w:rFonts w:ascii="Calibri" w:eastAsia="Times New Roman" w:hAnsi="Calibri" w:cs="Times New Roman"/>
        </w:rPr>
        <w:t>Election frequency</w:t>
      </w:r>
      <w:bookmarkEnd w:id="229"/>
    </w:p>
    <w:p w14:paraId="4BC6E98A" w14:textId="6F065DDF" w:rsidR="00F16E0D" w:rsidRPr="00D93441" w:rsidRDefault="00C753ED" w:rsidP="00D93441">
      <w:pPr>
        <w:rPr>
          <w:rFonts w:eastAsia="Times New Roman"/>
        </w:rPr>
      </w:pPr>
      <w:r>
        <w:rPr>
          <w:rFonts w:eastAsia="Times New Roman"/>
        </w:rPr>
        <w:t xml:space="preserve">Foundation </w:t>
      </w:r>
      <w:r w:rsidR="00E1542F">
        <w:rPr>
          <w:rFonts w:eastAsia="Times New Roman"/>
        </w:rPr>
        <w:t>elections shall be held on prime day in November</w:t>
      </w:r>
      <w:r w:rsidR="00C274C6">
        <w:rPr>
          <w:rFonts w:eastAsia="Times New Roman"/>
        </w:rPr>
        <w:t xml:space="preserve">. </w:t>
      </w:r>
      <w:r w:rsidR="00E1542F">
        <w:rPr>
          <w:rFonts w:eastAsia="Times New Roman"/>
        </w:rPr>
        <w:t>Office terms begin on first day of January.</w:t>
      </w:r>
    </w:p>
    <w:p w14:paraId="729108BA" w14:textId="77777777" w:rsidR="00D93441" w:rsidRPr="00D93441" w:rsidRDefault="00D93441" w:rsidP="00D93441">
      <w:pPr>
        <w:pStyle w:val="Heading2"/>
        <w:rPr>
          <w:rFonts w:ascii="Calibri" w:eastAsia="Times New Roman" w:hAnsi="Calibri" w:cs="Times New Roman"/>
        </w:rPr>
      </w:pPr>
      <w:bookmarkStart w:id="230" w:name="_Toc110057830"/>
      <w:bookmarkStart w:id="231" w:name="_Toc115550302"/>
      <w:bookmarkStart w:id="232" w:name="_Toc150594417"/>
      <w:r w:rsidRPr="00D93441">
        <w:rPr>
          <w:rFonts w:ascii="Calibri" w:eastAsia="Times New Roman" w:hAnsi="Calibri" w:cs="Times New Roman"/>
        </w:rPr>
        <w:lastRenderedPageBreak/>
        <w:t>The Board of Trustees</w:t>
      </w:r>
      <w:bookmarkEnd w:id="230"/>
      <w:bookmarkEnd w:id="231"/>
      <w:bookmarkEnd w:id="232"/>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233" w:name="_Toc110057831"/>
      <w:bookmarkStart w:id="234" w:name="_Toc115550303"/>
      <w:bookmarkStart w:id="235" w:name="_Toc150594418"/>
      <w:r w:rsidRPr="00D93441">
        <w:rPr>
          <w:rFonts w:ascii="Calibri" w:eastAsia="Times New Roman" w:hAnsi="Calibri" w:cs="Times New Roman"/>
        </w:rPr>
        <w:t>Engineer (1)</w:t>
      </w:r>
      <w:bookmarkEnd w:id="233"/>
      <w:bookmarkEnd w:id="234"/>
      <w:bookmarkEnd w:id="235"/>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100"/>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1F6F60F8"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w:t>
      </w:r>
      <w:r w:rsidR="002E455C">
        <w:t>they</w:t>
      </w:r>
      <w:r>
        <w:t xml:space="preserve"> value</w:t>
      </w:r>
      <w:r w:rsidR="00BD3B0D">
        <w:t xml:space="preserve">. </w:t>
      </w:r>
      <w:r>
        <w:t xml:space="preserve">The engineer will report yearly on </w:t>
      </w:r>
      <w:r w:rsidR="002E455C">
        <w:t>their</w:t>
      </w:r>
      <w:r>
        <w:t xml:space="preserve">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65C8C710" w:rsidR="00D93441" w:rsidRDefault="00D93441" w:rsidP="00D93441">
      <w:r>
        <w:t xml:space="preserve">This involves placing the </w:t>
      </w:r>
      <w:r w:rsidR="00DE0600">
        <w:t>S</w:t>
      </w:r>
      <w:r>
        <w:t xml:space="preserve">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236" w:name="_Toc110057832"/>
      <w:bookmarkStart w:id="237" w:name="_Toc115550304"/>
      <w:bookmarkStart w:id="238" w:name="_Toc150594419"/>
      <w:r w:rsidRPr="00D93441">
        <w:rPr>
          <w:rFonts w:ascii="Calibri" w:eastAsia="Times New Roman" w:hAnsi="Calibri" w:cs="Times New Roman"/>
        </w:rPr>
        <w:t>Continentals (7)</w:t>
      </w:r>
      <w:bookmarkEnd w:id="236"/>
      <w:bookmarkEnd w:id="237"/>
      <w:bookmarkEnd w:id="238"/>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239" w:name="_Toc110057833"/>
      <w:bookmarkStart w:id="240" w:name="_Toc115550305"/>
      <w:bookmarkStart w:id="241" w:name="_Toc150594420"/>
      <w:r w:rsidRPr="00D93441">
        <w:rPr>
          <w:rFonts w:ascii="Calibri" w:eastAsia="Times New Roman" w:hAnsi="Calibri" w:cs="Times New Roman"/>
          <w:color w:val="1F3763"/>
        </w:rPr>
        <w:t>Popular (3)</w:t>
      </w:r>
      <w:bookmarkEnd w:id="239"/>
      <w:bookmarkEnd w:id="240"/>
      <w:bookmarkEnd w:id="241"/>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242" w:name="_Toc150594421"/>
      <w:r w:rsidRPr="0078152B">
        <w:rPr>
          <w:rFonts w:ascii="Calibri" w:eastAsia="Times New Roman" w:hAnsi="Calibri" w:cs="Times New Roman"/>
          <w:color w:val="FF0000"/>
        </w:rPr>
        <w:lastRenderedPageBreak/>
        <w:t>Term Limits</w:t>
      </w:r>
      <w:bookmarkEnd w:id="242"/>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243" w:name="_Toc110057834"/>
      <w:bookmarkStart w:id="244" w:name="_Toc115550306"/>
      <w:bookmarkStart w:id="245" w:name="_Toc150594422"/>
      <w:r w:rsidRPr="00D93441">
        <w:rPr>
          <w:rFonts w:ascii="Calibri" w:eastAsia="Times New Roman" w:hAnsi="Calibri" w:cs="Times New Roman"/>
        </w:rPr>
        <w:t>Ethical Standards</w:t>
      </w:r>
      <w:bookmarkEnd w:id="243"/>
      <w:bookmarkEnd w:id="244"/>
      <w:bookmarkEnd w:id="245"/>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246" w:name="_Toc110057835"/>
      <w:bookmarkStart w:id="247" w:name="_Toc115550307"/>
      <w:bookmarkStart w:id="248" w:name="_Toc150594423"/>
      <w:r w:rsidRPr="00D93441">
        <w:rPr>
          <w:rFonts w:ascii="Calibri" w:eastAsia="Times New Roman" w:hAnsi="Calibri" w:cs="Times New Roman"/>
          <w:color w:val="1F3763"/>
        </w:rPr>
        <w:t>The Line</w:t>
      </w:r>
      <w:bookmarkEnd w:id="246"/>
      <w:bookmarkEnd w:id="247"/>
      <w:bookmarkEnd w:id="24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w:t>
      </w:r>
      <w:r w:rsidRPr="00D93441">
        <w:rPr>
          <w:rFonts w:eastAsia="Times New Roman"/>
        </w:rPr>
        <w:lastRenderedPageBreak/>
        <w:t xml:space="preserve">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1"/>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249" w:name="_Toc110057836"/>
      <w:bookmarkStart w:id="250" w:name="_Toc115550308"/>
      <w:bookmarkStart w:id="251" w:name="_Toc150594424"/>
      <w:r w:rsidRPr="00D93441">
        <w:rPr>
          <w:rFonts w:ascii="Calibri" w:eastAsia="Times New Roman" w:hAnsi="Calibri" w:cs="Times New Roman"/>
        </w:rPr>
        <w:t>Shunning</w:t>
      </w:r>
      <w:bookmarkEnd w:id="249"/>
      <w:bookmarkEnd w:id="250"/>
      <w:bookmarkEnd w:id="25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lastRenderedPageBreak/>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252" w:name="_Toc110057837"/>
      <w:bookmarkStart w:id="253" w:name="_Toc115550309"/>
      <w:bookmarkStart w:id="254" w:name="_Toc150594425"/>
      <w:r w:rsidRPr="00D93441">
        <w:rPr>
          <w:rFonts w:ascii="Calibri" w:eastAsia="Times New Roman" w:hAnsi="Calibri" w:cs="Times New Roman"/>
        </w:rPr>
        <w:t>Management</w:t>
      </w:r>
      <w:bookmarkEnd w:id="252"/>
      <w:bookmarkEnd w:id="253"/>
      <w:bookmarkEnd w:id="254"/>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255" w:name="_Toc110057838"/>
      <w:bookmarkStart w:id="256" w:name="_Toc115550310"/>
      <w:bookmarkStart w:id="257" w:name="_Toc150594426"/>
      <w:r w:rsidRPr="00D93441">
        <w:rPr>
          <w:rFonts w:ascii="Calibri" w:eastAsia="Times New Roman" w:hAnsi="Calibri" w:cs="Times New Roman"/>
        </w:rPr>
        <w:t>Creation</w:t>
      </w:r>
      <w:bookmarkEnd w:id="255"/>
      <w:bookmarkEnd w:id="256"/>
      <w:bookmarkEnd w:id="257"/>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258" w:name="_Toc110057839"/>
      <w:bookmarkStart w:id="259" w:name="_Toc115550311"/>
      <w:bookmarkStart w:id="260" w:name="_Toc150594427"/>
      <w:r w:rsidRPr="00D93441">
        <w:rPr>
          <w:rFonts w:ascii="Calibri" w:eastAsia="Times New Roman" w:hAnsi="Calibri" w:cs="Times New Roman"/>
          <w:color w:val="1F3763"/>
        </w:rPr>
        <w:t>Security</w:t>
      </w:r>
      <w:bookmarkEnd w:id="258"/>
      <w:bookmarkEnd w:id="259"/>
      <w:bookmarkEnd w:id="260"/>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261" w:name="_Toc110057840"/>
      <w:bookmarkStart w:id="262" w:name="_Toc115550312"/>
      <w:bookmarkStart w:id="263" w:name="_Toc150594428"/>
      <w:r w:rsidRPr="00D93441">
        <w:rPr>
          <w:rFonts w:ascii="Calibri" w:eastAsia="Times New Roman" w:hAnsi="Calibri" w:cs="Times New Roman"/>
          <w:color w:val="1F3763"/>
        </w:rPr>
        <w:t>Encyclopedist</w:t>
      </w:r>
      <w:bookmarkEnd w:id="261"/>
      <w:bookmarkEnd w:id="262"/>
      <w:bookmarkEnd w:id="263"/>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lastRenderedPageBreak/>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264" w:name="_Provisional_Board"/>
      <w:bookmarkStart w:id="265" w:name="_Toc150594429"/>
      <w:bookmarkStart w:id="266" w:name="_Toc110057841"/>
      <w:bookmarkStart w:id="267" w:name="_Toc115550313"/>
      <w:bookmarkEnd w:id="264"/>
      <w:r w:rsidRPr="002E6B1C">
        <w:rPr>
          <w:rFonts w:ascii="Calibri" w:eastAsia="Times New Roman" w:hAnsi="Calibri" w:cs="Times New Roman"/>
          <w:color w:val="FF0000"/>
        </w:rPr>
        <w:t>Provisional Board</w:t>
      </w:r>
      <w:bookmarkEnd w:id="265"/>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2"/>
      </w:r>
    </w:p>
    <w:p w14:paraId="656832A3" w14:textId="645DB074" w:rsidR="00E007FF" w:rsidRDefault="0059416D" w:rsidP="00B55402">
      <w:r>
        <w:lastRenderedPageBreak/>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268" w:name="_Toc150594430"/>
      <w:r>
        <w:lastRenderedPageBreak/>
        <w:t>Origins</w:t>
      </w:r>
      <w:bookmarkEnd w:id="266"/>
      <w:bookmarkEnd w:id="267"/>
      <w:bookmarkEnd w:id="268"/>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3"/>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We started going to games, a few in Houston but it was much more affordable once we moved to Colorado. In the beginning, Denver stank and Harden tore them up.</w:t>
      </w:r>
    </w:p>
    <w:p w14:paraId="6F166676" w14:textId="4C62A56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4"/>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5"/>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6"/>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21F57302" w:rsidR="00D93441" w:rsidRDefault="00D93441" w:rsidP="00D93441">
      <w:r>
        <w:t>May your heart go on.</w:t>
      </w:r>
      <w:r w:rsidR="002F49BF">
        <w:rPr>
          <w:rStyle w:val="FootnoteReference"/>
        </w:rPr>
        <w:footnoteReference w:id="107"/>
      </w:r>
      <w:r>
        <w:t xml:space="preserve"> </w:t>
      </w:r>
    </w:p>
    <w:p w14:paraId="5F4FD9BF" w14:textId="77777777" w:rsidR="00D93441" w:rsidRDefault="00D93441" w:rsidP="00D93441">
      <w:pPr>
        <w:pStyle w:val="Heading1"/>
      </w:pPr>
      <w:bookmarkStart w:id="269" w:name="_Toc110057842"/>
      <w:bookmarkStart w:id="270" w:name="_Toc115550314"/>
      <w:bookmarkStart w:id="271" w:name="_Toc150594431"/>
      <w:r>
        <w:t>Digital Sainthood</w:t>
      </w:r>
      <w:bookmarkEnd w:id="269"/>
      <w:bookmarkEnd w:id="270"/>
      <w:bookmarkEnd w:id="271"/>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272" w:name="_Toc110057843"/>
      <w:bookmarkStart w:id="273" w:name="_Toc115550315"/>
      <w:bookmarkStart w:id="274" w:name="_Toc150594432"/>
      <w:r>
        <w:lastRenderedPageBreak/>
        <w:t>Sta</w:t>
      </w:r>
      <w:r w:rsidR="00FD6B12">
        <w:t>s</w:t>
      </w:r>
      <w:r>
        <w:t>is</w:t>
      </w:r>
      <w:bookmarkEnd w:id="272"/>
      <w:bookmarkEnd w:id="273"/>
      <w:bookmarkEnd w:id="274"/>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8"/>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275" w:name="_Toc110057844"/>
      <w:bookmarkStart w:id="276" w:name="_Toc115550316"/>
      <w:bookmarkStart w:id="277" w:name="_Toc150594433"/>
      <w:r>
        <w:lastRenderedPageBreak/>
        <w:t>Genius Antagonism</w:t>
      </w:r>
      <w:bookmarkEnd w:id="275"/>
      <w:bookmarkEnd w:id="276"/>
      <w:bookmarkEnd w:id="27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9"/>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1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1"/>
      </w:r>
      <w:r w:rsidR="00763698">
        <w:t xml:space="preserve"> </w:t>
      </w:r>
      <w:r w:rsidR="003F711A">
        <w:t xml:space="preserve"> </w:t>
      </w:r>
      <w:r w:rsidR="004E6690">
        <w:rPr>
          <w:rStyle w:val="FootnoteReference"/>
        </w:rPr>
        <w:footnoteReference w:id="112"/>
      </w:r>
      <w:r w:rsidR="002B10B3">
        <w:t xml:space="preserve"> </w:t>
      </w:r>
      <w:r w:rsidR="002B10B3">
        <w:rPr>
          <w:rStyle w:val="FootnoteReference"/>
        </w:rPr>
        <w:footnoteReference w:id="113"/>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4"/>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278" w:name="_Toc110057845"/>
      <w:bookmarkStart w:id="279" w:name="_Toc115550317"/>
      <w:r>
        <w:br w:type="page"/>
      </w:r>
    </w:p>
    <w:p w14:paraId="72FAF1B3" w14:textId="7BF28FD0" w:rsidR="00D93441" w:rsidRDefault="00D93441" w:rsidP="00D93441">
      <w:pPr>
        <w:pStyle w:val="Heading1"/>
      </w:pPr>
      <w:bookmarkStart w:id="280" w:name="_Toc150594434"/>
      <w:r>
        <w:lastRenderedPageBreak/>
        <w:t>Genius Ancestry</w:t>
      </w:r>
      <w:bookmarkEnd w:id="278"/>
      <w:bookmarkEnd w:id="279"/>
      <w:bookmarkEnd w:id="280"/>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5"/>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16"/>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281" w:name="_Toc110057846"/>
      <w:bookmarkStart w:id="282" w:name="_Toc115550318"/>
      <w:bookmarkStart w:id="283" w:name="_Toc150594435"/>
      <w:r>
        <w:t>Generational Wealth</w:t>
      </w:r>
      <w:bookmarkEnd w:id="281"/>
      <w:bookmarkEnd w:id="282"/>
      <w:bookmarkEnd w:id="283"/>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284" w:name="_Toc110057847"/>
      <w:bookmarkStart w:id="285" w:name="_Toc115550319"/>
      <w:bookmarkStart w:id="286" w:name="_Toc150594436"/>
      <w:r>
        <w:t>Truces and Curses</w:t>
      </w:r>
      <w:bookmarkEnd w:id="284"/>
      <w:bookmarkEnd w:id="285"/>
      <w:bookmarkEnd w:id="286"/>
    </w:p>
    <w:p w14:paraId="3E1C573C" w14:textId="3284D15C" w:rsidR="00E37282" w:rsidRDefault="00E37282" w:rsidP="00E37282">
      <w:pPr>
        <w:pStyle w:val="Heading2"/>
      </w:pPr>
      <w:bookmarkStart w:id="287" w:name="_Toc110057848"/>
      <w:bookmarkStart w:id="288" w:name="_Toc115550320"/>
      <w:bookmarkStart w:id="289" w:name="_Toc150594437"/>
      <w:r>
        <w:t>Canada</w:t>
      </w:r>
      <w:bookmarkEnd w:id="287"/>
      <w:bookmarkEnd w:id="288"/>
      <w:bookmarkEnd w:id="289"/>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8"/>
      </w:r>
    </w:p>
    <w:p w14:paraId="757D75E8" w14:textId="77777777" w:rsidR="00D93441" w:rsidRDefault="00D93441" w:rsidP="00D93441">
      <w:pPr>
        <w:pStyle w:val="Heading2"/>
      </w:pPr>
      <w:bookmarkStart w:id="290" w:name="_Toc110057849"/>
      <w:bookmarkStart w:id="291" w:name="_Toc115550321"/>
      <w:bookmarkStart w:id="292" w:name="_Toc150594438"/>
      <w:r>
        <w:t>Yankees</w:t>
      </w:r>
      <w:bookmarkEnd w:id="290"/>
      <w:bookmarkEnd w:id="291"/>
      <w:bookmarkEnd w:id="292"/>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9"/>
      </w:r>
    </w:p>
    <w:p w14:paraId="0A02D3A2" w14:textId="77777777" w:rsidR="00D93441" w:rsidRDefault="00D93441" w:rsidP="00D93441">
      <w:pPr>
        <w:pStyle w:val="Heading2"/>
      </w:pPr>
      <w:bookmarkStart w:id="293" w:name="_Toc110057850"/>
      <w:bookmarkStart w:id="294" w:name="_Toc115550322"/>
      <w:bookmarkStart w:id="295" w:name="_Toc150594439"/>
      <w:bookmarkStart w:id="296" w:name="_Hlk111176838"/>
      <w:r>
        <w:t>Dodgers</w:t>
      </w:r>
      <w:bookmarkEnd w:id="293"/>
      <w:bookmarkEnd w:id="294"/>
      <w:bookmarkEnd w:id="295"/>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lastRenderedPageBreak/>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97" w:name="_Toc110057851"/>
      <w:bookmarkStart w:id="298" w:name="_Toc115550323"/>
      <w:r>
        <w:br w:type="page"/>
      </w:r>
    </w:p>
    <w:p w14:paraId="18F2B4C8" w14:textId="10B908FB" w:rsidR="00D93441" w:rsidRDefault="00D93441" w:rsidP="00D93441">
      <w:pPr>
        <w:pStyle w:val="Heading2"/>
      </w:pPr>
      <w:bookmarkStart w:id="299" w:name="_Toc150594440"/>
      <w:r>
        <w:lastRenderedPageBreak/>
        <w:t>The Curse of the Asterisk</w:t>
      </w:r>
      <w:bookmarkEnd w:id="297"/>
      <w:bookmarkEnd w:id="298"/>
      <w:bookmarkEnd w:id="299"/>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2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96"/>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300" w:name="_Toc110057852"/>
      <w:bookmarkStart w:id="301" w:name="_Toc115550324"/>
      <w:bookmarkStart w:id="302" w:name="_Toc150594441"/>
      <w:r w:rsidRPr="00D93441">
        <w:rPr>
          <w:rFonts w:ascii="Calibri" w:eastAsia="Times New Roman" w:hAnsi="Calibri" w:cs="Times New Roman"/>
        </w:rPr>
        <w:lastRenderedPageBreak/>
        <w:t>Ethical Revolution</w:t>
      </w:r>
      <w:bookmarkEnd w:id="300"/>
      <w:bookmarkEnd w:id="301"/>
      <w:bookmarkEnd w:id="302"/>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1"/>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2"/>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2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2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303" w:name="_Toc110057853"/>
      <w:bookmarkStart w:id="304" w:name="_Toc115550325"/>
      <w:bookmarkStart w:id="305" w:name="_Toc150594442"/>
      <w:r w:rsidRPr="00D93441">
        <w:rPr>
          <w:rFonts w:ascii="Calibri" w:eastAsia="Times New Roman" w:hAnsi="Calibri" w:cs="Times New Roman"/>
        </w:rPr>
        <w:lastRenderedPageBreak/>
        <w:t>No Small Genius</w:t>
      </w:r>
      <w:bookmarkEnd w:id="303"/>
      <w:bookmarkEnd w:id="304"/>
      <w:bookmarkEnd w:id="3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2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306" w:name="_Appendix_A_–"/>
      <w:bookmarkEnd w:id="306"/>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7"/>
      </w:r>
      <w:r w:rsidR="00D93441">
        <w:br w:type="page"/>
      </w:r>
    </w:p>
    <w:p w14:paraId="6B055130" w14:textId="1EC90192" w:rsidR="00081C49" w:rsidRDefault="00081C49" w:rsidP="00081C49">
      <w:pPr>
        <w:pStyle w:val="Heading1"/>
      </w:pPr>
      <w:bookmarkStart w:id="307" w:name="_Acknowledgements"/>
      <w:bookmarkStart w:id="308" w:name="_Toc110057854"/>
      <w:bookmarkStart w:id="309" w:name="_Toc115550326"/>
      <w:bookmarkStart w:id="310" w:name="_Toc150594443"/>
      <w:bookmarkEnd w:id="307"/>
      <w:r>
        <w:lastRenderedPageBreak/>
        <w:t>Acknowledgements</w:t>
      </w:r>
      <w:bookmarkEnd w:id="308"/>
      <w:bookmarkEnd w:id="309"/>
      <w:bookmarkEnd w:id="310"/>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311" w:name="_Toc110057855"/>
      <w:bookmarkStart w:id="312" w:name="_Toc115550327"/>
      <w:bookmarkStart w:id="313" w:name="_Toc150594444"/>
      <w:r>
        <w:lastRenderedPageBreak/>
        <w:t>F.A.Q.</w:t>
      </w:r>
      <w:bookmarkEnd w:id="311"/>
      <w:bookmarkEnd w:id="312"/>
      <w:bookmarkEnd w:id="31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2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that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34B95CE3"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F8C72F3"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1FB30095" w14:textId="3E521254" w:rsidR="00C76B9A" w:rsidRDefault="00C76B9A" w:rsidP="00D93441">
      <w:r>
        <w:t xml:space="preserve">Thank you for your question, and best of luck to </w:t>
      </w:r>
      <w:r w:rsidR="009C15A6">
        <w:t>you. Having</w:t>
      </w:r>
      <w:r w:rsidR="00155A76">
        <w:t xml:space="preserve"> </w:t>
      </w:r>
      <w:r w:rsidR="00A82AB9">
        <w:t xml:space="preserve">both the drama </w:t>
      </w:r>
      <w:r w:rsidR="00155A76">
        <w:t xml:space="preserve">King and </w:t>
      </w:r>
      <w:r w:rsidR="00A82AB9">
        <w:t xml:space="preserve">Queen </w:t>
      </w:r>
      <w:r w:rsidR="00155A76">
        <w:t>of the N</w:t>
      </w:r>
      <w:r w:rsidR="00A82AB9">
        <w:t>BA in the same city</w:t>
      </w:r>
      <w:r w:rsidR="00155A76">
        <w:t xml:space="preserve"> should make for some entertaining</w:t>
      </w:r>
      <w:r w:rsidR="009C15A6">
        <w:t xml:space="preserve"> basketball.</w:t>
      </w:r>
    </w:p>
    <w:p w14:paraId="728CC9F1" w14:textId="587869E2" w:rsidR="00D93441" w:rsidRDefault="00D93441" w:rsidP="00C76B9A">
      <w:pPr>
        <w:ind w:firstLine="0"/>
      </w:pPr>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314" w:name="_Appendix_B_–"/>
      <w:bookmarkStart w:id="315" w:name="_Toc110057856"/>
      <w:bookmarkStart w:id="316" w:name="_Toc115550328"/>
      <w:bookmarkStart w:id="317" w:name="_Toc150594445"/>
      <w:bookmarkEnd w:id="314"/>
      <w:r>
        <w:lastRenderedPageBreak/>
        <w:t>Appendix A – Asimov Distribution Schedule</w:t>
      </w:r>
      <w:bookmarkEnd w:id="315"/>
      <w:bookmarkEnd w:id="316"/>
      <w:bookmarkEnd w:id="317"/>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318" w:name="_Appendix_C_–"/>
      <w:bookmarkStart w:id="319" w:name="_Appendix_C_–_1"/>
      <w:bookmarkStart w:id="320" w:name="_Toc110057858"/>
      <w:bookmarkStart w:id="321" w:name="_Toc115550330"/>
      <w:bookmarkStart w:id="322" w:name="_Toc150594446"/>
      <w:bookmarkEnd w:id="318"/>
      <w:bookmarkEnd w:id="319"/>
      <w:r>
        <w:lastRenderedPageBreak/>
        <w:t xml:space="preserve">Appendix </w:t>
      </w:r>
      <w:r w:rsidR="007964E4">
        <w:t>B</w:t>
      </w:r>
      <w:r>
        <w:t xml:space="preserve"> – Prime Shards</w:t>
      </w:r>
      <w:bookmarkEnd w:id="320"/>
      <w:bookmarkEnd w:id="321"/>
      <w:bookmarkEnd w:id="322"/>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323" w:name="_Appendix_E_–_1"/>
      <w:bookmarkEnd w:id="323"/>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324" w:name="_Appendix_E_–"/>
            <w:bookmarkEnd w:id="324"/>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325" w:name="_Appendix_D_–"/>
      <w:bookmarkStart w:id="326" w:name="_Toc110057859"/>
      <w:bookmarkStart w:id="327" w:name="_Toc115550331"/>
      <w:bookmarkStart w:id="328" w:name="_Toc150594447"/>
      <w:bookmarkEnd w:id="325"/>
      <w:r>
        <w:lastRenderedPageBreak/>
        <w:t xml:space="preserve">Appendix </w:t>
      </w:r>
      <w:r w:rsidR="007964E4">
        <w:t>C</w:t>
      </w:r>
      <w:r>
        <w:t xml:space="preserve"> – Scoot of Team</w:t>
      </w:r>
      <w:bookmarkEnd w:id="326"/>
      <w:bookmarkEnd w:id="327"/>
      <w:bookmarkEnd w:id="328"/>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w:t>
      </w:r>
      <w:r w:rsidR="007D68C4">
        <w:t xml:space="preserve">and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329" w:name="_Toc110057860"/>
      <w:bookmarkStart w:id="330" w:name="_Toc115550332"/>
      <w:bookmarkStart w:id="331" w:name="_Toc150594448"/>
      <w:r>
        <w:t xml:space="preserve">Kerouac </w:t>
      </w:r>
      <w:r w:rsidR="007F1A1D">
        <w:t>C</w:t>
      </w:r>
      <w:r>
        <w:t>rews</w:t>
      </w:r>
      <w:r w:rsidR="001D589C">
        <w:t xml:space="preserve"> (On the Road Scoot)</w:t>
      </w:r>
      <w:bookmarkEnd w:id="329"/>
      <w:bookmarkEnd w:id="330"/>
      <w:bookmarkEnd w:id="331"/>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3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1"/>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332" w:name="_Toc110057861"/>
      <w:bookmarkStart w:id="333" w:name="_Toc115550333"/>
      <w:bookmarkStart w:id="334" w:name="_Toc150594449"/>
      <w:r>
        <w:t>Foreign Outposts</w:t>
      </w:r>
      <w:bookmarkEnd w:id="332"/>
      <w:bookmarkEnd w:id="333"/>
      <w:bookmarkEnd w:id="334"/>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335" w:name="_Toc110057862"/>
      <w:bookmarkStart w:id="336" w:name="_Toc115550334"/>
      <w:bookmarkStart w:id="337" w:name="_Toc150594450"/>
      <w:r>
        <w:t>Scoot of Whatever</w:t>
      </w:r>
      <w:r w:rsidR="00C02FB8">
        <w:t>a</w:t>
      </w:r>
      <w:bookmarkEnd w:id="335"/>
      <w:bookmarkEnd w:id="336"/>
      <w:bookmarkEnd w:id="337"/>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338" w:name="_Scoot_of_Special"/>
      <w:bookmarkEnd w:id="338"/>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339" w:name="_Toc110057863"/>
      <w:bookmarkStart w:id="340" w:name="_Toc115550335"/>
      <w:bookmarkStart w:id="341" w:name="_Toc150594451"/>
      <w:r>
        <w:t>Scoot of Special Purpose Entities (SSPE)</w:t>
      </w:r>
      <w:bookmarkEnd w:id="339"/>
      <w:bookmarkEnd w:id="340"/>
      <w:bookmarkEnd w:id="341"/>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r w:rsidR="00BF5F45">
        <w:lastRenderedPageBreak/>
        <w:t xml:space="preserve">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2"/>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w:t>
      </w:r>
      <w:r w:rsidR="0063720A">
        <w:lastRenderedPageBreak/>
        <w:t xml:space="preserve">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lastRenderedPageBreak/>
        <w:br w:type="page"/>
      </w:r>
    </w:p>
    <w:p w14:paraId="0B6F60F3" w14:textId="347CFB57" w:rsidR="0036020C" w:rsidRPr="00FF3E6B" w:rsidRDefault="0036020C" w:rsidP="0036020C">
      <w:pPr>
        <w:pStyle w:val="Heading1"/>
        <w:rPr>
          <w:color w:val="00B050"/>
        </w:rPr>
      </w:pPr>
      <w:bookmarkStart w:id="342" w:name="_Appendix_E_–_3"/>
      <w:bookmarkStart w:id="343" w:name="_Toc150594452"/>
      <w:bookmarkEnd w:id="342"/>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343"/>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224655" cy="2997060"/>
                    </a:xfrm>
                    <a:prstGeom prst="rect">
                      <a:avLst/>
                    </a:prstGeom>
                  </pic:spPr>
                </pic:pic>
              </a:graphicData>
            </a:graphic>
          </wp:inline>
        </w:drawing>
      </w:r>
    </w:p>
    <w:p w14:paraId="6B40C461" w14:textId="62ECAFDE" w:rsidR="006333D6" w:rsidRDefault="006333D6" w:rsidP="006333D6">
      <w:pPr>
        <w:pStyle w:val="Caption"/>
      </w:pPr>
      <w:r>
        <w:t xml:space="preserve">Figure </w:t>
      </w:r>
      <w:fldSimple w:instr=" SEQ Figure \* ARABIC ">
        <w:r w:rsidR="00CB545E">
          <w:rPr>
            <w:noProof/>
          </w:rPr>
          <w:t>6</w:t>
        </w:r>
      </w:fldSimple>
      <w:r>
        <w:t xml:space="preserve"> - The foundation - responsibility and value domains</w:t>
      </w:r>
    </w:p>
    <w:p w14:paraId="3287EA8D" w14:textId="33208E85" w:rsidR="0042366B" w:rsidRDefault="0042366B"/>
    <w:p w14:paraId="374303C2" w14:textId="77777777" w:rsidR="009716DB" w:rsidRDefault="009716DB" w:rsidP="009716DB">
      <w:bookmarkStart w:id="344" w:name="_Appendix_E_–_2"/>
      <w:bookmarkStart w:id="345" w:name="_Toc110057864"/>
      <w:bookmarkStart w:id="346" w:name="_Toc115550336"/>
      <w:bookmarkEnd w:id="344"/>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persons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all </w:t>
      </w:r>
      <w:r>
        <w:rPr>
          <w:rFonts w:eastAsia="Times New Roman"/>
        </w:rPr>
        <w:t xml:space="preserve">of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347" w:name="_Toc110057765"/>
      <w:bookmarkStart w:id="348" w:name="_Toc115550237"/>
      <w:bookmarkStart w:id="349" w:name="_Toc150594453"/>
      <w:r w:rsidRPr="00D53C46">
        <w:rPr>
          <w:color w:val="00B050"/>
        </w:rPr>
        <w:t>Property of Wealth (POW)</w:t>
      </w:r>
      <w:bookmarkEnd w:id="347"/>
      <w:bookmarkEnd w:id="348"/>
      <w:bookmarkEnd w:id="349"/>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4"/>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r>
        <w:t xml:space="preserve">A first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350" w:name="_Toc110057766"/>
      <w:bookmarkStart w:id="351" w:name="_Toc115550238"/>
      <w:bookmarkStart w:id="352" w:name="_Toc150594454"/>
      <w:r>
        <w:t>Scoot Conformance</w:t>
      </w:r>
      <w:bookmarkEnd w:id="350"/>
      <w:bookmarkEnd w:id="351"/>
      <w:bookmarkEnd w:id="35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F0496B7" w:rsidR="009716DB" w:rsidRDefault="009716DB" w:rsidP="009716DB">
      <w:pPr>
        <w:pStyle w:val="ListParagraph"/>
        <w:numPr>
          <w:ilvl w:val="1"/>
          <w:numId w:val="4"/>
        </w:numPr>
      </w:pPr>
      <w:r>
        <w:t xml:space="preserve">The written charter shall be the </w:t>
      </w:r>
      <w:r w:rsidR="002A1A18">
        <w:t>an</w:t>
      </w:r>
      <w:r>
        <w:t xml:space="preserve">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Property bought and gifted by the Scoot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r>
        <w:t>The Scoot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A Scoot may act as a conduit of income for the subject of the Scoot</w:t>
      </w:r>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That income may be commitment fees from the scootage</w:t>
      </w:r>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353" w:name="_Toc150594455"/>
      <w:r>
        <w:t>Scootchain</w:t>
      </w:r>
      <w:bookmarkEnd w:id="353"/>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354" w:name="_Toc110057768"/>
      <w:bookmarkStart w:id="355" w:name="_Toc115550240"/>
      <w:bookmarkStart w:id="356" w:name="_Toc150594456"/>
      <w:r>
        <w:t>Responsibility Tree</w:t>
      </w:r>
      <w:bookmarkEnd w:id="354"/>
      <w:bookmarkEnd w:id="355"/>
      <w:bookmarkEnd w:id="356"/>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611DE9AB" w14:textId="77777777" w:rsidR="009716DB" w:rsidRDefault="009716DB" w:rsidP="009716DB">
      <w:r>
        <w:t>There will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cases. Scoot may also implement hybrid models, where large or majority holders must reveal TPH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7777777"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xml:space="preserve">. The official reference version of the protocol software will not accept transaction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357" w:name="_Toc110057769"/>
      <w:bookmarkStart w:id="358" w:name="_Toc115550241"/>
      <w:bookmarkStart w:id="359" w:name="_Toc150594457"/>
      <w:r>
        <w:t>Scoot Naming System (SNS)</w:t>
      </w:r>
      <w:bookmarkEnd w:id="357"/>
      <w:bookmarkEnd w:id="358"/>
      <w:bookmarkEnd w:id="359"/>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Scoot.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Scoot(0)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The SNS is a distributed API provided by The Foundation that provides a text-based lookup of Scoot. Searching on “Asimov” will always yield scoot(0) as the first entry. There could be dozens or thousands of other entries, listed by market value in asimov. The naming convention for human subject based Scoot shall be scoot(FirstName.LastName) or (SubUnit.Unit). Formally, asimov should be Scoot(Isaac.Asimov)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488141D0" w14:textId="77777777" w:rsidR="009716DB" w:rsidRDefault="009716DB" w:rsidP="009716DB">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lose their lease shall default to a list of alternative names of their choosing. </w:t>
      </w:r>
    </w:p>
    <w:p w14:paraId="5D22F1A6" w14:textId="77777777" w:rsidR="009716DB" w:rsidRDefault="009716DB" w:rsidP="009716DB">
      <w:r>
        <w:t xml:space="preserve">Holding SNS rights can have very little actual meaning, as it will be clear in Foundation training of pledges that the SNS rights are temporary.  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360" w:name="_Toc110057770"/>
      <w:bookmarkStart w:id="361" w:name="_Toc115550242"/>
      <w:bookmarkStart w:id="362" w:name="_Toc150594458"/>
      <w:r>
        <w:t>Scoot Entity</w:t>
      </w:r>
      <w:bookmarkEnd w:id="360"/>
      <w:bookmarkEnd w:id="361"/>
      <w:bookmarkEnd w:id="362"/>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for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scoot,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Scoot.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363" w:name="_Toc150594459"/>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363"/>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Dear Captain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(1)</w:t>
      </w:r>
      <w:r w:rsidR="007D6C08" w:rsidRPr="00441B80">
        <w:rPr>
          <w:b/>
          <w:bCs/>
        </w:rPr>
        <w:t>The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5"/>
      </w:r>
      <w:r>
        <w:t xml:space="preserve">  So can douchebags, if you want to go back in ancient history, like 2022.</w:t>
      </w:r>
      <w:r>
        <w:rPr>
          <w:rStyle w:val="FootnoteReference"/>
        </w:rPr>
        <w:footnoteReference w:id="136"/>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r>
        <w:t xml:space="preserve">applies it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 xml:space="preserve">we can require changes in protocol. </w:t>
      </w:r>
      <w:r w:rsidR="00371A48" w:rsidRPr="0095023F">
        <w:rPr>
          <w:rFonts w:ascii="Arial" w:eastAsia="Times New Roman" w:hAnsi="Arial" w:cs="Arial"/>
          <w:color w:val="202122"/>
          <w:sz w:val="21"/>
          <w:szCs w:val="21"/>
        </w:rPr>
        <w:t xml:space="preserve"> 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  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Six hundred sumfin</w:t>
      </w:r>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clean and mean, like </w:t>
      </w:r>
      <w:r w:rsidRPr="001B4151">
        <w:rPr>
          <w:i/>
          <w:iCs/>
        </w:rPr>
        <w:t xml:space="preserve">The Dream </w:t>
      </w:r>
      <w:r w:rsidR="00F079D3">
        <w:t>in</w:t>
      </w:r>
      <w:r>
        <w:t xml:space="preserve"> a Nick Anderson nightmare.  </w:t>
      </w:r>
    </w:p>
    <w:p w14:paraId="037529D6" w14:textId="24BC42E4"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r w:rsidR="00E87E90">
        <w:t>commercial</w:t>
      </w:r>
      <w:r w:rsidR="00444145">
        <w:t xml:space="preserve">.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  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364" w:name="_Toc150594460"/>
      <w:r>
        <w:lastRenderedPageBreak/>
        <w:t xml:space="preserve">Appendix </w:t>
      </w:r>
      <w:r w:rsidR="007964E4">
        <w:t>E</w:t>
      </w:r>
      <w:r>
        <w:t xml:space="preserve"> – A Lesson in Texas History</w:t>
      </w:r>
      <w:bookmarkEnd w:id="345"/>
      <w:bookmarkEnd w:id="346"/>
      <w:bookmarkEnd w:id="364"/>
    </w:p>
    <w:p w14:paraId="2721A9AB" w14:textId="5EFB1858" w:rsidR="00067471" w:rsidRPr="00D93441" w:rsidRDefault="00067471" w:rsidP="00067471">
      <w:pPr>
        <w:pStyle w:val="Heading2"/>
        <w:rPr>
          <w:rFonts w:ascii="Calibri" w:eastAsia="Times New Roman" w:hAnsi="Calibri" w:cs="Times New Roman"/>
        </w:rPr>
      </w:pPr>
      <w:bookmarkStart w:id="365" w:name="_Toc150594461"/>
      <w:r w:rsidRPr="00A67A72">
        <w:rPr>
          <w:rFonts w:ascii="Calibri" w:eastAsia="Times New Roman" w:hAnsi="Calibri" w:cs="Times New Roman"/>
          <w:color w:val="FF0000"/>
        </w:rPr>
        <w:t>Texas Prehistory</w:t>
      </w:r>
      <w:bookmarkEnd w:id="365"/>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&lt;Hideif(startdate_c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Authorization Hash :#</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r>
        <w:rPr>
          <w:rFonts w:ascii="Agency FB" w:hAnsi="Agency FB"/>
          <w:b/>
          <w:bCs/>
        </w:rPr>
        <w:t>Encyclopedist:hakeemala17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r w:rsidR="00131611" w:rsidRPr="00142BFF">
        <w:rPr>
          <w:rFonts w:ascii="Agency FB" w:hAnsi="Agency FB"/>
          <w:i/>
          <w:iCs/>
        </w:rPr>
        <w:t>Waterworld</w:t>
      </w:r>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costner</w:t>
      </w:r>
      <w:r w:rsidR="00EA5A6A" w:rsidRPr="00642516">
        <w:rPr>
          <w:rFonts w:ascii="Bodoni MT" w:hAnsi="Bodoni MT" w:cs="Aharoni"/>
          <w:i/>
          <w:iCs/>
        </w:rPr>
        <w:t>’s</w:t>
      </w:r>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197FED2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 xml:space="preserve">out in a stunned state, begging for help from the equally parsed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eyes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r w:rsidR="00F6637E">
        <w:rPr>
          <w:rFonts w:ascii="Bodoni MT" w:hAnsi="Bodoni MT" w:cs="Aharoni"/>
        </w:rPr>
        <w:t>creatures</w:t>
      </w:r>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421E68D7"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were misunderstood, a peaceful people, and had no intent to eat human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7"/>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mork</w:t>
      </w:r>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a 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 xml:space="preserve">s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r w:rsidR="00FF116C">
        <w:rPr>
          <w:rFonts w:ascii="Bodoni MT" w:hAnsi="Bodoni MT" w:cs="Aharoni"/>
        </w:rPr>
        <w:t>mork</w:t>
      </w:r>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travolta</w:t>
      </w:r>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45D69A90"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costners’s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these simple kind.”</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“What is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both hands, “Are fairly</w:t>
      </w:r>
      <w:r w:rsidR="00AD66F7">
        <w:rPr>
          <w:rFonts w:ascii="Bodoni MT" w:hAnsi="Bodoni MT" w:cs="Aharoni"/>
        </w:rPr>
        <w:t xml:space="preserve"> </w:t>
      </w:r>
      <w:r>
        <w:rPr>
          <w:rFonts w:ascii="Bodoni MT" w:hAnsi="Bodoni MT" w:cs="Aharoni"/>
        </w:rPr>
        <w:t>divisible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  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360 degree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w:t>
      </w:r>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r>
        <w:rPr>
          <w:rFonts w:ascii="Agency FB" w:hAnsi="Agency FB"/>
          <w:b/>
          <w:bCs/>
        </w:rPr>
        <w:t xml:space="preserve">Historical_Rewrite_Redaction: </w:t>
      </w:r>
    </w:p>
    <w:p w14:paraId="5D6B61B0" w14:textId="62CD03FC" w:rsidR="00FB55FC" w:rsidRDefault="00FB55FC" w:rsidP="00FB55FC">
      <w:pPr>
        <w:rPr>
          <w:rFonts w:ascii="Agency FB" w:hAnsi="Agency FB"/>
          <w:b/>
          <w:bCs/>
        </w:rPr>
      </w:pPr>
      <w:r>
        <w:rPr>
          <w:rFonts w:ascii="Agency FB" w:hAnsi="Agency FB"/>
          <w:b/>
          <w:bCs/>
        </w:rPr>
        <w:t>Authorization Hash:#</w:t>
      </w:r>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r>
        <w:rPr>
          <w:rFonts w:ascii="Agency FB" w:hAnsi="Agency FB"/>
          <w:b/>
          <w:bCs/>
        </w:rPr>
        <w:t>Encyclopedist:hakeemala17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3072375A"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 xml:space="preserve">to the early third millennial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crypto-</w:t>
      </w:r>
      <w:r w:rsidR="006042E6">
        <w:rPr>
          <w:rFonts w:ascii="Agency FB" w:hAnsi="Agency FB"/>
        </w:rPr>
        <w:t xml:space="preserve">bubble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8"/>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 xml:space="preserve">raft.  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  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r w:rsidR="00D73B5C">
        <w:rPr>
          <w:rFonts w:ascii="Bodoni MT" w:hAnsi="Bodoni MT" w:cs="Aharoni"/>
        </w:rPr>
        <w:t xml:space="preserve">  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r w:rsidR="00741552">
        <w:rPr>
          <w:rFonts w:ascii="Bodoni MT" w:hAnsi="Bodoni MT" w:cs="Aharoni"/>
        </w:rPr>
        <w:t xml:space="preserve">  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food and drank the magical potion</w:t>
      </w:r>
      <w:r w:rsidR="004B4099">
        <w:rPr>
          <w:rFonts w:ascii="Bodoni MT" w:hAnsi="Bodoni MT" w:cs="Aharoni"/>
        </w:rPr>
        <w:t>s</w:t>
      </w:r>
      <w:r w:rsidR="00477B20">
        <w:rPr>
          <w:rFonts w:ascii="Bodoni MT" w:hAnsi="Bodoni MT" w:cs="Aharoni"/>
        </w:rPr>
        <w:t>. At night, the mork</w:t>
      </w:r>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r w:rsidR="00BF6D18">
        <w:rPr>
          <w:rFonts w:ascii="Bodoni MT" w:hAnsi="Bodoni MT" w:cs="Aharoni"/>
        </w:rPr>
        <w:t xml:space="preserve">. </w:t>
      </w:r>
      <w:r w:rsidR="00137968">
        <w:rPr>
          <w:rFonts w:ascii="Bodoni MT" w:hAnsi="Bodoni MT" w:cs="Aharoni"/>
        </w:rPr>
        <w:t xml:space="preserve"> 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 xml:space="preserve">The Wise One thought it was taking too long to find land.  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called once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r w:rsidR="00670E9C">
        <w:rPr>
          <w:rFonts w:ascii="Bodoni MT" w:hAnsi="Bodoni MT" w:cs="Aharoni"/>
        </w:rPr>
        <w:t>.  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r w:rsidR="00387C6E">
        <w:rPr>
          <w:rFonts w:ascii="Bodoni MT" w:hAnsi="Bodoni MT" w:cs="Aharoni"/>
        </w:rPr>
        <w:t xml:space="preserve">  </w:t>
      </w:r>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r w:rsidR="00EB3E5A">
        <w:rPr>
          <w:rFonts w:ascii="Bodoni MT" w:hAnsi="Bodoni MT" w:cs="Aharoni"/>
        </w:rPr>
        <w:t>.</w:t>
      </w:r>
      <w:r w:rsidR="00281EC1">
        <w:rPr>
          <w:rFonts w:ascii="Bodoni MT" w:hAnsi="Bodoni MT" w:cs="Aharoni"/>
        </w:rPr>
        <w:t xml:space="preserve">  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r w:rsidR="00D81C19">
        <w:rPr>
          <w:rFonts w:ascii="Bodoni MT" w:hAnsi="Bodoni MT" w:cs="Aharoni"/>
        </w:rPr>
        <w:t xml:space="preserve">.  </w:t>
      </w:r>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 xml:space="preserve">as a primitive rudder.  </w:t>
      </w:r>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r w:rsidR="0093646D">
        <w:rPr>
          <w:rFonts w:ascii="Bodoni MT" w:hAnsi="Bodoni MT" w:cs="Aharoni"/>
        </w:rPr>
        <w:t xml:space="preserve">. </w:t>
      </w:r>
      <w:r w:rsidR="004062B8">
        <w:rPr>
          <w:rFonts w:ascii="Bodoni MT" w:hAnsi="Bodoni MT" w:cs="Aharoni"/>
        </w:rPr>
        <w:t xml:space="preserve"> 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actually happen.</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52F4950C"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3830FD">
        <w:rPr>
          <w:rFonts w:ascii="Bodoni MT" w:hAnsi="Bodoni MT" w:cs="Aharoni"/>
        </w:rPr>
        <w:t xml:space="preserve">A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costner’s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w:t>
      </w:r>
      <w:r w:rsidR="00D316DD" w:rsidRPr="00236DCC">
        <w:rPr>
          <w:rFonts w:ascii="Bodoni MT" w:hAnsi="Bodoni MT" w:cs="Aharoni"/>
          <w:i/>
          <w:iCs/>
        </w:rPr>
        <w:t>Yankees</w:t>
      </w:r>
      <w:r w:rsidR="00D316DD">
        <w:rPr>
          <w:rFonts w:ascii="Bodoni MT" w:hAnsi="Bodoni MT" w:cs="Aharoni"/>
        </w:rPr>
        <w:t>,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Big Shot Bob</w:t>
      </w:r>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w:t>
      </w:r>
      <w:r w:rsidR="00E11BC0" w:rsidRPr="00236DCC">
        <w:rPr>
          <w:rFonts w:ascii="Bodoni MT" w:hAnsi="Bodoni MT" w:cs="Aharoni"/>
          <w:i/>
          <w:iCs/>
        </w:rPr>
        <w:t>Yankees</w:t>
      </w:r>
      <w:r w:rsidR="00E11BC0">
        <w:rPr>
          <w:rFonts w:ascii="Bodoni MT" w:hAnsi="Bodoni MT" w:cs="Aharoni"/>
        </w:rPr>
        <w:t xml:space="preserve">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3CE285D2"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or hundreds of generations</w:t>
      </w:r>
      <w:r w:rsidR="007E0C6C">
        <w:rPr>
          <w:rFonts w:ascii="Bodoni MT" w:hAnsi="Bodoni MT" w:cs="Aharoni"/>
        </w:rPr>
        <w:t xml:space="preserve"> they </w:t>
      </w:r>
      <w:r w:rsidR="00837782">
        <w:rPr>
          <w:rFonts w:ascii="Bodoni MT" w:hAnsi="Bodoni MT" w:cs="Aharoni"/>
        </w:rPr>
        <w:t>advan</w:t>
      </w:r>
      <w:r w:rsidR="007E0C6C">
        <w:rPr>
          <w:rFonts w:ascii="Bodoni MT" w:hAnsi="Bodoni MT" w:cs="Aharoni"/>
        </w:rPr>
        <w:t>ed</w:t>
      </w:r>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1DFEFBC2"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0D395E">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366" w:name="_Toc150594462"/>
      <w:r>
        <w:rPr>
          <w:rFonts w:ascii="Calibri" w:eastAsia="Times New Roman" w:hAnsi="Calibri" w:cs="Times New Roman"/>
        </w:rPr>
        <w:lastRenderedPageBreak/>
        <w:t>Readings In Texas History</w:t>
      </w:r>
      <w:bookmarkEnd w:id="366"/>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367" w:name="_Toc110057865"/>
      <w:bookmarkStart w:id="368" w:name="_Toc115550337"/>
      <w:bookmarkStart w:id="369" w:name="_Toc150594463"/>
      <w:r>
        <w:t>Big Mama</w:t>
      </w:r>
      <w:bookmarkEnd w:id="367"/>
      <w:bookmarkEnd w:id="368"/>
      <w:bookmarkEnd w:id="36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370" w:name="_Toc110057866"/>
      <w:bookmarkStart w:id="371" w:name="_Toc115550338"/>
      <w:bookmarkStart w:id="372" w:name="_Toc150594464"/>
      <w:r>
        <w:t>Little Mama</w:t>
      </w:r>
      <w:bookmarkEnd w:id="370"/>
      <w:bookmarkEnd w:id="371"/>
      <w:bookmarkEnd w:id="37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373" w:name="_Toc110057867"/>
      <w:bookmarkStart w:id="374" w:name="_Toc115550339"/>
      <w:bookmarkStart w:id="375" w:name="_Toc150594465"/>
      <w:r>
        <w:t>Stinky Fingers</w:t>
      </w:r>
      <w:bookmarkEnd w:id="373"/>
      <w:bookmarkEnd w:id="374"/>
      <w:bookmarkEnd w:id="375"/>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39"/>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40"/>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1E63A1AB" w:rsidR="00D93441" w:rsidRDefault="00D93441" w:rsidP="00511206">
      <w:pPr>
        <w:pStyle w:val="NoSpacing"/>
        <w:ind w:firstLine="720"/>
      </w:pPr>
      <w:r>
        <w:t>Stinky Fingers whispered, “The snake is right there,” then made a dramatic hand gesture ending with a k</w:t>
      </w:r>
      <w:r w:rsidR="008753BE">
        <w:t>u</w:t>
      </w:r>
      <w:r>
        <w:t>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376" w:name="_Toc110057868"/>
      <w:bookmarkStart w:id="377" w:name="_Toc115550340"/>
      <w:bookmarkStart w:id="378" w:name="_Toc150594466"/>
      <w:r>
        <w:t>The Canadian</w:t>
      </w:r>
      <w:bookmarkEnd w:id="376"/>
      <w:bookmarkEnd w:id="377"/>
      <w:bookmarkEnd w:id="378"/>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CBDE80F" w:rsidR="00015E75" w:rsidRDefault="00015E75" w:rsidP="00015E75">
      <w:pPr>
        <w:pStyle w:val="Caption"/>
      </w:pPr>
      <w:r>
        <w:t xml:space="preserve">Figure </w:t>
      </w:r>
      <w:fldSimple w:instr=" SEQ Figure \* ARABIC ">
        <w:r w:rsidR="00CB545E">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7232331E" w:rsidR="00D93441" w:rsidRDefault="00D93441" w:rsidP="00BB17A9">
      <w:pPr>
        <w:pStyle w:val="NoSpacing"/>
        <w:ind w:firstLine="720"/>
      </w:pPr>
      <w:r>
        <w:t>“Yeah, he shoulda never pissed of</w:t>
      </w:r>
      <w:r w:rsidR="00DD0BCA">
        <w:t>f</w:t>
      </w:r>
      <w:r>
        <w:t xml:space="preserve">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379" w:name="_Toc110057869"/>
      <w:bookmarkStart w:id="380" w:name="_Toc115550341"/>
      <w:bookmarkStart w:id="381" w:name="_Toc150594467"/>
      <w:r>
        <w:lastRenderedPageBreak/>
        <w:t>The Defender of Texas History</w:t>
      </w:r>
      <w:bookmarkEnd w:id="379"/>
      <w:bookmarkEnd w:id="380"/>
      <w:bookmarkEnd w:id="381"/>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1"/>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382" w:name="_Toc150594468"/>
      <w:r w:rsidRPr="004679E9">
        <w:rPr>
          <w:color w:val="FF0000"/>
        </w:rPr>
        <w:t>Revision History</w:t>
      </w:r>
      <w:bookmarkEnd w:id="382"/>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021FD5F9" w:rsidR="00FB0102" w:rsidRDefault="00025A28">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r w:rsidR="00642FD4" w14:paraId="6DB11298"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F9CDA4A" w14:textId="122C6F73" w:rsidR="00642FD4" w:rsidRDefault="00642FD4" w:rsidP="005B6ADD">
            <w:pPr>
              <w:spacing w:line="259" w:lineRule="auto"/>
              <w:ind w:firstLine="0"/>
              <w:contextualSpacing w:val="0"/>
              <w:jc w:val="left"/>
              <w:rPr>
                <w:sz w:val="20"/>
                <w:szCs w:val="20"/>
              </w:rPr>
            </w:pPr>
            <w:r>
              <w:rPr>
                <w:sz w:val="20"/>
                <w:szCs w:val="20"/>
              </w:rPr>
              <w:t>2.08</w:t>
            </w:r>
          </w:p>
        </w:tc>
        <w:tc>
          <w:tcPr>
            <w:tcW w:w="1253" w:type="dxa"/>
          </w:tcPr>
          <w:p w14:paraId="3F6F5872" w14:textId="14D4D6AF" w:rsidR="00642FD4" w:rsidRDefault="00642FD4"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12/6/2023</w:t>
            </w:r>
          </w:p>
        </w:tc>
        <w:tc>
          <w:tcPr>
            <w:tcW w:w="700" w:type="dxa"/>
          </w:tcPr>
          <w:p w14:paraId="2DA0E827" w14:textId="01239E73" w:rsidR="00642FD4" w:rsidRDefault="00642FD4">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10F6F8BD" w14:textId="6F6A5796" w:rsidR="00642FD4" w:rsidRDefault="00025A2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bl>
    <w:p w14:paraId="53FD50FF" w14:textId="1C65DDD0" w:rsidR="00521FB3" w:rsidRDefault="00DC77AA" w:rsidP="00521FB3">
      <w:pPr>
        <w:pStyle w:val="Heading1"/>
        <w:rPr>
          <w:color w:val="FF0000"/>
        </w:rPr>
      </w:pPr>
      <w:bookmarkStart w:id="383" w:name="_Toc150594469"/>
      <w:r w:rsidRPr="00F10C7F">
        <w:rPr>
          <w:color w:val="auto"/>
        </w:rPr>
        <w:t xml:space="preserve">Chapter </w:t>
      </w:r>
      <w:r w:rsidR="00F10C7F" w:rsidRPr="00F10C7F">
        <w:rPr>
          <w:color w:val="auto"/>
        </w:rPr>
        <w:t>Coding</w:t>
      </w:r>
      <w:bookmarkEnd w:id="383"/>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384" w:name="_Toc150594470"/>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384"/>
    </w:p>
    <w:p w14:paraId="27D46581" w14:textId="6D3DD58D" w:rsidR="00FB3E90" w:rsidRPr="003A6ABA" w:rsidRDefault="003A6ABA" w:rsidP="00FB3E90">
      <w:pPr>
        <w:pStyle w:val="Heading3"/>
        <w:rPr>
          <w:rFonts w:ascii="Calibri" w:eastAsia="Times New Roman" w:hAnsi="Calibri" w:cs="Times New Roman"/>
          <w:color w:val="00B050"/>
        </w:rPr>
      </w:pPr>
      <w:bookmarkStart w:id="385" w:name="_Toc150594471"/>
      <w:r w:rsidRPr="003A6ABA">
        <w:rPr>
          <w:rFonts w:ascii="Calibri" w:eastAsia="Times New Roman" w:hAnsi="Calibri" w:cs="Times New Roman"/>
          <w:color w:val="00B050"/>
        </w:rPr>
        <w:t>Content changes from first edition</w:t>
      </w:r>
      <w:bookmarkEnd w:id="385"/>
    </w:p>
    <w:p w14:paraId="27DEDB8A" w14:textId="68FFA174" w:rsidR="00FB3E90" w:rsidRPr="003A6ABA" w:rsidRDefault="003A6ABA" w:rsidP="00FB3E90">
      <w:pPr>
        <w:pStyle w:val="Heading3"/>
        <w:rPr>
          <w:rFonts w:ascii="Calibri" w:eastAsia="Times New Roman" w:hAnsi="Calibri" w:cs="Times New Roman"/>
          <w:color w:val="FF0000"/>
        </w:rPr>
      </w:pPr>
      <w:bookmarkStart w:id="386" w:name="_Toc150594472"/>
      <w:r w:rsidRPr="003A6ABA">
        <w:rPr>
          <w:rFonts w:ascii="Calibri" w:eastAsia="Times New Roman" w:hAnsi="Calibri" w:cs="Times New Roman"/>
          <w:color w:val="FF0000"/>
        </w:rPr>
        <w:t>New content, Second Foundation</w:t>
      </w:r>
      <w:bookmarkEnd w:id="386"/>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318788E4"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642FD4">
        <w:rPr>
          <w:b/>
          <w:bCs/>
          <w:sz w:val="18"/>
          <w:szCs w:val="18"/>
        </w:rPr>
        <w:t>8</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024841C3">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05604079" w:rsidR="00955781" w:rsidRDefault="00C32AC9" w:rsidP="00C32AC9">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5896162F" w14:textId="77777777" w:rsidR="00955781" w:rsidRDefault="00955781">
      <w:pPr>
        <w:spacing w:line="259" w:lineRule="auto"/>
        <w:ind w:firstLine="0"/>
        <w:contextualSpacing w:val="0"/>
        <w:jc w:val="left"/>
        <w:rPr>
          <w:b/>
          <w:bCs/>
          <w:color w:val="2F5496" w:themeColor="accent1" w:themeShade="BF"/>
          <w:sz w:val="40"/>
          <w:szCs w:val="40"/>
        </w:rPr>
      </w:pPr>
      <w:r>
        <w:rPr>
          <w:b/>
          <w:bCs/>
          <w:color w:val="2F5496" w:themeColor="accent1" w:themeShade="BF"/>
          <w:sz w:val="40"/>
          <w:szCs w:val="40"/>
        </w:rP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bookmarkStart w:id="387" w:name="_Toc150594473"/>
      <w:r>
        <w:t>Scoot(1)</w:t>
      </w:r>
      <w:bookmarkEnd w:id="387"/>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2"/>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388" w:name="_Toc150594474"/>
      <w:r>
        <w:t>Scoot(23)</w:t>
      </w:r>
      <w:bookmarkEnd w:id="38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lastRenderedPageBreak/>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xml:space="preserve">, since my </w:t>
      </w:r>
      <w:r>
        <w:lastRenderedPageBreak/>
        <w:t>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3"/>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lastRenderedPageBreak/>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t>
      </w:r>
      <w:r>
        <w:lastRenderedPageBreak/>
        <w:t xml:space="preserve">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CE9F1FA"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besides specifications</w:t>
      </w:r>
      <w:r w:rsidR="002D59CC">
        <w:t xml:space="preserve">, </w:t>
      </w:r>
      <w:r w:rsidR="003202A0">
        <w:t xml:space="preserve">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w:t>
      </w:r>
      <w:r>
        <w:lastRenderedPageBreak/>
        <w:t xml:space="preserve">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 xml:space="preserve">very </w:t>
      </w:r>
      <w:r w:rsidR="00116BA9">
        <w:lastRenderedPageBreak/>
        <w:t>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w:t>
      </w:r>
      <w:r w:rsidR="00077974">
        <w:lastRenderedPageBreak/>
        <w:t>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4"/>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389" w:name="_Toc150594475"/>
      <w:r>
        <w:t>Scoot(25)</w:t>
      </w:r>
      <w:bookmarkEnd w:id="389"/>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w:t>
      </w:r>
      <w:r w:rsidR="002E5CA7">
        <w:t xml:space="preserve">. </w:t>
      </w:r>
      <w:r>
        <w:t>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31FA15C3"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It bugged me, because 90% of the problems we worked on were functional error recovery problems, and Psuite was clearly the best tool in the industry for that. Hard Drives are and were always slow, and it did not matter what software tool you used to measure them, they’d still be slow</w:t>
      </w:r>
      <w:r w:rsidR="00C0607B">
        <w:t xml:space="preserve">. </w:t>
      </w:r>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1BC92756" w:rsidR="003A2408" w:rsidRDefault="00536B34" w:rsidP="00536B34">
      <w:pPr>
        <w:pStyle w:val="Title"/>
      </w:pPr>
      <w:r>
        <w:t>José</w:t>
      </w:r>
      <w:r w:rsidRPr="00D93441">
        <w:t xml:space="preserve"> Altuve</w:t>
      </w:r>
    </w:p>
    <w:p w14:paraId="0F21AEA4" w14:textId="276F964D" w:rsidR="00536B34" w:rsidRDefault="00536B34" w:rsidP="00536B34">
      <w:pPr>
        <w:pStyle w:val="Heading1"/>
      </w:pPr>
      <w:bookmarkStart w:id="390" w:name="_Toc150594476"/>
      <w:r>
        <w:t>Scoot(27)</w:t>
      </w:r>
      <w:bookmarkEnd w:id="390"/>
    </w:p>
    <w:p w14:paraId="3E77AE4B" w14:textId="77777777" w:rsidR="003A2408" w:rsidRDefault="003A2408" w:rsidP="00BC3F43"/>
    <w:p w14:paraId="54FB164C" w14:textId="77777777" w:rsidR="00503F06" w:rsidRPr="00FD195A" w:rsidRDefault="00503F06" w:rsidP="00503F06">
      <w:pPr>
        <w:pStyle w:val="NoSpacing"/>
        <w:ind w:firstLine="720"/>
        <w:rPr>
          <w:i/>
          <w:iCs/>
        </w:rPr>
      </w:pPr>
      <w:r w:rsidRPr="00FD195A">
        <w:rPr>
          <w:i/>
          <w:iCs/>
        </w:rPr>
        <w:t>What’s wrong with the Astros?</w:t>
      </w:r>
    </w:p>
    <w:p w14:paraId="3F934723" w14:textId="77777777" w:rsidR="00503F06" w:rsidRDefault="00503F06" w:rsidP="00503F06">
      <w:pPr>
        <w:pStyle w:val="NoSpacing"/>
        <w:ind w:firstLine="720"/>
      </w:pPr>
      <w:r>
        <w:t>It’s a fair question. Lose 52% of your home games the year after winning the World Series, people begin to wonder. Lose all the home games in the ALCS, you wonder if maybe somebody is sending us a message. Maybe we’re asking the wrong question.</w:t>
      </w:r>
    </w:p>
    <w:p w14:paraId="101CE847" w14:textId="77777777" w:rsidR="00503F06" w:rsidRPr="00FD195A" w:rsidRDefault="00503F06" w:rsidP="00503F06">
      <w:pPr>
        <w:pStyle w:val="NoSpacing"/>
        <w:ind w:firstLine="720"/>
        <w:rPr>
          <w:i/>
          <w:iCs/>
        </w:rPr>
      </w:pPr>
      <w:r w:rsidRPr="00FD195A">
        <w:rPr>
          <w:i/>
          <w:iCs/>
        </w:rPr>
        <w:t>What’s wrong with Houston?</w:t>
      </w:r>
    </w:p>
    <w:p w14:paraId="4007A81C" w14:textId="77777777" w:rsidR="00503F06" w:rsidRDefault="00503F06" w:rsidP="00503F06">
      <w:pPr>
        <w:pStyle w:val="NoSpacing"/>
        <w:ind w:firstLine="720"/>
      </w:pPr>
      <w:r>
        <w:t xml:space="preserve">For the past five years, the Astros have heard nothing but vile derision on every road trip. Stupid drunk fools shouting obscene curses at players that weren’t even on the 2017 team. </w:t>
      </w:r>
    </w:p>
    <w:p w14:paraId="00C91C7B" w14:textId="77777777" w:rsidR="00503F06" w:rsidRDefault="00503F06" w:rsidP="00503F06">
      <w:pPr>
        <w:pStyle w:val="NoSpacing"/>
        <w:ind w:firstLine="720"/>
      </w:pPr>
      <w:r>
        <w:t>The player who got the worst of it never cheated anything but fate. The same guy who has been hearing it from the idiots since he first picked up a bat.</w:t>
      </w:r>
    </w:p>
    <w:p w14:paraId="3E565A26" w14:textId="77777777" w:rsidR="00503F06" w:rsidRDefault="00503F06" w:rsidP="00503F06">
      <w:pPr>
        <w:pStyle w:val="NoSpacing"/>
        <w:ind w:firstLine="720"/>
      </w:pPr>
      <w:r>
        <w:t xml:space="preserve">The lament for the broken-hearted Black Sox faithful after the 1919 World Series was, </w:t>
      </w:r>
      <w:r w:rsidRPr="00566E55">
        <w:rPr>
          <w:i/>
          <w:iCs/>
        </w:rPr>
        <w:t>“Say it ain’t so, Joe.”</w:t>
      </w:r>
    </w:p>
    <w:p w14:paraId="11CD37E1" w14:textId="77777777" w:rsidR="00503F06" w:rsidRPr="00566E55" w:rsidRDefault="00503F06" w:rsidP="00503F06">
      <w:pPr>
        <w:pStyle w:val="NoSpacing"/>
        <w:ind w:firstLine="720"/>
        <w:rPr>
          <w:b/>
          <w:bCs/>
          <w:i/>
          <w:iCs/>
        </w:rPr>
      </w:pPr>
      <w:r w:rsidRPr="00566E55">
        <w:rPr>
          <w:b/>
          <w:bCs/>
          <w:i/>
          <w:iCs/>
        </w:rPr>
        <w:t>We know</w:t>
      </w:r>
      <w:r>
        <w:rPr>
          <w:b/>
          <w:bCs/>
          <w:i/>
          <w:iCs/>
        </w:rPr>
        <w:t xml:space="preserve"> it</w:t>
      </w:r>
      <w:r w:rsidRPr="00566E55">
        <w:rPr>
          <w:b/>
          <w:bCs/>
          <w:i/>
          <w:iCs/>
        </w:rPr>
        <w:t xml:space="preserve"> ain’t so, José.</w:t>
      </w:r>
    </w:p>
    <w:p w14:paraId="08E56A0A" w14:textId="77777777" w:rsidR="00503F06" w:rsidRDefault="00503F06" w:rsidP="00503F06">
      <w:pPr>
        <w:pStyle w:val="NoSpacing"/>
        <w:ind w:firstLine="720"/>
      </w:pPr>
      <w:r>
        <w:t xml:space="preserve">Altuve answered the fools the only way that he ever has – with his bat. As a prospect in Venezuela, undersized and looking younger than his 16 years, Astro’s executive Al Pedrique asked him, </w:t>
      </w:r>
      <w:r w:rsidRPr="00566E55">
        <w:rPr>
          <w:i/>
          <w:iCs/>
        </w:rPr>
        <w:t>“Can you play?”</w:t>
      </w:r>
    </w:p>
    <w:p w14:paraId="6421B70E" w14:textId="77777777" w:rsidR="00503F06" w:rsidRPr="00566E55" w:rsidRDefault="00503F06" w:rsidP="00503F06">
      <w:pPr>
        <w:pStyle w:val="NoSpacing"/>
        <w:ind w:firstLine="720"/>
        <w:rPr>
          <w:b/>
          <w:bCs/>
          <w:i/>
          <w:iCs/>
        </w:rPr>
      </w:pPr>
      <w:r w:rsidRPr="00566E55">
        <w:rPr>
          <w:b/>
          <w:bCs/>
          <w:i/>
          <w:iCs/>
        </w:rPr>
        <w:t>“I’ll show you.”</w:t>
      </w:r>
    </w:p>
    <w:p w14:paraId="7C78817A" w14:textId="77777777" w:rsidR="00503F06" w:rsidRDefault="00503F06" w:rsidP="00503F06">
      <w:pPr>
        <w:pStyle w:val="NoSpacing"/>
        <w:ind w:firstLine="720"/>
      </w:pPr>
      <w:r>
        <w:t>He showed Houston. He was the lone star of hope for four awful losing seasons. Then he showed the world what determination looks like when a team is led by a man who conquers impossible for breakfast, every day of his life.</w:t>
      </w:r>
    </w:p>
    <w:p w14:paraId="360C2D04" w14:textId="77777777" w:rsidR="00503F06" w:rsidRDefault="00503F06" w:rsidP="00503F06">
      <w:pPr>
        <w:pStyle w:val="NoSpacing"/>
        <w:ind w:firstLine="720"/>
      </w:pPr>
      <w:r>
        <w:t>Altuve’s story isn’t just a great baseball epic. His is the story for every child that has a dream. Work hard. Listen to your parents. Treat people with respect. Be grateful. Never give up. Don’t back down.</w:t>
      </w:r>
    </w:p>
    <w:p w14:paraId="0C27CA7F" w14:textId="77777777" w:rsidR="00503F06" w:rsidRDefault="00503F06" w:rsidP="00503F06">
      <w:pPr>
        <w:pStyle w:val="NoSpacing"/>
        <w:ind w:firstLine="720"/>
      </w:pPr>
      <w:r>
        <w:lastRenderedPageBreak/>
        <w:t xml:space="preserve">Houston has been blessed with our sports heroes. Great stories, great athletes, and even greater men. Do we appreciate it enough?  </w:t>
      </w:r>
    </w:p>
    <w:p w14:paraId="6D902E05" w14:textId="77777777" w:rsidR="00503F06" w:rsidRDefault="00503F06" w:rsidP="00503F06">
      <w:pPr>
        <w:pStyle w:val="NoSpacing"/>
        <w:ind w:firstLine="720"/>
      </w:pPr>
      <w:r>
        <w:t xml:space="preserve">A losing record at home is a baseball curse. Houston needs to answer for all the garbage Altuve heard on the road. How do you get rid of a baseball curse? </w:t>
      </w:r>
    </w:p>
    <w:p w14:paraId="4F426562" w14:textId="77777777" w:rsidR="00503F06" w:rsidRDefault="00503F06" w:rsidP="00503F06">
      <w:pPr>
        <w:pStyle w:val="NoSpacing"/>
        <w:ind w:firstLine="720"/>
      </w:pPr>
      <w:r>
        <w:t>A chant.</w:t>
      </w:r>
    </w:p>
    <w:p w14:paraId="41384C46" w14:textId="77777777" w:rsidR="00503F06" w:rsidRPr="00EC70C6" w:rsidRDefault="00503F06" w:rsidP="00503F06">
      <w:pPr>
        <w:pStyle w:val="NoSpacing"/>
        <w:ind w:firstLine="720"/>
        <w:rPr>
          <w:b/>
          <w:bCs/>
          <w:i/>
          <w:iCs/>
        </w:rPr>
      </w:pPr>
      <w:r w:rsidRPr="00EC70C6">
        <w:rPr>
          <w:b/>
          <w:bCs/>
          <w:i/>
          <w:iCs/>
        </w:rPr>
        <w:t>I’ll show you.</w:t>
      </w:r>
    </w:p>
    <w:p w14:paraId="27D2F3F2" w14:textId="77777777" w:rsidR="00503F06" w:rsidRDefault="00503F06" w:rsidP="00503F06">
      <w:pPr>
        <w:pStyle w:val="NoSpacing"/>
        <w:ind w:firstLine="720"/>
      </w:pPr>
      <w:r>
        <w:t xml:space="preserve">A Texas foot-stomping chant that’s so loud, the buildings downtown shake. </w:t>
      </w:r>
    </w:p>
    <w:p w14:paraId="62E54E93" w14:textId="77777777" w:rsidR="00503F06" w:rsidRPr="00EC70C6" w:rsidRDefault="00503F06" w:rsidP="00503F06">
      <w:pPr>
        <w:pStyle w:val="NoSpacing"/>
        <w:ind w:firstLine="720"/>
        <w:rPr>
          <w:b/>
          <w:bCs/>
          <w:i/>
          <w:iCs/>
        </w:rPr>
      </w:pPr>
      <w:r w:rsidRPr="00EC70C6">
        <w:rPr>
          <w:b/>
          <w:bCs/>
          <w:i/>
          <w:iCs/>
        </w:rPr>
        <w:t>He’ll show you.</w:t>
      </w:r>
    </w:p>
    <w:p w14:paraId="12043812" w14:textId="77777777" w:rsidR="00503F06" w:rsidRDefault="00503F06" w:rsidP="00503F06">
      <w:pPr>
        <w:pStyle w:val="NoSpacing"/>
        <w:ind w:firstLine="720"/>
      </w:pPr>
      <w:r>
        <w:t>Every time #27 steps to the plate, Houston will let the world know how much we appreciate the greatest sports hero of all time.</w:t>
      </w:r>
    </w:p>
    <w:p w14:paraId="46E7B5C6" w14:textId="77777777" w:rsidR="00503F06" w:rsidRPr="00A622CB" w:rsidRDefault="00503F06" w:rsidP="00503F06">
      <w:pPr>
        <w:pStyle w:val="NoSpacing"/>
        <w:ind w:firstLine="720"/>
        <w:rPr>
          <w:b/>
          <w:bCs/>
          <w:i/>
          <w:iCs/>
        </w:rPr>
      </w:pPr>
      <w:r w:rsidRPr="00A622CB">
        <w:rPr>
          <w:b/>
          <w:bCs/>
          <w:i/>
          <w:iCs/>
        </w:rPr>
        <w:t>We’ll show you.</w:t>
      </w:r>
    </w:p>
    <w:p w14:paraId="42353F5A" w14:textId="77777777" w:rsidR="00503F06" w:rsidRDefault="00503F06" w:rsidP="00503F06">
      <w:pPr>
        <w:pStyle w:val="NoSpacing"/>
        <w:ind w:firstLine="720"/>
      </w:pPr>
      <w:r>
        <w:t>The greatest baseball player in history.</w:t>
      </w:r>
    </w:p>
    <w:p w14:paraId="316D570B" w14:textId="77777777" w:rsidR="00FD3283" w:rsidRDefault="00FD3283" w:rsidP="00CD66CF"/>
    <w:p w14:paraId="2005DDA0"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2DF846A6" w14:textId="2333AEB2" w:rsidR="006837F6" w:rsidRDefault="006837F6" w:rsidP="00F30FC1">
      <w:pPr>
        <w:pStyle w:val="TOCHeading"/>
      </w:pPr>
    </w:p>
    <w:p w14:paraId="64D0241A" w14:textId="77777777" w:rsidR="00D656D3" w:rsidRDefault="00D656D3" w:rsidP="00CD66CF"/>
    <w:sectPr w:rsidR="00D656D3"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42D32" w14:textId="77777777" w:rsidR="00C05401" w:rsidRDefault="00C05401">
      <w:r>
        <w:separator/>
      </w:r>
    </w:p>
  </w:endnote>
  <w:endnote w:type="continuationSeparator" w:id="0">
    <w:p w14:paraId="0E5C3DBD" w14:textId="77777777" w:rsidR="00C05401" w:rsidRDefault="00C05401">
      <w:r>
        <w:continuationSeparator/>
      </w:r>
    </w:p>
  </w:endnote>
  <w:endnote w:type="continuationNotice" w:id="1">
    <w:p w14:paraId="753D81C2" w14:textId="77777777" w:rsidR="00C05401" w:rsidRDefault="00C054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2A43C" w14:textId="77777777" w:rsidR="00C05401" w:rsidRDefault="00C05401">
      <w:r>
        <w:separator/>
      </w:r>
    </w:p>
  </w:footnote>
  <w:footnote w:type="continuationSeparator" w:id="0">
    <w:p w14:paraId="3A1B9A79" w14:textId="77777777" w:rsidR="00C05401" w:rsidRDefault="00C05401">
      <w:r>
        <w:continuationSeparator/>
      </w:r>
    </w:p>
  </w:footnote>
  <w:footnote w:type="continuationNotice" w:id="1">
    <w:p w14:paraId="73F88932" w14:textId="77777777" w:rsidR="00C05401" w:rsidRDefault="00C05401">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8A1C475"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 xml:space="preserve">a tribute to Bitcoin, but </w:t>
      </w:r>
      <w:r w:rsidR="00ED0940">
        <w:rPr>
          <w:lang w:val="en-US"/>
        </w:rPr>
        <w:t xml:space="preserve">admitting </w:t>
      </w:r>
      <w:r w:rsidR="00A5299B">
        <w:rPr>
          <w:lang w:val="en-US"/>
        </w:rPr>
        <w:t>confusing</w:t>
      </w:r>
      <w:r w:rsidR="00ED0940">
        <w:rPr>
          <w:lang w:val="en-US"/>
        </w:rPr>
        <w:t xml:space="preserve">, especially when you start a sentence </w:t>
      </w:r>
      <w:r w:rsidR="005E5285">
        <w:rPr>
          <w:lang w:val="en-US"/>
        </w:rPr>
        <w:t>with (b)itcoin.</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r w:rsidR="00C1049D">
        <w:rPr>
          <w:lang w:val="en-US"/>
        </w:rPr>
        <w:t xml:space="preserve">.  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31">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6608A8A1"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w:t>
      </w:r>
      <w:r w:rsidR="00294C07">
        <w:rPr>
          <w:lang w:val="en-US"/>
        </w:rPr>
        <w:t xml:space="preserve">virtual scoot </w:t>
      </w:r>
      <w:r w:rsidR="00677E3D">
        <w:rPr>
          <w:lang w:val="en-US"/>
        </w:rPr>
        <w:t xml:space="preserve">transactions, and </w:t>
      </w:r>
      <w:r w:rsidR="00D03276">
        <w:rPr>
          <w:lang w:val="en-US"/>
        </w:rPr>
        <w:t>earn no credits for transaction processing</w:t>
      </w:r>
      <w:r w:rsidR="009F713C">
        <w:rPr>
          <w:lang w:val="en-US"/>
        </w:rPr>
        <w:t xml:space="preserve">. </w:t>
      </w:r>
      <w:r w:rsidR="00DC23AA">
        <w:rPr>
          <w:lang w:val="en-US"/>
        </w:rPr>
        <w:t>These transactions</w:t>
      </w:r>
      <w:r w:rsidR="00D03276">
        <w:rPr>
          <w:lang w:val="en-US"/>
        </w:rPr>
        <w:t xml:space="preserve">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r w:rsidR="00885660">
        <w:rPr>
          <w:lang w:val="en-US"/>
        </w:rPr>
        <w:t>.</w:t>
      </w:r>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31FDAF59" w:rsidR="00D93441" w:rsidRPr="005F1CEC" w:rsidRDefault="00D93441" w:rsidP="00D93441">
      <w:pPr>
        <w:pStyle w:val="FootnoteText"/>
        <w:rPr>
          <w:lang w:val="en-US"/>
        </w:rPr>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r w:rsidR="005F1CEC">
        <w:rPr>
          <w:lang w:val="en-US"/>
        </w:rPr>
        <w:t xml:space="preserve"> </w:t>
      </w:r>
      <w:r w:rsidR="005F1CEC" w:rsidRPr="00AA3E61">
        <w:rPr>
          <w:i/>
          <w:iCs/>
          <w:lang w:val="en-US"/>
        </w:rPr>
        <w:t>[11/1</w:t>
      </w:r>
      <w:r w:rsidR="00AA3E61" w:rsidRPr="00AA3E61">
        <w:rPr>
          <w:i/>
          <w:iCs/>
          <w:lang w:val="en-US"/>
        </w:rPr>
        <w:t>/</w:t>
      </w:r>
      <w:r w:rsidR="005F1CEC" w:rsidRPr="00AA3E61">
        <w:rPr>
          <w:i/>
          <w:iCs/>
          <w:lang w:val="en-US"/>
        </w:rPr>
        <w:t>2023 Karma is supposed to</w:t>
      </w:r>
      <w:r w:rsidR="001F066C" w:rsidRPr="00AA3E61">
        <w:rPr>
          <w:i/>
          <w:iCs/>
          <w:lang w:val="en-US"/>
        </w:rPr>
        <w:t xml:space="preserve"> ignore sarcastic comments when a</w:t>
      </w:r>
      <w:r w:rsidR="00E115ED">
        <w:rPr>
          <w:i/>
          <w:iCs/>
          <w:lang w:val="en-US"/>
        </w:rPr>
        <w:t xml:space="preserve"> integrating</w:t>
      </w:r>
      <w:r w:rsidR="001F066C" w:rsidRPr="00AA3E61">
        <w:rPr>
          <w:i/>
          <w:iCs/>
          <w:lang w:val="en-US"/>
        </w:rPr>
        <w:t xml:space="preserve"> writing reality]</w:t>
      </w:r>
      <w:r w:rsidR="005F1CEC">
        <w:rPr>
          <w:lang w:val="en-US"/>
        </w:rPr>
        <w:t xml:space="preserve"> </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0">
    <w:p w14:paraId="63A1301A" w14:textId="7829AE90" w:rsidR="00FE5A14" w:rsidRPr="00FE5A14" w:rsidRDefault="00FE5A14">
      <w:pPr>
        <w:pStyle w:val="FootnoteText"/>
        <w:rPr>
          <w:lang w:val="en-US"/>
        </w:rPr>
      </w:pPr>
      <w:r>
        <w:rPr>
          <w:rStyle w:val="FootnoteReference"/>
        </w:rPr>
        <w:footnoteRef/>
      </w:r>
      <w:r>
        <w:t xml:space="preserve"> </w:t>
      </w:r>
      <w:r w:rsidR="002A6817">
        <w:rPr>
          <w:lang w:val="en-US"/>
        </w:rPr>
        <w:t>Amen</w:t>
      </w:r>
      <w:r w:rsidR="00CC24F0">
        <w:rPr>
          <w:lang w:val="en-US"/>
        </w:rPr>
        <w:t xml:space="preserve">. </w:t>
      </w:r>
      <w:r w:rsidR="002A6817">
        <w:rPr>
          <w:lang w:val="en-US"/>
        </w:rPr>
        <w:t xml:space="preserve">Karmic introspection is a </w:t>
      </w:r>
      <w:r w:rsidR="00A26536" w:rsidRPr="00A26536">
        <w:rPr>
          <w:highlight w:val="black"/>
          <w:lang w:val="en-US"/>
        </w:rPr>
        <w:t>bitch</w:t>
      </w:r>
      <w:r w:rsidR="00A26536">
        <w:rPr>
          <w:lang w:val="en-US"/>
        </w:rPr>
        <w:t>!</w:t>
      </w:r>
    </w:p>
  </w:footnote>
  <w:footnote w:id="91">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2">
    <w:p w14:paraId="71C7D91D" w14:textId="77777777" w:rsidR="00D93441" w:rsidRDefault="00D93441" w:rsidP="00D93441">
      <w:pPr>
        <w:pStyle w:val="FootnoteText"/>
      </w:pPr>
      <w:r>
        <w:rPr>
          <w:rStyle w:val="FootnoteReference"/>
        </w:rPr>
        <w:footnoteRef/>
      </w:r>
      <w:r>
        <w:t xml:space="preserve"> You ally with the 713, baby.</w:t>
      </w:r>
    </w:p>
  </w:footnote>
  <w:footnote w:id="93">
    <w:p w14:paraId="1AE110AB" w14:textId="3210A7CA"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r w:rsidR="00A84A18" w:rsidRPr="006C44C0">
        <w:rPr>
          <w:i/>
          <w:iCs/>
          <w:lang w:val="en-US"/>
        </w:rPr>
        <w:t>Elephunk</w:t>
      </w:r>
      <w:r w:rsidR="00A84A18">
        <w:rPr>
          <w:lang w:val="en-US"/>
        </w:rPr>
        <w:t xml:space="preserve"> </w:t>
      </w:r>
      <w:r w:rsidR="006C44C0">
        <w:rPr>
          <w:lang w:val="en-US"/>
        </w:rPr>
        <w:t>was released before</w:t>
      </w:r>
      <w:r w:rsidR="00756E78">
        <w:rPr>
          <w:lang w:val="en-US"/>
        </w:rPr>
        <w:t xml:space="preserve"> Tesla sold its first car. </w:t>
      </w:r>
    </w:p>
  </w:footnote>
  <w:footnote w:id="94">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5">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r w:rsidR="00E633F5">
        <w:rPr>
          <w:lang w:val="en-US"/>
        </w:rPr>
        <w:t xml:space="preserve">and </w:t>
      </w:r>
      <w:r w:rsidR="005E2D9D">
        <w:rPr>
          <w:lang w:val="en-US"/>
        </w:rPr>
        <w:t>also tried to get people to invest their life saving</w:t>
      </w:r>
      <w:r w:rsidR="00112737">
        <w:rPr>
          <w:lang w:val="en-US"/>
        </w:rPr>
        <w:t>s</w:t>
      </w:r>
      <w:r w:rsidR="00356724">
        <w:rPr>
          <w:lang w:val="en-US"/>
        </w:rPr>
        <w:t xml:space="preserve"> </w:t>
      </w:r>
      <w:r w:rsidR="00B35F36">
        <w:rPr>
          <w:lang w:val="en-US"/>
        </w:rPr>
        <w:t>in cryptocurrency.</w:t>
      </w:r>
    </w:p>
  </w:footnote>
  <w:footnote w:id="96">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7">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8">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9">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 xml:space="preserve">Holders of asimov.  See </w:t>
      </w:r>
      <w:hyperlink w:anchor="_Value_Domain" w:history="1">
        <w:r w:rsidR="00AB420B" w:rsidRPr="00AB420B">
          <w:rPr>
            <w:rStyle w:val="Hyperlink"/>
            <w:i/>
            <w:iCs/>
            <w:lang w:val="en-US"/>
          </w:rPr>
          <w:t>Value Domain</w:t>
        </w:r>
      </w:hyperlink>
      <w:r w:rsidR="00AB420B">
        <w:rPr>
          <w:lang w:val="en-US"/>
        </w:rPr>
        <w:t xml:space="preserve"> electorate.</w:t>
      </w:r>
    </w:p>
  </w:footnote>
  <w:footnote w:id="100">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1">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2">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103">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4">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 xml:space="preserve">As well as 2023 NBA Finals MVP and NBA Champion.  </w:t>
      </w:r>
    </w:p>
  </w:footnote>
  <w:footnote w:id="105">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6">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7">
    <w:p w14:paraId="73083CB9" w14:textId="77777777" w:rsidR="00C13912" w:rsidRDefault="002F49BF">
      <w:pPr>
        <w:pStyle w:val="FootnoteText"/>
        <w:rPr>
          <w:lang w:val="en-US"/>
        </w:rPr>
      </w:pPr>
      <w:r>
        <w:rPr>
          <w:rStyle w:val="FootnoteReference"/>
        </w:rPr>
        <w:footnoteRef/>
      </w:r>
      <w:r>
        <w:t xml:space="preserve"> </w:t>
      </w:r>
      <w:r w:rsidR="00D473B9">
        <w:rPr>
          <w:lang w:val="en-US"/>
        </w:rPr>
        <w:t xml:space="preserve">8/19/2023 – </w:t>
      </w:r>
      <w:r w:rsidR="006636B6">
        <w:rPr>
          <w:lang w:val="en-US"/>
        </w:rPr>
        <w:t>S</w:t>
      </w:r>
      <w:r w:rsidR="00D473B9">
        <w:rPr>
          <w:lang w:val="en-US"/>
        </w:rPr>
        <w:t>ay it isn’t so</w:t>
      </w:r>
      <w:r w:rsidR="006636B6">
        <w:rPr>
          <w:lang w:val="en-US"/>
        </w:rPr>
        <w:t>, James.</w:t>
      </w:r>
      <w:r w:rsidR="0003650D">
        <w:rPr>
          <w:lang w:val="en-US"/>
        </w:rPr>
        <w:t xml:space="preserve"> At least no one dies at the end of this shipwreck</w:t>
      </w:r>
      <w:r w:rsidR="001639BD">
        <w:rPr>
          <w:lang w:val="en-US"/>
        </w:rPr>
        <w:t xml:space="preserve"> – just your career. </w:t>
      </w:r>
      <w:r w:rsidR="0050040E">
        <w:rPr>
          <w:lang w:val="en-US"/>
        </w:rPr>
        <w:t>One tweet and look how the world has changed in four years.</w:t>
      </w:r>
      <w:r w:rsidR="007D30BF">
        <w:rPr>
          <w:lang w:val="en-US"/>
        </w:rPr>
        <w:t xml:space="preserve">  Rose is the iceberg in this story.</w:t>
      </w:r>
    </w:p>
    <w:p w14:paraId="6049E0FA" w14:textId="213E6DD5" w:rsidR="002F49BF" w:rsidRPr="002F49BF" w:rsidRDefault="007D30BF">
      <w:pPr>
        <w:pStyle w:val="FootnoteText"/>
        <w:rPr>
          <w:lang w:val="en-US"/>
        </w:rPr>
      </w:pPr>
      <w:r>
        <w:rPr>
          <w:lang w:val="en-US"/>
        </w:rPr>
        <w:t xml:space="preserve"> </w:t>
      </w:r>
    </w:p>
  </w:footnote>
  <w:footnote w:id="108">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10">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3">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4">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8"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5">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6">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17">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8">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9">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2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2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2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3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4">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really slowly. </w:t>
      </w:r>
    </w:p>
  </w:footnote>
  <w:footnote w:id="135">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6">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7">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8">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39">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40">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1">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2">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3">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4">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A28"/>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B8F"/>
    <w:rsid w:val="0005040E"/>
    <w:rsid w:val="00050A8A"/>
    <w:rsid w:val="00050E53"/>
    <w:rsid w:val="0005105D"/>
    <w:rsid w:val="00051883"/>
    <w:rsid w:val="0005194C"/>
    <w:rsid w:val="00053063"/>
    <w:rsid w:val="000530F2"/>
    <w:rsid w:val="00053497"/>
    <w:rsid w:val="00054253"/>
    <w:rsid w:val="000549B4"/>
    <w:rsid w:val="000551BF"/>
    <w:rsid w:val="0005530B"/>
    <w:rsid w:val="00055A12"/>
    <w:rsid w:val="00056819"/>
    <w:rsid w:val="00056B17"/>
    <w:rsid w:val="00056C02"/>
    <w:rsid w:val="00057403"/>
    <w:rsid w:val="00057AC5"/>
    <w:rsid w:val="00057C0B"/>
    <w:rsid w:val="0006064E"/>
    <w:rsid w:val="000607BE"/>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8ED"/>
    <w:rsid w:val="00085ADD"/>
    <w:rsid w:val="00086671"/>
    <w:rsid w:val="00086820"/>
    <w:rsid w:val="00086FBC"/>
    <w:rsid w:val="0008744F"/>
    <w:rsid w:val="00087468"/>
    <w:rsid w:val="00087739"/>
    <w:rsid w:val="000878AE"/>
    <w:rsid w:val="00087A96"/>
    <w:rsid w:val="00087DE6"/>
    <w:rsid w:val="00090067"/>
    <w:rsid w:val="00090694"/>
    <w:rsid w:val="00090EFC"/>
    <w:rsid w:val="000915D9"/>
    <w:rsid w:val="00091755"/>
    <w:rsid w:val="00091A80"/>
    <w:rsid w:val="00091AF3"/>
    <w:rsid w:val="00091D2E"/>
    <w:rsid w:val="00091F67"/>
    <w:rsid w:val="000920C9"/>
    <w:rsid w:val="00092365"/>
    <w:rsid w:val="00092B9E"/>
    <w:rsid w:val="00092BAB"/>
    <w:rsid w:val="00092BE5"/>
    <w:rsid w:val="000937F2"/>
    <w:rsid w:val="00093CFE"/>
    <w:rsid w:val="00094279"/>
    <w:rsid w:val="000942F6"/>
    <w:rsid w:val="000948DD"/>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CE9"/>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211B"/>
    <w:rsid w:val="000C21DF"/>
    <w:rsid w:val="000C2684"/>
    <w:rsid w:val="000C2773"/>
    <w:rsid w:val="000C278F"/>
    <w:rsid w:val="000C2AF9"/>
    <w:rsid w:val="000C2B40"/>
    <w:rsid w:val="000C2B8D"/>
    <w:rsid w:val="000C2DCC"/>
    <w:rsid w:val="000C2EB0"/>
    <w:rsid w:val="000C3D3B"/>
    <w:rsid w:val="000C3F87"/>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752"/>
    <w:rsid w:val="00130D36"/>
    <w:rsid w:val="00130F01"/>
    <w:rsid w:val="00131257"/>
    <w:rsid w:val="00131611"/>
    <w:rsid w:val="001319B3"/>
    <w:rsid w:val="00131E82"/>
    <w:rsid w:val="00132651"/>
    <w:rsid w:val="001326DC"/>
    <w:rsid w:val="001328C4"/>
    <w:rsid w:val="001331A0"/>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5A76"/>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7133"/>
    <w:rsid w:val="001E7B1D"/>
    <w:rsid w:val="001E7BEC"/>
    <w:rsid w:val="001F057D"/>
    <w:rsid w:val="001F066C"/>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6DCC"/>
    <w:rsid w:val="002379A4"/>
    <w:rsid w:val="0024028C"/>
    <w:rsid w:val="00240305"/>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63"/>
    <w:rsid w:val="00267AAC"/>
    <w:rsid w:val="00267C01"/>
    <w:rsid w:val="00267DFA"/>
    <w:rsid w:val="0027003C"/>
    <w:rsid w:val="002703B3"/>
    <w:rsid w:val="00270672"/>
    <w:rsid w:val="002706DF"/>
    <w:rsid w:val="002706ED"/>
    <w:rsid w:val="0027114F"/>
    <w:rsid w:val="00271474"/>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446B"/>
    <w:rsid w:val="00284510"/>
    <w:rsid w:val="00285113"/>
    <w:rsid w:val="00285531"/>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1E65"/>
    <w:rsid w:val="002924E3"/>
    <w:rsid w:val="0029279D"/>
    <w:rsid w:val="00292CA8"/>
    <w:rsid w:val="00293152"/>
    <w:rsid w:val="00293197"/>
    <w:rsid w:val="002931FD"/>
    <w:rsid w:val="00293667"/>
    <w:rsid w:val="00293767"/>
    <w:rsid w:val="00293980"/>
    <w:rsid w:val="00293DF1"/>
    <w:rsid w:val="002942DD"/>
    <w:rsid w:val="00294624"/>
    <w:rsid w:val="00294C07"/>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1A18"/>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FC7"/>
    <w:rsid w:val="002A6004"/>
    <w:rsid w:val="002A6817"/>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401C"/>
    <w:rsid w:val="002D40BE"/>
    <w:rsid w:val="002D438D"/>
    <w:rsid w:val="002D4399"/>
    <w:rsid w:val="002D4605"/>
    <w:rsid w:val="002D56AB"/>
    <w:rsid w:val="002D59CC"/>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A9"/>
    <w:rsid w:val="002E3E3B"/>
    <w:rsid w:val="002E3EB9"/>
    <w:rsid w:val="002E4084"/>
    <w:rsid w:val="002E4332"/>
    <w:rsid w:val="002E43BB"/>
    <w:rsid w:val="002E43CC"/>
    <w:rsid w:val="002E4491"/>
    <w:rsid w:val="002E44C7"/>
    <w:rsid w:val="002E455C"/>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2A6"/>
    <w:rsid w:val="002E73D4"/>
    <w:rsid w:val="002E7B0C"/>
    <w:rsid w:val="002E7B33"/>
    <w:rsid w:val="002E7CA7"/>
    <w:rsid w:val="002E7FAB"/>
    <w:rsid w:val="002F0301"/>
    <w:rsid w:val="002F05C2"/>
    <w:rsid w:val="002F07AA"/>
    <w:rsid w:val="002F0917"/>
    <w:rsid w:val="002F0AEA"/>
    <w:rsid w:val="002F1025"/>
    <w:rsid w:val="002F1191"/>
    <w:rsid w:val="002F1246"/>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88A"/>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79"/>
    <w:rsid w:val="00306C48"/>
    <w:rsid w:val="0030706B"/>
    <w:rsid w:val="0030740D"/>
    <w:rsid w:val="0030741C"/>
    <w:rsid w:val="0030757B"/>
    <w:rsid w:val="003077E5"/>
    <w:rsid w:val="0030787F"/>
    <w:rsid w:val="00307968"/>
    <w:rsid w:val="00307A9D"/>
    <w:rsid w:val="00307DA8"/>
    <w:rsid w:val="00307E50"/>
    <w:rsid w:val="003105AF"/>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8C5"/>
    <w:rsid w:val="00336925"/>
    <w:rsid w:val="00336AC8"/>
    <w:rsid w:val="00337053"/>
    <w:rsid w:val="00337C8D"/>
    <w:rsid w:val="00337EC2"/>
    <w:rsid w:val="003402B9"/>
    <w:rsid w:val="00340625"/>
    <w:rsid w:val="00340781"/>
    <w:rsid w:val="00340A4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3E9"/>
    <w:rsid w:val="003B17B3"/>
    <w:rsid w:val="003B19D7"/>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3F5"/>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64D"/>
    <w:rsid w:val="004539B7"/>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C63"/>
    <w:rsid w:val="00486175"/>
    <w:rsid w:val="00486244"/>
    <w:rsid w:val="00486754"/>
    <w:rsid w:val="00486DFB"/>
    <w:rsid w:val="00486E46"/>
    <w:rsid w:val="0048707F"/>
    <w:rsid w:val="0048754A"/>
    <w:rsid w:val="004875A3"/>
    <w:rsid w:val="004878E2"/>
    <w:rsid w:val="00490732"/>
    <w:rsid w:val="00490CCB"/>
    <w:rsid w:val="00490D1E"/>
    <w:rsid w:val="00491056"/>
    <w:rsid w:val="0049117A"/>
    <w:rsid w:val="004911D7"/>
    <w:rsid w:val="00491573"/>
    <w:rsid w:val="004917C9"/>
    <w:rsid w:val="00491C1B"/>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B33"/>
    <w:rsid w:val="004A3B9B"/>
    <w:rsid w:val="004A3DBF"/>
    <w:rsid w:val="004A447C"/>
    <w:rsid w:val="004A4B73"/>
    <w:rsid w:val="004A4BA6"/>
    <w:rsid w:val="004A4BFD"/>
    <w:rsid w:val="004A4C9E"/>
    <w:rsid w:val="004A52FD"/>
    <w:rsid w:val="004A53D4"/>
    <w:rsid w:val="004A58E4"/>
    <w:rsid w:val="004A5A81"/>
    <w:rsid w:val="004A5CD6"/>
    <w:rsid w:val="004A5F81"/>
    <w:rsid w:val="004A6B15"/>
    <w:rsid w:val="004A6B4B"/>
    <w:rsid w:val="004A6D2A"/>
    <w:rsid w:val="004A6EE1"/>
    <w:rsid w:val="004A73DA"/>
    <w:rsid w:val="004A7626"/>
    <w:rsid w:val="004A7AE6"/>
    <w:rsid w:val="004A7B12"/>
    <w:rsid w:val="004B003C"/>
    <w:rsid w:val="004B03D8"/>
    <w:rsid w:val="004B0B3A"/>
    <w:rsid w:val="004B191F"/>
    <w:rsid w:val="004B1990"/>
    <w:rsid w:val="004B1A8D"/>
    <w:rsid w:val="004B1CE6"/>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798"/>
    <w:rsid w:val="004D190E"/>
    <w:rsid w:val="004D1C95"/>
    <w:rsid w:val="004D1DCF"/>
    <w:rsid w:val="004D24F1"/>
    <w:rsid w:val="004D2765"/>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7067"/>
    <w:rsid w:val="004E725D"/>
    <w:rsid w:val="004E7565"/>
    <w:rsid w:val="004E7EBC"/>
    <w:rsid w:val="004E7F63"/>
    <w:rsid w:val="004F0072"/>
    <w:rsid w:val="004F01CC"/>
    <w:rsid w:val="004F0494"/>
    <w:rsid w:val="004F08BF"/>
    <w:rsid w:val="004F0A29"/>
    <w:rsid w:val="004F0B42"/>
    <w:rsid w:val="004F0D5B"/>
    <w:rsid w:val="004F123D"/>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06"/>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6D"/>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2B1"/>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A7"/>
    <w:rsid w:val="00544D6B"/>
    <w:rsid w:val="00544E1A"/>
    <w:rsid w:val="00544E9A"/>
    <w:rsid w:val="00544FA1"/>
    <w:rsid w:val="00545AE5"/>
    <w:rsid w:val="0054613F"/>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5CE"/>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6395"/>
    <w:rsid w:val="005A64EC"/>
    <w:rsid w:val="005A66DA"/>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E05"/>
    <w:rsid w:val="005D518B"/>
    <w:rsid w:val="005D5531"/>
    <w:rsid w:val="005D5709"/>
    <w:rsid w:val="005D582F"/>
    <w:rsid w:val="005D5BA1"/>
    <w:rsid w:val="005D5E53"/>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1CEC"/>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2FD4"/>
    <w:rsid w:val="00643036"/>
    <w:rsid w:val="006444FD"/>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C20"/>
    <w:rsid w:val="0065718C"/>
    <w:rsid w:val="00657275"/>
    <w:rsid w:val="00657309"/>
    <w:rsid w:val="006576BC"/>
    <w:rsid w:val="0065777A"/>
    <w:rsid w:val="0065792D"/>
    <w:rsid w:val="00657972"/>
    <w:rsid w:val="00657C87"/>
    <w:rsid w:val="00657CCA"/>
    <w:rsid w:val="00660A05"/>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705C"/>
    <w:rsid w:val="006671C7"/>
    <w:rsid w:val="0066733C"/>
    <w:rsid w:val="00667739"/>
    <w:rsid w:val="006679F5"/>
    <w:rsid w:val="00670D9E"/>
    <w:rsid w:val="00670E9C"/>
    <w:rsid w:val="0067109F"/>
    <w:rsid w:val="006713B3"/>
    <w:rsid w:val="00671A11"/>
    <w:rsid w:val="00671C83"/>
    <w:rsid w:val="006720B7"/>
    <w:rsid w:val="00672B42"/>
    <w:rsid w:val="00672B5E"/>
    <w:rsid w:val="00672C5C"/>
    <w:rsid w:val="00672EE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441"/>
    <w:rsid w:val="00695CDF"/>
    <w:rsid w:val="00696171"/>
    <w:rsid w:val="0069642F"/>
    <w:rsid w:val="00696A49"/>
    <w:rsid w:val="00696C3A"/>
    <w:rsid w:val="00696CBB"/>
    <w:rsid w:val="00697275"/>
    <w:rsid w:val="0069737A"/>
    <w:rsid w:val="006976DB"/>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82E"/>
    <w:rsid w:val="006B283D"/>
    <w:rsid w:val="006B318E"/>
    <w:rsid w:val="006B3500"/>
    <w:rsid w:val="006B3D93"/>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BF9"/>
    <w:rsid w:val="00750EC7"/>
    <w:rsid w:val="00750F54"/>
    <w:rsid w:val="0075214F"/>
    <w:rsid w:val="0075240D"/>
    <w:rsid w:val="007527F9"/>
    <w:rsid w:val="007528B1"/>
    <w:rsid w:val="00752AE9"/>
    <w:rsid w:val="00752E6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7B8"/>
    <w:rsid w:val="00760BD3"/>
    <w:rsid w:val="00760CE7"/>
    <w:rsid w:val="00760E9F"/>
    <w:rsid w:val="00761B34"/>
    <w:rsid w:val="00761D75"/>
    <w:rsid w:val="00761E38"/>
    <w:rsid w:val="0076209F"/>
    <w:rsid w:val="0076221F"/>
    <w:rsid w:val="0076223E"/>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A8"/>
    <w:rsid w:val="007717B8"/>
    <w:rsid w:val="00771C7C"/>
    <w:rsid w:val="00772136"/>
    <w:rsid w:val="0077258A"/>
    <w:rsid w:val="007727F8"/>
    <w:rsid w:val="007730A0"/>
    <w:rsid w:val="00773BCF"/>
    <w:rsid w:val="00773CEA"/>
    <w:rsid w:val="007745D0"/>
    <w:rsid w:val="00774A9A"/>
    <w:rsid w:val="007751BE"/>
    <w:rsid w:val="007752F3"/>
    <w:rsid w:val="00775370"/>
    <w:rsid w:val="0077559E"/>
    <w:rsid w:val="0077579F"/>
    <w:rsid w:val="00775E2A"/>
    <w:rsid w:val="00776161"/>
    <w:rsid w:val="00776456"/>
    <w:rsid w:val="00776708"/>
    <w:rsid w:val="007767F4"/>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50B"/>
    <w:rsid w:val="007B19F3"/>
    <w:rsid w:val="007B1A0F"/>
    <w:rsid w:val="007B1B15"/>
    <w:rsid w:val="007B1BE3"/>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DEB"/>
    <w:rsid w:val="007D0D39"/>
    <w:rsid w:val="007D104A"/>
    <w:rsid w:val="007D1475"/>
    <w:rsid w:val="007D1AC0"/>
    <w:rsid w:val="007D2289"/>
    <w:rsid w:val="007D27DC"/>
    <w:rsid w:val="007D2B2C"/>
    <w:rsid w:val="007D30BF"/>
    <w:rsid w:val="007D3150"/>
    <w:rsid w:val="007D323B"/>
    <w:rsid w:val="007D3265"/>
    <w:rsid w:val="007D3413"/>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2F"/>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E29"/>
    <w:rsid w:val="007E4E5B"/>
    <w:rsid w:val="007E5199"/>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A2"/>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3BE"/>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1136"/>
    <w:rsid w:val="0088179B"/>
    <w:rsid w:val="00882B44"/>
    <w:rsid w:val="008830D7"/>
    <w:rsid w:val="0088365F"/>
    <w:rsid w:val="00883B51"/>
    <w:rsid w:val="00883F55"/>
    <w:rsid w:val="008842CA"/>
    <w:rsid w:val="008844A8"/>
    <w:rsid w:val="008845E7"/>
    <w:rsid w:val="00885169"/>
    <w:rsid w:val="0088562D"/>
    <w:rsid w:val="00885660"/>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63A"/>
    <w:rsid w:val="0090172D"/>
    <w:rsid w:val="00901988"/>
    <w:rsid w:val="00901B4F"/>
    <w:rsid w:val="00901B50"/>
    <w:rsid w:val="00901C30"/>
    <w:rsid w:val="00902083"/>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EB6"/>
    <w:rsid w:val="00937F9F"/>
    <w:rsid w:val="00940491"/>
    <w:rsid w:val="0094097A"/>
    <w:rsid w:val="00940A89"/>
    <w:rsid w:val="00940DC9"/>
    <w:rsid w:val="00941109"/>
    <w:rsid w:val="009413A4"/>
    <w:rsid w:val="00941A7C"/>
    <w:rsid w:val="00941B63"/>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734F"/>
    <w:rsid w:val="00947CB2"/>
    <w:rsid w:val="0095023F"/>
    <w:rsid w:val="0095045A"/>
    <w:rsid w:val="009506A5"/>
    <w:rsid w:val="00950D75"/>
    <w:rsid w:val="00950DBC"/>
    <w:rsid w:val="00950FBE"/>
    <w:rsid w:val="00950FFE"/>
    <w:rsid w:val="009512E6"/>
    <w:rsid w:val="00951487"/>
    <w:rsid w:val="00951E1E"/>
    <w:rsid w:val="009521AE"/>
    <w:rsid w:val="00952219"/>
    <w:rsid w:val="00952402"/>
    <w:rsid w:val="009524A4"/>
    <w:rsid w:val="00952A10"/>
    <w:rsid w:val="00952DFB"/>
    <w:rsid w:val="00952ED2"/>
    <w:rsid w:val="00953809"/>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E93"/>
    <w:rsid w:val="009607E7"/>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E82"/>
    <w:rsid w:val="009B636E"/>
    <w:rsid w:val="009B6969"/>
    <w:rsid w:val="009B6B78"/>
    <w:rsid w:val="009B6EEE"/>
    <w:rsid w:val="009B7607"/>
    <w:rsid w:val="009B77B4"/>
    <w:rsid w:val="009B781A"/>
    <w:rsid w:val="009C0530"/>
    <w:rsid w:val="009C10EF"/>
    <w:rsid w:val="009C15A6"/>
    <w:rsid w:val="009C1967"/>
    <w:rsid w:val="009C1FC1"/>
    <w:rsid w:val="009C2169"/>
    <w:rsid w:val="009C2194"/>
    <w:rsid w:val="009C23C8"/>
    <w:rsid w:val="009C25E1"/>
    <w:rsid w:val="009C269B"/>
    <w:rsid w:val="009C29D5"/>
    <w:rsid w:val="009C3048"/>
    <w:rsid w:val="009C332A"/>
    <w:rsid w:val="009C387D"/>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5DF"/>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410"/>
    <w:rsid w:val="00A2596A"/>
    <w:rsid w:val="00A25DE1"/>
    <w:rsid w:val="00A2601D"/>
    <w:rsid w:val="00A26536"/>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13C2"/>
    <w:rsid w:val="00A816E4"/>
    <w:rsid w:val="00A81906"/>
    <w:rsid w:val="00A81D88"/>
    <w:rsid w:val="00A81DCF"/>
    <w:rsid w:val="00A81F43"/>
    <w:rsid w:val="00A8253E"/>
    <w:rsid w:val="00A82AB9"/>
    <w:rsid w:val="00A82C69"/>
    <w:rsid w:val="00A82CFF"/>
    <w:rsid w:val="00A82DCA"/>
    <w:rsid w:val="00A83023"/>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3E61"/>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DC1"/>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646"/>
    <w:rsid w:val="00AD66F7"/>
    <w:rsid w:val="00AD6758"/>
    <w:rsid w:val="00AD67BE"/>
    <w:rsid w:val="00AD6AD4"/>
    <w:rsid w:val="00AD7440"/>
    <w:rsid w:val="00AD7CE1"/>
    <w:rsid w:val="00AE0045"/>
    <w:rsid w:val="00AE0210"/>
    <w:rsid w:val="00AE04D3"/>
    <w:rsid w:val="00AE05CE"/>
    <w:rsid w:val="00AE07D9"/>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520"/>
    <w:rsid w:val="00B525C0"/>
    <w:rsid w:val="00B52B8D"/>
    <w:rsid w:val="00B52C85"/>
    <w:rsid w:val="00B53CF7"/>
    <w:rsid w:val="00B543BE"/>
    <w:rsid w:val="00B54CF5"/>
    <w:rsid w:val="00B5527B"/>
    <w:rsid w:val="00B55402"/>
    <w:rsid w:val="00B558ED"/>
    <w:rsid w:val="00B55F58"/>
    <w:rsid w:val="00B564FB"/>
    <w:rsid w:val="00B570CE"/>
    <w:rsid w:val="00B570E5"/>
    <w:rsid w:val="00B5713D"/>
    <w:rsid w:val="00B574E2"/>
    <w:rsid w:val="00B57657"/>
    <w:rsid w:val="00B57822"/>
    <w:rsid w:val="00B57FE7"/>
    <w:rsid w:val="00B60088"/>
    <w:rsid w:val="00B60474"/>
    <w:rsid w:val="00B611A2"/>
    <w:rsid w:val="00B6140F"/>
    <w:rsid w:val="00B6169C"/>
    <w:rsid w:val="00B61BCC"/>
    <w:rsid w:val="00B61C6C"/>
    <w:rsid w:val="00B61EAE"/>
    <w:rsid w:val="00B620D9"/>
    <w:rsid w:val="00B62E2C"/>
    <w:rsid w:val="00B63FBE"/>
    <w:rsid w:val="00B64145"/>
    <w:rsid w:val="00B64196"/>
    <w:rsid w:val="00B643E3"/>
    <w:rsid w:val="00B6463B"/>
    <w:rsid w:val="00B64690"/>
    <w:rsid w:val="00B6530F"/>
    <w:rsid w:val="00B6533C"/>
    <w:rsid w:val="00B658AA"/>
    <w:rsid w:val="00B65D4E"/>
    <w:rsid w:val="00B665D7"/>
    <w:rsid w:val="00B66885"/>
    <w:rsid w:val="00B6753A"/>
    <w:rsid w:val="00B679B0"/>
    <w:rsid w:val="00B67BBA"/>
    <w:rsid w:val="00B67FCD"/>
    <w:rsid w:val="00B7096B"/>
    <w:rsid w:val="00B70C5C"/>
    <w:rsid w:val="00B710B3"/>
    <w:rsid w:val="00B71636"/>
    <w:rsid w:val="00B717A3"/>
    <w:rsid w:val="00B71B97"/>
    <w:rsid w:val="00B7211B"/>
    <w:rsid w:val="00B721D2"/>
    <w:rsid w:val="00B726C5"/>
    <w:rsid w:val="00B72877"/>
    <w:rsid w:val="00B72A98"/>
    <w:rsid w:val="00B72C36"/>
    <w:rsid w:val="00B72C45"/>
    <w:rsid w:val="00B733B2"/>
    <w:rsid w:val="00B73841"/>
    <w:rsid w:val="00B739BA"/>
    <w:rsid w:val="00B73A6A"/>
    <w:rsid w:val="00B73C25"/>
    <w:rsid w:val="00B73CBB"/>
    <w:rsid w:val="00B73F20"/>
    <w:rsid w:val="00B74743"/>
    <w:rsid w:val="00B74750"/>
    <w:rsid w:val="00B748FC"/>
    <w:rsid w:val="00B74D2D"/>
    <w:rsid w:val="00B74ECD"/>
    <w:rsid w:val="00B7503C"/>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971"/>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BA4"/>
    <w:rsid w:val="00BC0FA5"/>
    <w:rsid w:val="00BC1CB2"/>
    <w:rsid w:val="00BC1CED"/>
    <w:rsid w:val="00BC2D79"/>
    <w:rsid w:val="00BC336D"/>
    <w:rsid w:val="00BC34C0"/>
    <w:rsid w:val="00BC3F43"/>
    <w:rsid w:val="00BC444F"/>
    <w:rsid w:val="00BC4606"/>
    <w:rsid w:val="00BC4DA6"/>
    <w:rsid w:val="00BC4E3A"/>
    <w:rsid w:val="00BC5000"/>
    <w:rsid w:val="00BC500E"/>
    <w:rsid w:val="00BC513F"/>
    <w:rsid w:val="00BC550A"/>
    <w:rsid w:val="00BC5C88"/>
    <w:rsid w:val="00BC5CF8"/>
    <w:rsid w:val="00BC5F59"/>
    <w:rsid w:val="00BC6AD7"/>
    <w:rsid w:val="00BC72BC"/>
    <w:rsid w:val="00BC753C"/>
    <w:rsid w:val="00BC779B"/>
    <w:rsid w:val="00BC7815"/>
    <w:rsid w:val="00BC7ABA"/>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D25"/>
    <w:rsid w:val="00BF0FA7"/>
    <w:rsid w:val="00BF10CB"/>
    <w:rsid w:val="00BF1141"/>
    <w:rsid w:val="00BF1588"/>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401"/>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234"/>
    <w:rsid w:val="00C268B2"/>
    <w:rsid w:val="00C26BFA"/>
    <w:rsid w:val="00C26D58"/>
    <w:rsid w:val="00C26F4E"/>
    <w:rsid w:val="00C2704A"/>
    <w:rsid w:val="00C272CB"/>
    <w:rsid w:val="00C2733B"/>
    <w:rsid w:val="00C27363"/>
    <w:rsid w:val="00C274C6"/>
    <w:rsid w:val="00C275FA"/>
    <w:rsid w:val="00C278CE"/>
    <w:rsid w:val="00C27AC2"/>
    <w:rsid w:val="00C27FED"/>
    <w:rsid w:val="00C3054F"/>
    <w:rsid w:val="00C3062C"/>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53ED"/>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45E"/>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4F0"/>
    <w:rsid w:val="00CC257D"/>
    <w:rsid w:val="00CC29A8"/>
    <w:rsid w:val="00CC2CEA"/>
    <w:rsid w:val="00CC339D"/>
    <w:rsid w:val="00CC38B7"/>
    <w:rsid w:val="00CC43DE"/>
    <w:rsid w:val="00CC4EA1"/>
    <w:rsid w:val="00CC5302"/>
    <w:rsid w:val="00CC58F0"/>
    <w:rsid w:val="00CC594F"/>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212E"/>
    <w:rsid w:val="00D2250E"/>
    <w:rsid w:val="00D22598"/>
    <w:rsid w:val="00D23192"/>
    <w:rsid w:val="00D231CD"/>
    <w:rsid w:val="00D23649"/>
    <w:rsid w:val="00D23A1E"/>
    <w:rsid w:val="00D24C19"/>
    <w:rsid w:val="00D24C95"/>
    <w:rsid w:val="00D24CCA"/>
    <w:rsid w:val="00D254C8"/>
    <w:rsid w:val="00D25505"/>
    <w:rsid w:val="00D25949"/>
    <w:rsid w:val="00D26CE2"/>
    <w:rsid w:val="00D26EA5"/>
    <w:rsid w:val="00D26ED5"/>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638"/>
    <w:rsid w:val="00D45D62"/>
    <w:rsid w:val="00D462CA"/>
    <w:rsid w:val="00D46404"/>
    <w:rsid w:val="00D46495"/>
    <w:rsid w:val="00D469CB"/>
    <w:rsid w:val="00D46D1E"/>
    <w:rsid w:val="00D46F2C"/>
    <w:rsid w:val="00D47336"/>
    <w:rsid w:val="00D473B9"/>
    <w:rsid w:val="00D474A4"/>
    <w:rsid w:val="00D477AE"/>
    <w:rsid w:val="00D47884"/>
    <w:rsid w:val="00D47AA1"/>
    <w:rsid w:val="00D47C2E"/>
    <w:rsid w:val="00D5023C"/>
    <w:rsid w:val="00D50440"/>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C17"/>
    <w:rsid w:val="00DA31BF"/>
    <w:rsid w:val="00DA33CC"/>
    <w:rsid w:val="00DA36C5"/>
    <w:rsid w:val="00DA3BD5"/>
    <w:rsid w:val="00DA3D9F"/>
    <w:rsid w:val="00DA3EB4"/>
    <w:rsid w:val="00DA433A"/>
    <w:rsid w:val="00DA455B"/>
    <w:rsid w:val="00DA45A0"/>
    <w:rsid w:val="00DA4941"/>
    <w:rsid w:val="00DA4F53"/>
    <w:rsid w:val="00DA4FBB"/>
    <w:rsid w:val="00DA5081"/>
    <w:rsid w:val="00DA50C9"/>
    <w:rsid w:val="00DA5522"/>
    <w:rsid w:val="00DA5BAE"/>
    <w:rsid w:val="00DA5E16"/>
    <w:rsid w:val="00DA641E"/>
    <w:rsid w:val="00DA6AC5"/>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6C4"/>
    <w:rsid w:val="00DC0CAF"/>
    <w:rsid w:val="00DC0D33"/>
    <w:rsid w:val="00DC1528"/>
    <w:rsid w:val="00DC1893"/>
    <w:rsid w:val="00DC1990"/>
    <w:rsid w:val="00DC2001"/>
    <w:rsid w:val="00DC23AA"/>
    <w:rsid w:val="00DC25AD"/>
    <w:rsid w:val="00DC2A0C"/>
    <w:rsid w:val="00DC2B0A"/>
    <w:rsid w:val="00DC3403"/>
    <w:rsid w:val="00DC37B3"/>
    <w:rsid w:val="00DC3F00"/>
    <w:rsid w:val="00DC41F2"/>
    <w:rsid w:val="00DC4738"/>
    <w:rsid w:val="00DC4A52"/>
    <w:rsid w:val="00DC4C4F"/>
    <w:rsid w:val="00DC4D2A"/>
    <w:rsid w:val="00DC4E1A"/>
    <w:rsid w:val="00DC503B"/>
    <w:rsid w:val="00DC52E3"/>
    <w:rsid w:val="00DC545B"/>
    <w:rsid w:val="00DC5786"/>
    <w:rsid w:val="00DC5EF5"/>
    <w:rsid w:val="00DC5FB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0BC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508E"/>
    <w:rsid w:val="00DD5208"/>
    <w:rsid w:val="00DD5227"/>
    <w:rsid w:val="00DD5467"/>
    <w:rsid w:val="00DD57DE"/>
    <w:rsid w:val="00DD5BEB"/>
    <w:rsid w:val="00DD6239"/>
    <w:rsid w:val="00DD628E"/>
    <w:rsid w:val="00DD6895"/>
    <w:rsid w:val="00DD6A50"/>
    <w:rsid w:val="00DD6B12"/>
    <w:rsid w:val="00DD6F46"/>
    <w:rsid w:val="00DD716A"/>
    <w:rsid w:val="00DD787E"/>
    <w:rsid w:val="00DE0279"/>
    <w:rsid w:val="00DE0600"/>
    <w:rsid w:val="00DE07C3"/>
    <w:rsid w:val="00DE0D04"/>
    <w:rsid w:val="00DE1141"/>
    <w:rsid w:val="00DE1316"/>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801"/>
    <w:rsid w:val="00E02F30"/>
    <w:rsid w:val="00E03571"/>
    <w:rsid w:val="00E03CE1"/>
    <w:rsid w:val="00E0407E"/>
    <w:rsid w:val="00E041DE"/>
    <w:rsid w:val="00E04B00"/>
    <w:rsid w:val="00E04B3D"/>
    <w:rsid w:val="00E04CE8"/>
    <w:rsid w:val="00E04E9E"/>
    <w:rsid w:val="00E051E8"/>
    <w:rsid w:val="00E056C0"/>
    <w:rsid w:val="00E05A03"/>
    <w:rsid w:val="00E05B82"/>
    <w:rsid w:val="00E063CD"/>
    <w:rsid w:val="00E06538"/>
    <w:rsid w:val="00E067B4"/>
    <w:rsid w:val="00E068A0"/>
    <w:rsid w:val="00E069B6"/>
    <w:rsid w:val="00E06FFB"/>
    <w:rsid w:val="00E076F1"/>
    <w:rsid w:val="00E07D74"/>
    <w:rsid w:val="00E07EAC"/>
    <w:rsid w:val="00E10513"/>
    <w:rsid w:val="00E1068A"/>
    <w:rsid w:val="00E10BA0"/>
    <w:rsid w:val="00E11016"/>
    <w:rsid w:val="00E115ED"/>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42F"/>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498"/>
    <w:rsid w:val="00E22D51"/>
    <w:rsid w:val="00E22D99"/>
    <w:rsid w:val="00E22F67"/>
    <w:rsid w:val="00E23AAD"/>
    <w:rsid w:val="00E23FF8"/>
    <w:rsid w:val="00E24063"/>
    <w:rsid w:val="00E24389"/>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849"/>
    <w:rsid w:val="00E409D8"/>
    <w:rsid w:val="00E40B60"/>
    <w:rsid w:val="00E40C7D"/>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87E90"/>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F4C"/>
    <w:rsid w:val="00EA71C1"/>
    <w:rsid w:val="00EA72B8"/>
    <w:rsid w:val="00EA7414"/>
    <w:rsid w:val="00EA7641"/>
    <w:rsid w:val="00EB01B0"/>
    <w:rsid w:val="00EB073B"/>
    <w:rsid w:val="00EB07D8"/>
    <w:rsid w:val="00EB1136"/>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880"/>
    <w:rsid w:val="00EC3923"/>
    <w:rsid w:val="00EC3DEC"/>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0F7F"/>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77A"/>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C05"/>
    <w:rsid w:val="00F70F2A"/>
    <w:rsid w:val="00F710E6"/>
    <w:rsid w:val="00F7117D"/>
    <w:rsid w:val="00F71431"/>
    <w:rsid w:val="00F71518"/>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484"/>
    <w:rsid w:val="00FB1B2C"/>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6BE5"/>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5A14"/>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335</Pages>
  <Words>90191</Words>
  <Characters>514089</Characters>
  <Application>Microsoft Office Word</Application>
  <DocSecurity>0</DocSecurity>
  <Lines>4284</Lines>
  <Paragraphs>1206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603074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2023-11-21T21:58:00Z</dcterms:created>
  <dcterms:modified xsi:type="dcterms:W3CDTF">2023-12-06T13:15:00Z</dcterms:modified>
  <cp:contentStatus/>
</cp:coreProperties>
</file>