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D6" w:rsidRDefault="00695E41" w:rsidP="00B31ED6">
      <w:pPr>
        <w:jc w:val="center"/>
        <w:rPr>
          <w:b/>
        </w:rPr>
      </w:pPr>
      <w:r>
        <w:rPr>
          <w:b/>
        </w:rPr>
        <w:t>Informe laboratorio 6</w:t>
      </w:r>
    </w:p>
    <w:p w:rsidR="00695E41" w:rsidRDefault="00695E41" w:rsidP="00695E41">
      <w:pPr>
        <w:jc w:val="both"/>
        <w:rPr>
          <w:rFonts w:eastAsiaTheme="minorEastAsia"/>
        </w:rPr>
      </w:pPr>
    </w:p>
    <w:p w:rsidR="00695E41" w:rsidRDefault="00695E41" w:rsidP="00695E41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427F87D" wp14:editId="3C74B63E">
            <wp:simplePos x="0" y="0"/>
            <wp:positionH relativeFrom="column">
              <wp:posOffset>3810</wp:posOffset>
            </wp:positionH>
            <wp:positionV relativeFrom="paragraph">
              <wp:posOffset>6705</wp:posOffset>
            </wp:positionV>
            <wp:extent cx="1918855" cy="1634535"/>
            <wp:effectExtent l="0" t="0" r="5715" b="3810"/>
            <wp:wrapTight wrapText="bothSides">
              <wp:wrapPolygon edited="0">
                <wp:start x="0" y="0"/>
                <wp:lineTo x="0" y="21399"/>
                <wp:lineTo x="21450" y="21399"/>
                <wp:lineTo x="21450" y="0"/>
                <wp:lineTo x="0" y="0"/>
              </wp:wrapPolygon>
            </wp:wrapTight>
            <wp:docPr id="3" name="Imagen 3" descr="http://zone.ni.com/images/reference/en-XX/help/371361J-01/noloc_eps_5nwtstr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://zone.ni.com/images/reference/en-XX/help/371361J-01/noloc_eps_5nwtstraa.gi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55" cy="16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43494B" wp14:editId="745F8D19">
                <wp:simplePos x="0" y="0"/>
                <wp:positionH relativeFrom="column">
                  <wp:posOffset>3810</wp:posOffset>
                </wp:positionH>
                <wp:positionV relativeFrom="paragraph">
                  <wp:posOffset>1804670</wp:posOffset>
                </wp:positionV>
                <wp:extent cx="1918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5E41" w:rsidRDefault="00695E41" w:rsidP="00695E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53759">
                              <w:fldChar w:fldCharType="begin"/>
                            </w:r>
                            <w:r w:rsidR="00153759">
                              <w:instrText xml:space="preserve"> SEQ Figura \* ARABIC </w:instrText>
                            </w:r>
                            <w:r w:rsidR="00153759">
                              <w:fldChar w:fldCharType="separate"/>
                            </w:r>
                            <w:r w:rsidR="00F8106C">
                              <w:rPr>
                                <w:noProof/>
                              </w:rPr>
                              <w:t>1</w:t>
                            </w:r>
                            <w:r w:rsidR="0015375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Ilustración gráfica Newton Raphson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349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3pt;margin-top:142.1pt;width:151.05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" stroked="f">
                <v:textbox style="mso-fit-shape-to-text:t" inset="0,0,0,0">
                  <w:txbxContent>
                    <w:p w:rsidR="00695E41" w:rsidRDefault="00695E41" w:rsidP="00695E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53759">
                        <w:fldChar w:fldCharType="begin"/>
                      </w:r>
                      <w:r w:rsidR="00153759">
                        <w:instrText xml:space="preserve"> SEQ Figura \* ARABIC </w:instrText>
                      </w:r>
                      <w:r w:rsidR="00153759">
                        <w:fldChar w:fldCharType="separate"/>
                      </w:r>
                      <w:r w:rsidR="00F8106C">
                        <w:rPr>
                          <w:noProof/>
                        </w:rPr>
                        <w:t>1</w:t>
                      </w:r>
                      <w:r w:rsidR="00153759">
                        <w:rPr>
                          <w:noProof/>
                        </w:rPr>
                        <w:fldChar w:fldCharType="end"/>
                      </w:r>
                      <w:r>
                        <w:t>. Ilustración gráfica Newton Raphson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</w:rPr>
        <w:t xml:space="preserve">El método de Newton Raphson, trabaja evaluando la función en un punto inicial y calculando un plano tangente a la función en dicho punto,  hallando un valor aproximado para la raíz de la función. </w:t>
      </w:r>
    </w:p>
    <w:p w:rsidR="00695E41" w:rsidRDefault="003062C4" w:rsidP="00695E4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el caso de estudio se quiere dar solución al sistema de ecuaciones </w:t>
      </w:r>
      <w:r w:rsidR="004F29A5">
        <w:rPr>
          <w:rFonts w:eastAsiaTheme="minorEastAsia"/>
        </w:rPr>
        <w:t xml:space="preserve">para el dimensionamiento de </w:t>
      </w:r>
    </w:p>
    <w:p w:rsidR="00695E41" w:rsidRDefault="00695E41" w:rsidP="00695E41">
      <w:pPr>
        <w:jc w:val="both"/>
        <w:rPr>
          <w:rFonts w:eastAsiaTheme="minorEastAsia"/>
        </w:rPr>
      </w:pPr>
      <w:r>
        <w:rPr>
          <w:rFonts w:eastAsiaTheme="minorEastAsia"/>
        </w:rPr>
        <w:t>Este método, resulta problemático porque las características de las funciones de estudio pueden hacer que el método diverja). Además, se encarga de evaluar la raíz más cercana al valor inicial.</w:t>
      </w:r>
    </w:p>
    <w:p w:rsidR="00695E41" w:rsidRDefault="00695E41" w:rsidP="00695E41">
      <w:pPr>
        <w:jc w:val="both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95E41" w:rsidTr="00640846">
        <w:tc>
          <w:tcPr>
            <w:tcW w:w="2992" w:type="dxa"/>
            <w:vAlign w:val="center"/>
          </w:tcPr>
          <w:p w:rsidR="00695E41" w:rsidRDefault="00695E41" w:rsidP="006408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93" w:type="dxa"/>
            <w:vAlign w:val="center"/>
          </w:tcPr>
          <w:p w:rsidR="00695E41" w:rsidRPr="003062C4" w:rsidRDefault="003062C4" w:rsidP="003062C4">
            <w:pPr>
              <w:jc w:val="center"/>
              <w:rPr>
                <w:rFonts w:eastAsiaTheme="minorEastAsia"/>
                <w:b/>
              </w:rPr>
            </w:pPr>
            <w:r w:rsidRPr="003062C4">
              <w:rPr>
                <w:rFonts w:eastAsiaTheme="minorEastAsia"/>
                <w:b/>
              </w:rPr>
              <w:t>Ventajas</w:t>
            </w:r>
          </w:p>
        </w:tc>
        <w:tc>
          <w:tcPr>
            <w:tcW w:w="2993" w:type="dxa"/>
            <w:vAlign w:val="center"/>
          </w:tcPr>
          <w:p w:rsidR="00695E41" w:rsidRPr="003062C4" w:rsidRDefault="003062C4" w:rsidP="003062C4">
            <w:pPr>
              <w:jc w:val="center"/>
              <w:rPr>
                <w:rFonts w:eastAsiaTheme="minorEastAsia"/>
                <w:b/>
              </w:rPr>
            </w:pPr>
            <w:r w:rsidRPr="003062C4">
              <w:rPr>
                <w:rFonts w:eastAsiaTheme="minorEastAsia"/>
                <w:b/>
              </w:rPr>
              <w:t>Desventajas</w:t>
            </w:r>
          </w:p>
        </w:tc>
      </w:tr>
      <w:tr w:rsidR="003062C4" w:rsidTr="00640846">
        <w:tc>
          <w:tcPr>
            <w:tcW w:w="2992" w:type="dxa"/>
            <w:vAlign w:val="center"/>
          </w:tcPr>
          <w:p w:rsidR="003062C4" w:rsidRDefault="003062C4" w:rsidP="006408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Newton-Raphson</w:t>
            </w:r>
          </w:p>
        </w:tc>
        <w:tc>
          <w:tcPr>
            <w:tcW w:w="2993" w:type="dxa"/>
            <w:vAlign w:val="center"/>
          </w:tcPr>
          <w:p w:rsidR="003062C4" w:rsidRDefault="003062C4" w:rsidP="003062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Converge rápidamente dado que los saltos no son muy grandes.</w:t>
            </w:r>
          </w:p>
          <w:p w:rsidR="003062C4" w:rsidRDefault="003062C4" w:rsidP="003062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Convergencia cuadrática.</w:t>
            </w:r>
          </w:p>
        </w:tc>
        <w:tc>
          <w:tcPr>
            <w:tcW w:w="2993" w:type="dxa"/>
            <w:vAlign w:val="center"/>
          </w:tcPr>
          <w:p w:rsidR="003062C4" w:rsidRDefault="003062C4" w:rsidP="003062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Es necesario calcular el Jacobiano (dificulta el proceso).</w:t>
            </w:r>
          </w:p>
        </w:tc>
      </w:tr>
    </w:tbl>
    <w:p w:rsidR="008740AD" w:rsidRDefault="008740AD" w:rsidP="00695E41">
      <w:pPr>
        <w:pStyle w:val="Caption"/>
        <w:jc w:val="both"/>
        <w:rPr>
          <w:i w:val="0"/>
          <w:color w:val="auto"/>
        </w:rPr>
      </w:pPr>
    </w:p>
    <w:p w:rsidR="0037771B" w:rsidRDefault="0037771B" w:rsidP="0037771B">
      <w:pPr>
        <w:rPr>
          <w:b/>
        </w:rPr>
      </w:pPr>
      <w:r w:rsidRPr="0037771B">
        <w:rPr>
          <w:b/>
        </w:rPr>
        <w:t>Algoritmo</w:t>
      </w:r>
    </w:p>
    <w:p w:rsidR="0037771B" w:rsidRPr="0037771B" w:rsidRDefault="0037771B" w:rsidP="0037771B">
      <w:pPr>
        <w:rPr>
          <w:b/>
        </w:rPr>
      </w:pPr>
    </w:p>
    <w:p w:rsidR="003062C4" w:rsidRDefault="003062C4" w:rsidP="003062C4">
      <w:pPr>
        <w:rPr>
          <w:b/>
        </w:rPr>
      </w:pPr>
      <w:r>
        <w:rPr>
          <w:b/>
        </w:rPr>
        <w:t>Código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 = [1 1]; </w:t>
      </w:r>
      <w:r>
        <w:rPr>
          <w:rFonts w:ascii="Courier New" w:hAnsi="Courier New" w:cs="Courier New"/>
          <w:color w:val="228B22"/>
          <w:sz w:val="20"/>
          <w:szCs w:val="20"/>
        </w:rPr>
        <w:t>% x0, y0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Z0ep = 51.607;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Z0op = 48.443;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= 1;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Condiciones Iniciales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 = sqrt(Z0ep*Z0op);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k0 = (Z0ep-Z0op)/(Z0ep+Z0op);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sol(1) = 4*exp(-Z0/(59.952*sqrt(0.987-0.171*k0-1.723*k0^3)))/pi;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(4/(pi*sol(1)))^(0.001+1.117*k0-0.683*k0^2);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sol(2) = log((r+1)/(r-1)) - sol(1);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Ecuaciones principales para aproximación 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0.11 - 0.83*y + 1.64*y^2 - y^3;</w:t>
      </w:r>
    </w:p>
    <w:p w:rsidR="003062C4" w:rsidRPr="0037771B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71B">
        <w:rPr>
          <w:rFonts w:ascii="Courier New" w:hAnsi="Courier New" w:cs="Courier New"/>
          <w:color w:val="000000"/>
          <w:sz w:val="20"/>
          <w:szCs w:val="20"/>
          <w:lang w:val="en-US"/>
        </w:rPr>
        <w:t>a = 1 + exp(16*x - 18.272);</w:t>
      </w:r>
    </w:p>
    <w:p w:rsidR="003062C4" w:rsidRPr="0037771B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771B">
        <w:rPr>
          <w:rFonts w:ascii="Courier New" w:hAnsi="Courier New" w:cs="Courier New"/>
          <w:color w:val="000000"/>
          <w:sz w:val="20"/>
          <w:szCs w:val="20"/>
          <w:lang w:val="en-US"/>
        </w:rPr>
        <w:t>b = sqrt(5.905-x^4);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-0.8107*y^3 + 1.3401*y^2 - 0.6929*y + 1.0892 + 0.014002/y - 0.000636/(y^2);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-0.15*exp(-13*x);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 = 2.23*exp(-7.01*y + 10.24*y^2 - 27.58*y^3);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 + 0.01*(-0.0726 - 0.2145/y + 0.222573/(y^2) - 0.012823/(y^3));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0.01*(-0.26 + 0.6866/y + 0.0831/(y^2) - 0.0076/(y^3));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-0.1098 + 1.2138*x - 2.2535*x^2 + 1.1313*x^3;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-0.019 - 0.016/y + 0.0362/(y^2) - 0.00234/(y^3);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x*a/b;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 = tanh(pi*(x+y)/2);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Caso 1 – y &lt; 0.9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f2_1 = c - x*d + e*g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f4_1 = k - x*l + m*n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Z0e_1 = 59.952*log(0.523962/f1*f2_1*f3)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Z0o_1 = 59.952*log(0.523962*f3/f1*f4_1)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V1_1 = Z0e_1 - Z0ep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V2_1 = Z0o_1 - Z0op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J_1 = jacobian([V1_1, V2_1], [x,y])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>eq1 = double(subs((J_1^-1), {x,y}, sol))*double(subs([V1_1;V2_1], {x,y}, sol));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Caso 2 – y &gt;= 0.9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f2_2 = 1 + 0.004*exp(0.9-y)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f4_2 = 1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Z0e_2 = 59.952*log(0.523962/f1*f2_2*f3)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Z0o_2 = 59.952*log(0.523962*f3/f1*f4_2)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V1_2 = Z0e_2 - Z0ep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V2_2 = Z0o_2 - Z0op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J_2 = jacobian([V1_2, V2_2], [x,y])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>eq2 = double(subs((J_2^-1), {x,y}, sol))*double(subs([V1_2;V2_2], {x,y}, sol));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% Iteraciones con Newton-Raphson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&gt; 0.7/100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62C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sol(2) &lt; 0.9 </w:t>
      </w:r>
      <w:r w:rsidRPr="003062C4">
        <w:rPr>
          <w:rFonts w:ascii="Courier New" w:hAnsi="Courier New" w:cs="Courier New"/>
          <w:color w:val="228B22"/>
          <w:sz w:val="20"/>
          <w:szCs w:val="20"/>
          <w:lang w:val="en-US"/>
        </w:rPr>
        <w:t>% y0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new_sol = sol' - eq1;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62C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new_sol = sol' - eq2;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62C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double(subs(J, {x,y}, sol))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error = abs(sol-new_sol);</w:t>
      </w:r>
    </w:p>
    <w:p w:rsidR="003062C4" w:rsidRP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62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sol = new_sol;</w:t>
      </w:r>
    </w:p>
    <w:p w:rsidR="003062C4" w:rsidRDefault="003062C4" w:rsidP="00306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062C4" w:rsidRDefault="003062C4" w:rsidP="003062C4">
      <w:pPr>
        <w:rPr>
          <w:b/>
        </w:rPr>
      </w:pPr>
    </w:p>
    <w:p w:rsidR="004F29A5" w:rsidRDefault="0031559C" w:rsidP="003062C4">
      <w:r>
        <w:t>Al parecer, las aproximaciones y la no-linealidad de las funciones hacen que la solución sea errada y que el método no converja.</w:t>
      </w:r>
    </w:p>
    <w:p w:rsidR="00F8106C" w:rsidRDefault="00F8106C" w:rsidP="003062C4">
      <w:pPr>
        <w:rPr>
          <w:noProof/>
          <w:lang w:eastAsia="es-CO"/>
        </w:rPr>
      </w:pPr>
    </w:p>
    <w:p w:rsidR="00F8106C" w:rsidRDefault="00F8106C" w:rsidP="00F8106C">
      <w:pPr>
        <w:keepNext/>
        <w:jc w:val="center"/>
      </w:pPr>
      <w:r w:rsidRPr="00F8106C">
        <w:rPr>
          <w:noProof/>
          <w:lang w:eastAsia="es-CO"/>
        </w:rPr>
        <w:lastRenderedPageBreak/>
        <w:drawing>
          <wp:inline distT="0" distB="0" distL="0" distR="0" wp14:anchorId="07EC96AE" wp14:editId="1A5D45BD">
            <wp:extent cx="3657600" cy="4645822"/>
            <wp:effectExtent l="0" t="0" r="0" b="0"/>
            <wp:docPr id="2" name="Picture 2" descr="C:\Users\Andrés Riaño\Downloads\Blank UM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s Riaño\Downloads\Blank UML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6" t="6442" r="12081" b="29580"/>
                    <a:stretch/>
                  </pic:blipFill>
                  <pic:spPr bwMode="auto">
                    <a:xfrm>
                      <a:off x="0" y="0"/>
                      <a:ext cx="3658165" cy="46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1B" w:rsidRDefault="00F8106C" w:rsidP="00F8106C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Diagrama de flujo algoritmo.</w:t>
      </w:r>
    </w:p>
    <w:p w:rsidR="00F8106C" w:rsidRDefault="00F8106C" w:rsidP="00F8106C">
      <w:r>
        <w:t>La tolerancia se define como en el libro, debe satisfacerse la siguiente desigualdad</w:t>
      </w:r>
    </w:p>
    <w:p w:rsidR="00F8106C" w:rsidRPr="00F8106C" w:rsidRDefault="00F8106C" w:rsidP="00F810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F8106C" w:rsidRDefault="00F8106C" w:rsidP="00F8106C">
      <w:r>
        <w:rPr>
          <w:rFonts w:eastAsiaTheme="minorEastAsia"/>
        </w:rPr>
        <w:t>Con lo que se garantiza que la precisión de la solución no sea peor al 0.1%</w:t>
      </w:r>
      <w:bookmarkStart w:id="0" w:name="_GoBack"/>
      <w:bookmarkEnd w:id="0"/>
    </w:p>
    <w:p w:rsidR="00F8106C" w:rsidRPr="00F8106C" w:rsidRDefault="00F8106C" w:rsidP="00F8106C"/>
    <w:sectPr w:rsidR="00F8106C" w:rsidRPr="00F8106C" w:rsidSect="00B31ED6"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59" w:rsidRDefault="00153759" w:rsidP="00B31ED6">
      <w:pPr>
        <w:spacing w:after="0" w:line="240" w:lineRule="auto"/>
      </w:pPr>
      <w:r>
        <w:separator/>
      </w:r>
    </w:p>
  </w:endnote>
  <w:endnote w:type="continuationSeparator" w:id="0">
    <w:p w:rsidR="00153759" w:rsidRDefault="00153759" w:rsidP="00B3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59" w:rsidRDefault="00153759" w:rsidP="00B31ED6">
      <w:pPr>
        <w:spacing w:after="0" w:line="240" w:lineRule="auto"/>
      </w:pPr>
      <w:r>
        <w:separator/>
      </w:r>
    </w:p>
  </w:footnote>
  <w:footnote w:type="continuationSeparator" w:id="0">
    <w:p w:rsidR="00153759" w:rsidRDefault="00153759" w:rsidP="00B3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ED6" w:rsidRDefault="00B31ED6">
    <w:pPr>
      <w:pStyle w:val="Header"/>
    </w:pPr>
    <w:r>
      <w:t>Gerardo Andrés Riaño Briceño (201112388)</w:t>
    </w:r>
  </w:p>
  <w:p w:rsidR="00B31ED6" w:rsidRDefault="00B31E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ED6" w:rsidRDefault="00B31ED6" w:rsidP="00B31ED6">
    <w:pPr>
      <w:pStyle w:val="Header"/>
    </w:pPr>
    <w:r>
      <w:t>Universidad de los Andes</w:t>
    </w:r>
  </w:p>
  <w:p w:rsidR="00B31ED6" w:rsidRDefault="00B31ED6" w:rsidP="00B31ED6">
    <w:pPr>
      <w:pStyle w:val="Header"/>
    </w:pPr>
    <w:r>
      <w:t>Departamento de Ingeniería Eléctrica y Electrónica</w:t>
    </w:r>
  </w:p>
  <w:p w:rsidR="00B31ED6" w:rsidRDefault="00B31ED6" w:rsidP="00B31ED6">
    <w:pPr>
      <w:pStyle w:val="Header"/>
    </w:pPr>
    <w:r>
      <w:t>IELE 2009L – Laboratorio de computación científica para IEE</w:t>
    </w:r>
  </w:p>
  <w:p w:rsidR="00B31ED6" w:rsidRDefault="00B31ED6" w:rsidP="00B31ED6">
    <w:pPr>
      <w:pStyle w:val="Header"/>
    </w:pPr>
    <w:r>
      <w:t>Gerardo Andrés Riaño Briceño (201112388)</w:t>
    </w:r>
  </w:p>
  <w:p w:rsidR="00B31ED6" w:rsidRDefault="00B31E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56189"/>
    <w:multiLevelType w:val="hybridMultilevel"/>
    <w:tmpl w:val="0B366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BA"/>
    <w:rsid w:val="000B67EF"/>
    <w:rsid w:val="00153759"/>
    <w:rsid w:val="00197D71"/>
    <w:rsid w:val="002350F7"/>
    <w:rsid w:val="002B61BA"/>
    <w:rsid w:val="002E3C44"/>
    <w:rsid w:val="003062C4"/>
    <w:rsid w:val="0031559C"/>
    <w:rsid w:val="00345A56"/>
    <w:rsid w:val="0037771B"/>
    <w:rsid w:val="004F29A5"/>
    <w:rsid w:val="004F5DD1"/>
    <w:rsid w:val="0052499E"/>
    <w:rsid w:val="00567E7C"/>
    <w:rsid w:val="005F63B6"/>
    <w:rsid w:val="0061482C"/>
    <w:rsid w:val="00616E43"/>
    <w:rsid w:val="00695E41"/>
    <w:rsid w:val="007B70A5"/>
    <w:rsid w:val="007C75F0"/>
    <w:rsid w:val="008740AD"/>
    <w:rsid w:val="00A0303C"/>
    <w:rsid w:val="00A04E7B"/>
    <w:rsid w:val="00A128FC"/>
    <w:rsid w:val="00A93FEA"/>
    <w:rsid w:val="00B10828"/>
    <w:rsid w:val="00B2114D"/>
    <w:rsid w:val="00B31ED6"/>
    <w:rsid w:val="00C07944"/>
    <w:rsid w:val="00C57D2F"/>
    <w:rsid w:val="00CC403C"/>
    <w:rsid w:val="00E023FA"/>
    <w:rsid w:val="00E122DA"/>
    <w:rsid w:val="00E612D8"/>
    <w:rsid w:val="00E6577C"/>
    <w:rsid w:val="00E65F02"/>
    <w:rsid w:val="00E834CA"/>
    <w:rsid w:val="00EA7C4A"/>
    <w:rsid w:val="00EC2ED7"/>
    <w:rsid w:val="00F61D9A"/>
    <w:rsid w:val="00F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7D9B45-7B74-404B-9223-4B50185E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2D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1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D6"/>
  </w:style>
  <w:style w:type="paragraph" w:styleId="Footer">
    <w:name w:val="footer"/>
    <w:basedOn w:val="Normal"/>
    <w:link w:val="FooterChar"/>
    <w:uiPriority w:val="99"/>
    <w:unhideWhenUsed/>
    <w:rsid w:val="00B31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D6"/>
  </w:style>
  <w:style w:type="paragraph" w:styleId="ListParagraph">
    <w:name w:val="List Paragraph"/>
    <w:basedOn w:val="Normal"/>
    <w:uiPriority w:val="34"/>
    <w:qFormat/>
    <w:rsid w:val="00A0303C"/>
    <w:pPr>
      <w:ind w:left="720"/>
      <w:contextualSpacing/>
    </w:pPr>
  </w:style>
  <w:style w:type="paragraph" w:styleId="NoSpacing">
    <w:name w:val="No Spacing"/>
    <w:uiPriority w:val="1"/>
    <w:qFormat/>
    <w:rsid w:val="00E6577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74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65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6E43"/>
  </w:style>
  <w:style w:type="table" w:styleId="TableGrid">
    <w:name w:val="Table Grid"/>
    <w:basedOn w:val="TableNormal"/>
    <w:uiPriority w:val="59"/>
    <w:rsid w:val="0069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178E-075F-420A-B12E-4DE4C20D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Andrés Riaño Briceño</dc:creator>
  <cp:lastModifiedBy>Gerardo Andrés Riaño Briceño</cp:lastModifiedBy>
  <cp:revision>12</cp:revision>
  <cp:lastPrinted>2015-02-23T20:24:00Z</cp:lastPrinted>
  <dcterms:created xsi:type="dcterms:W3CDTF">2015-02-23T00:33:00Z</dcterms:created>
  <dcterms:modified xsi:type="dcterms:W3CDTF">2015-03-16T20:56:00Z</dcterms:modified>
</cp:coreProperties>
</file>