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6A5A3" w14:textId="77777777" w:rsidR="00E1350E" w:rsidRDefault="00E1350E" w:rsidP="00E1350E">
      <w:pPr>
        <w:rPr>
          <w:b/>
        </w:rPr>
      </w:pPr>
    </w:p>
    <w:p w14:paraId="1B6D385B" w14:textId="77777777" w:rsidR="00E1350E" w:rsidRDefault="00E1350E" w:rsidP="00E1350E">
      <w:pPr>
        <w:rPr>
          <w:b/>
        </w:rPr>
      </w:pPr>
      <w:r w:rsidRPr="00F54CB1">
        <w:rPr>
          <w:b/>
        </w:rPr>
        <w:t>PUNTO 1</w:t>
      </w:r>
    </w:p>
    <w:p w14:paraId="4817C23E" w14:textId="77777777" w:rsidR="00E1350E" w:rsidRDefault="00E1350E" w:rsidP="00E1350E">
      <w:pPr>
        <w:pStyle w:val="Prrafodelista"/>
        <w:numPr>
          <w:ilvl w:val="0"/>
          <w:numId w:val="1"/>
        </w:numPr>
        <w:jc w:val="both"/>
      </w:pPr>
      <w:r w:rsidRPr="00F54CB1">
        <w:rPr>
          <w:b/>
        </w:rPr>
        <w:t>(2 puntos)</w:t>
      </w:r>
      <w:r>
        <w:t xml:space="preserve"> Filips-Packard es una empresa que tiene la posibilidad de invertir en uno de dos posibles proyectos (Proyecto A y Proyecto B). Usted sabe que el proyecto A requiere una inversión de 500 millones, mientras que el proyecto B necesita una inversión de 350 millones. La vida útil de ambos proyectos es de 4 años. Los estudios financieros determinaron que el proyecto B tiene una mayor TIR que el proyecto A., pero una menor relación B/C y un menor VAE. Ambas alternativas tienen un B/C &gt;1 y un VAE&gt;0. De acuerdo a esta información Filips-Packard debe invertir en el proyecto B, y obviar el proyecto A.</w:t>
      </w:r>
    </w:p>
    <w:p w14:paraId="52838D6E" w14:textId="77777777" w:rsidR="00E1350E" w:rsidRDefault="00E1350E" w:rsidP="00E1350E">
      <w:pPr>
        <w:pStyle w:val="Prrafodelista"/>
        <w:rPr>
          <w:b/>
        </w:rPr>
      </w:pPr>
    </w:p>
    <w:p w14:paraId="1BD584B0" w14:textId="77777777" w:rsidR="00E1350E" w:rsidRDefault="00E1350E" w:rsidP="00E1350E">
      <w:pPr>
        <w:pStyle w:val="Prrafodelista"/>
        <w:rPr>
          <w:b/>
        </w:rPr>
      </w:pPr>
      <w:r>
        <w:rPr>
          <w:b/>
        </w:rPr>
        <w:t>Esto es Falso.</w:t>
      </w:r>
    </w:p>
    <w:p w14:paraId="6950119A" w14:textId="77777777" w:rsidR="00E1350E" w:rsidRDefault="00E1350E" w:rsidP="00E1350E">
      <w:pPr>
        <w:pStyle w:val="Prrafodelista"/>
        <w:jc w:val="both"/>
      </w:pPr>
      <w:r>
        <w:rPr>
          <w:b/>
        </w:rPr>
        <w:t>Justificación:</w:t>
      </w:r>
      <w:r>
        <w:t xml:space="preserve"> La anterior afirmación es falsa ya que el único indicador que “supuestamente” arroja un resultado donde B es mejor que A es la TIR, pero esta no es confiable en este caso ya que la inversión inicial es diferente. Por otro lado, el B/C tampoco es confiable por la razón anterior. De acuerdo con lo anterior, el único indicador que nos da información correcta para poder tomar una decisión es el VAE, y como B tiene un VAE menor que A, esto indica que es mejor hacer el proyecto A que el proyecto B (también teniendo en cuanta que el VAE&gt;0, lo cual indica que la rentabilidad esta sobre el costo de oportunidad, es decir, se genera valor).</w:t>
      </w:r>
    </w:p>
    <w:p w14:paraId="3FC02D97" w14:textId="77777777" w:rsidR="00E1350E" w:rsidRDefault="00E1350E" w:rsidP="00E1350E">
      <w:pPr>
        <w:pStyle w:val="Prrafodelista"/>
        <w:jc w:val="both"/>
      </w:pPr>
    </w:p>
    <w:p w14:paraId="4AA1E23B" w14:textId="77777777" w:rsidR="00E1350E" w:rsidRDefault="00E1350E" w:rsidP="00E1350E">
      <w:pPr>
        <w:pStyle w:val="Prrafodelista"/>
        <w:numPr>
          <w:ilvl w:val="0"/>
          <w:numId w:val="1"/>
        </w:numPr>
        <w:jc w:val="both"/>
      </w:pPr>
      <w:r w:rsidRPr="00411D67">
        <w:rPr>
          <w:b/>
        </w:rPr>
        <w:t>(2 puntos)</w:t>
      </w:r>
      <w:r>
        <w:t xml:space="preserve"> Al implementar “TIR” se está asumiendo implícitamente que los recursos liberados por un proyecto se reinvierten al costo de oportunidad durante la vida útil de él.</w:t>
      </w:r>
    </w:p>
    <w:p w14:paraId="3F70CC3F" w14:textId="77777777" w:rsidR="00E1350E" w:rsidRDefault="00E1350E" w:rsidP="00E1350E">
      <w:pPr>
        <w:pStyle w:val="Prrafodelista"/>
        <w:jc w:val="both"/>
      </w:pPr>
    </w:p>
    <w:p w14:paraId="65586C6B" w14:textId="77777777" w:rsidR="00E1350E" w:rsidRDefault="00E1350E" w:rsidP="00E1350E">
      <w:pPr>
        <w:pStyle w:val="Prrafodelista"/>
        <w:jc w:val="both"/>
        <w:rPr>
          <w:b/>
        </w:rPr>
      </w:pPr>
      <w:r w:rsidRPr="00411D67">
        <w:rPr>
          <w:b/>
        </w:rPr>
        <w:t xml:space="preserve">Esto es </w:t>
      </w:r>
      <w:r>
        <w:rPr>
          <w:b/>
        </w:rPr>
        <w:t>Falso.</w:t>
      </w:r>
    </w:p>
    <w:p w14:paraId="0C44356B" w14:textId="77777777" w:rsidR="00E1350E" w:rsidRDefault="00E1350E" w:rsidP="00E1350E">
      <w:pPr>
        <w:pStyle w:val="Prrafodelista"/>
        <w:jc w:val="both"/>
      </w:pPr>
      <w:r>
        <w:rPr>
          <w:b/>
        </w:rPr>
        <w:t xml:space="preserve">Justificación: </w:t>
      </w:r>
      <w:r>
        <w:t>Al implementar “TIR” se está asumiendo implícitamente que los recursos liberados por un proyecto se reinvierten al valor de la TIR durante la vida útil de él.</w:t>
      </w:r>
    </w:p>
    <w:p w14:paraId="2FC1F69B" w14:textId="77777777" w:rsidR="00E1350E" w:rsidRDefault="00E1350E" w:rsidP="00E1350E">
      <w:pPr>
        <w:pStyle w:val="Prrafodelista"/>
        <w:jc w:val="both"/>
        <w:rPr>
          <w:b/>
        </w:rPr>
      </w:pPr>
    </w:p>
    <w:p w14:paraId="3F1E5CA5" w14:textId="77777777" w:rsidR="00E1350E" w:rsidRDefault="00E1350E" w:rsidP="00E1350E">
      <w:pPr>
        <w:pStyle w:val="Prrafodelista"/>
        <w:jc w:val="both"/>
        <w:rPr>
          <w:b/>
        </w:rPr>
      </w:pPr>
    </w:p>
    <w:p w14:paraId="0AD4F299" w14:textId="77777777" w:rsidR="00E1350E" w:rsidRDefault="00E1350E" w:rsidP="00E1350E">
      <w:pPr>
        <w:pStyle w:val="Prrafodelista"/>
        <w:numPr>
          <w:ilvl w:val="0"/>
          <w:numId w:val="1"/>
        </w:numPr>
        <w:jc w:val="both"/>
      </w:pPr>
      <w:r w:rsidRPr="00411D67">
        <w:rPr>
          <w:b/>
        </w:rPr>
        <w:t>(2 puntos)</w:t>
      </w:r>
      <w:r>
        <w:t xml:space="preserve"> Sus estudios financieros determinaron que el valor presente de todos los flujos de caja futuros de un proyecto (sin incluir la inversión inicial) es de 250 millones de pesos. Es conocido que su costo de oportunidad es del 10%. A cambio de recibir dichos ingresos futuros, usted debe realizar una inversión inicial de 250 millones de pesos. Dado lo anterior, es correcto afirmar que la rentabilidad que usted obtiene por el proyecto sería del 8%.</w:t>
      </w:r>
    </w:p>
    <w:p w14:paraId="266B8417" w14:textId="77777777" w:rsidR="00E1350E" w:rsidRDefault="00E1350E" w:rsidP="00E1350E">
      <w:pPr>
        <w:pStyle w:val="Prrafodelista"/>
        <w:jc w:val="both"/>
        <w:rPr>
          <w:b/>
        </w:rPr>
      </w:pPr>
    </w:p>
    <w:p w14:paraId="05B73C27" w14:textId="77777777" w:rsidR="00E1350E" w:rsidRDefault="00E1350E" w:rsidP="00E1350E">
      <w:pPr>
        <w:pStyle w:val="Prrafodelista"/>
        <w:jc w:val="both"/>
        <w:rPr>
          <w:b/>
        </w:rPr>
      </w:pPr>
      <w:r w:rsidRPr="00411D67">
        <w:rPr>
          <w:b/>
        </w:rPr>
        <w:t xml:space="preserve">Esto es </w:t>
      </w:r>
      <w:r>
        <w:rPr>
          <w:b/>
        </w:rPr>
        <w:t>Falso</w:t>
      </w:r>
    </w:p>
    <w:p w14:paraId="618B56D1" w14:textId="77777777" w:rsidR="00E1350E" w:rsidRDefault="00E1350E" w:rsidP="00E1350E">
      <w:pPr>
        <w:pStyle w:val="Prrafodelista"/>
        <w:jc w:val="both"/>
      </w:pPr>
      <w:r w:rsidRPr="0049772B">
        <w:rPr>
          <w:b/>
        </w:rPr>
        <w:t>Justificación:</w:t>
      </w:r>
      <w:r>
        <w:t xml:space="preserve"> La anterior afirmación es falsa ya que con la información presentada, se puede calcular el VPN (</w:t>
      </w:r>
      <w:r>
        <w:rPr>
          <w:i/>
        </w:rPr>
        <w:t>Valor Presente Neto)</w:t>
      </w:r>
      <w:r>
        <w:t>, el cual da:</w:t>
      </w:r>
    </w:p>
    <w:p w14:paraId="398E8809" w14:textId="77777777" w:rsidR="00E1350E" w:rsidRPr="001D3CC8" w:rsidRDefault="00E1350E" w:rsidP="00E1350E">
      <w:pPr>
        <w:pStyle w:val="Prrafodelista"/>
        <w:jc w:val="both"/>
      </w:pPr>
      <m:oMathPara>
        <m:oMath>
          <m:r>
            <w:rPr>
              <w:rFonts w:ascii="Cambria Math" w:hAnsi="Cambria Math"/>
            </w:rPr>
            <m:t>VPN=250 millones-250 millones=0</m:t>
          </m:r>
        </m:oMath>
      </m:oMathPara>
    </w:p>
    <w:p w14:paraId="2C05A1A1" w14:textId="77777777" w:rsidR="00E1350E" w:rsidRDefault="00E1350E" w:rsidP="00E1350E">
      <w:pPr>
        <w:pStyle w:val="Prrafodelista"/>
        <w:jc w:val="both"/>
      </w:pPr>
      <w:r>
        <w:t>Esto último nos muestra que, al ser 0 el VPN, no se está teniendo un efecto sobre el valor (es decir, no se crea ni se destruye valor) lo cual nos lleva a que la rentabilidad del proyecto sea igual al costo de oportunidad que es 10%.</w:t>
      </w:r>
    </w:p>
    <w:p w14:paraId="6F166797" w14:textId="77777777" w:rsidR="00E1350E" w:rsidRDefault="00E1350E" w:rsidP="00E1350E">
      <w:pPr>
        <w:pStyle w:val="Prrafodelista"/>
        <w:jc w:val="both"/>
      </w:pPr>
    </w:p>
    <w:p w14:paraId="4990FE58" w14:textId="77777777" w:rsidR="00E1350E" w:rsidRDefault="00E1350E" w:rsidP="00E1350E">
      <w:pPr>
        <w:pStyle w:val="Prrafodelista"/>
        <w:numPr>
          <w:ilvl w:val="0"/>
          <w:numId w:val="1"/>
        </w:numPr>
        <w:jc w:val="both"/>
      </w:pPr>
      <w:r w:rsidRPr="003463C8">
        <w:rPr>
          <w:b/>
        </w:rPr>
        <w:t>(2 puntos)</w:t>
      </w:r>
      <w:r>
        <w:t xml:space="preserve"> Teniendo en cuenta que el VPN es una fórmula polinómica de grado n, y que la TIR es aquella tasa de rentabilidad que hace que el VPN sea cero, es posible afirmar que si hay más de un cambio de signo en el polinomio del VPN, es posible que no exista la TIR o que ésta no sea única. Sin embargo, si existirá el VPN y será un único valor.</w:t>
      </w:r>
    </w:p>
    <w:p w14:paraId="5A7A64C9" w14:textId="77777777" w:rsidR="00E1350E" w:rsidRDefault="00E1350E" w:rsidP="00E1350E">
      <w:pPr>
        <w:pStyle w:val="Prrafodelista"/>
        <w:jc w:val="both"/>
      </w:pPr>
    </w:p>
    <w:p w14:paraId="247965A9" w14:textId="77777777" w:rsidR="00E1350E" w:rsidRDefault="00E1350E" w:rsidP="00E1350E">
      <w:pPr>
        <w:pStyle w:val="Prrafodelista"/>
        <w:jc w:val="both"/>
        <w:rPr>
          <w:rFonts w:eastAsiaTheme="minorEastAsia"/>
        </w:rPr>
      </w:pPr>
      <w:r w:rsidRPr="008D49AF">
        <w:rPr>
          <w:b/>
        </w:rPr>
        <w:t xml:space="preserve">Esto es </w:t>
      </w:r>
      <w:r>
        <w:rPr>
          <w:b/>
        </w:rPr>
        <w:t>Verdadero</w:t>
      </w:r>
      <w:r>
        <w:rPr>
          <w:rFonts w:eastAsiaTheme="minorEastAsia"/>
        </w:rPr>
        <w:t>.</w:t>
      </w:r>
    </w:p>
    <w:p w14:paraId="603DDAC9" w14:textId="77777777" w:rsidR="00E1350E" w:rsidRDefault="00E1350E" w:rsidP="00E1350E">
      <w:pPr>
        <w:pStyle w:val="Prrafodelista"/>
        <w:jc w:val="both"/>
        <w:rPr>
          <w:rFonts w:eastAsiaTheme="minorEastAsia"/>
        </w:rPr>
      </w:pPr>
    </w:p>
    <w:p w14:paraId="3FFF3B6B" w14:textId="77777777" w:rsidR="00E1350E" w:rsidRDefault="00E1350E" w:rsidP="00E1350E">
      <w:pPr>
        <w:pStyle w:val="Prrafodelista"/>
        <w:numPr>
          <w:ilvl w:val="0"/>
          <w:numId w:val="1"/>
        </w:numPr>
        <w:jc w:val="both"/>
      </w:pPr>
      <w:r w:rsidRPr="003028A0">
        <w:rPr>
          <w:b/>
        </w:rPr>
        <w:t>(2 puntos)</w:t>
      </w:r>
      <w:r>
        <w:t xml:space="preserve"> Juanito Pompilio es el CEO de la compañía de su padre. Como CEO, decide invertir en un proyecto que, según sus analistas financieros, genera valor para la compañía. La justificación para dicha inversión radica en que el proyecto tiene una relación B/C igual a 1,8, lo cual quiere decir que por cada peso invertido en el proyecto, éste genera, en valor presente 1,8 pesos por encima de lo que hubiesen generado inversiones que rentan al costo de oportunidad.</w:t>
      </w:r>
    </w:p>
    <w:p w14:paraId="3D974F03" w14:textId="77777777" w:rsidR="00E1350E" w:rsidRDefault="00E1350E" w:rsidP="00E1350E">
      <w:pPr>
        <w:ind w:left="708"/>
        <w:jc w:val="both"/>
        <w:rPr>
          <w:b/>
        </w:rPr>
      </w:pPr>
      <w:r w:rsidRPr="001D7F08">
        <w:rPr>
          <w:b/>
        </w:rPr>
        <w:t>Esto es Falso</w:t>
      </w:r>
    </w:p>
    <w:p w14:paraId="70BF0971" w14:textId="77777777" w:rsidR="00E1350E" w:rsidRDefault="00E1350E" w:rsidP="00E1350E">
      <w:pPr>
        <w:ind w:left="708"/>
        <w:jc w:val="both"/>
      </w:pPr>
      <w:r>
        <w:rPr>
          <w:b/>
        </w:rPr>
        <w:t xml:space="preserve">Justificación: </w:t>
      </w:r>
      <w:r>
        <w:t xml:space="preserve">Que el proyecto tenga una relación B/C igual a 1.8 significa que por cada peso invertido en el proyecto, este genera en valor presente </w:t>
      </w:r>
      <w:r w:rsidRPr="001D7F08">
        <w:rPr>
          <w:b/>
          <w:sz w:val="24"/>
          <w:szCs w:val="24"/>
        </w:rPr>
        <w:t>0.8</w:t>
      </w:r>
      <w:r>
        <w:t xml:space="preserve"> pesos por encima de lo que hubiesen generado inversiones que rentan al costo de oportunidad (y </w:t>
      </w:r>
      <w:r w:rsidRPr="001D7F08">
        <w:rPr>
          <w:b/>
          <w:u w:val="single"/>
        </w:rPr>
        <w:t>NO</w:t>
      </w:r>
      <w:r>
        <w:t xml:space="preserve"> 1.8 como dice el enunciado).</w:t>
      </w:r>
    </w:p>
    <w:p w14:paraId="6BDA2EB5" w14:textId="77777777" w:rsidR="00E1350E" w:rsidRDefault="00E1350E" w:rsidP="00E1350E">
      <w:pPr>
        <w:pStyle w:val="Prrafodelista"/>
        <w:numPr>
          <w:ilvl w:val="0"/>
          <w:numId w:val="1"/>
        </w:numPr>
        <w:jc w:val="both"/>
      </w:pPr>
      <w:r w:rsidRPr="00C12D5F">
        <w:rPr>
          <w:b/>
        </w:rPr>
        <w:t>(2 puntos)</w:t>
      </w:r>
      <w:r>
        <w:t xml:space="preserve"> Es correcto afirmar que un inversionista que tiene la posibilidad de ejecutar diversos proyectos independientes, con vidas útiles y montos de inversión inicial iguales, deberá invertir en todos los proyectos siempre.</w:t>
      </w:r>
    </w:p>
    <w:p w14:paraId="2C3EBCEF" w14:textId="77777777" w:rsidR="00E1350E" w:rsidRDefault="00E1350E" w:rsidP="00E1350E">
      <w:pPr>
        <w:pStyle w:val="Prrafodelista"/>
        <w:jc w:val="both"/>
        <w:rPr>
          <w:b/>
        </w:rPr>
      </w:pPr>
    </w:p>
    <w:p w14:paraId="7DE2D4F1" w14:textId="77777777" w:rsidR="00E1350E" w:rsidRDefault="00E1350E" w:rsidP="00E1350E">
      <w:pPr>
        <w:pStyle w:val="Prrafodelista"/>
        <w:jc w:val="both"/>
        <w:rPr>
          <w:b/>
        </w:rPr>
      </w:pPr>
      <w:r w:rsidRPr="00C12D5F">
        <w:rPr>
          <w:b/>
        </w:rPr>
        <w:t>Esto es Falso</w:t>
      </w:r>
    </w:p>
    <w:p w14:paraId="021023A1" w14:textId="77777777" w:rsidR="00E1350E" w:rsidRDefault="00E1350E" w:rsidP="00E1350E">
      <w:pPr>
        <w:pStyle w:val="Prrafodelista"/>
        <w:jc w:val="both"/>
      </w:pPr>
      <w:r>
        <w:t xml:space="preserve"> </w:t>
      </w:r>
    </w:p>
    <w:p w14:paraId="4033978D" w14:textId="77777777" w:rsidR="00E1350E" w:rsidRDefault="00E1350E" w:rsidP="00E1350E">
      <w:pPr>
        <w:pStyle w:val="Prrafodelista"/>
        <w:jc w:val="both"/>
      </w:pPr>
      <w:r w:rsidRPr="00C12D5F">
        <w:rPr>
          <w:b/>
        </w:rPr>
        <w:t>Justificación:</w:t>
      </w:r>
      <w:r>
        <w:rPr>
          <w:b/>
        </w:rPr>
        <w:t xml:space="preserve"> </w:t>
      </w:r>
      <w:r>
        <w:t xml:space="preserve">Si un inversionista tiene la posibilidad de ejecutar diversos proyectos independientes, con vidas útiles y montos de inversión inicial iguales, debe primero ver qué información le dan los indicadores de bondad financieros, por ejemplo el VPN, con el fin de saber si, con respecto al costo de oportunidad del inversionista, el proyecto genera valor, destruye valor o es indiferente. Por ejemplo, en el caso del VPN, los proyectos cuyo VPN sea mayor a cero (0) deben ser realizados por el inversionista, pero los proyectos cuyo VPN sea menor a cero (0) </w:t>
      </w:r>
      <w:r w:rsidRPr="00474098">
        <w:rPr>
          <w:b/>
          <w:u w:val="single"/>
        </w:rPr>
        <w:t>NO</w:t>
      </w:r>
      <w:r>
        <w:t xml:space="preserve"> deben ser ejecutados por el inversionista. Es por todo esto que </w:t>
      </w:r>
      <w:r w:rsidRPr="00474098">
        <w:rPr>
          <w:b/>
          <w:u w:val="single"/>
        </w:rPr>
        <w:t>no</w:t>
      </w:r>
      <w:r w:rsidRPr="00474098">
        <w:rPr>
          <w:b/>
        </w:rPr>
        <w:t xml:space="preserve"> </w:t>
      </w:r>
      <w:r>
        <w:t>es correcto afirmar que el inversionista debería realizar todos los proyectos siempre.</w:t>
      </w:r>
    </w:p>
    <w:p w14:paraId="1649E1AE" w14:textId="77777777" w:rsidR="00E1350E" w:rsidRDefault="00E1350E" w:rsidP="00E1350E">
      <w:pPr>
        <w:pStyle w:val="Prrafodelista"/>
        <w:jc w:val="both"/>
      </w:pPr>
    </w:p>
    <w:p w14:paraId="2B639872" w14:textId="77777777" w:rsidR="00E1350E" w:rsidRDefault="00E1350E" w:rsidP="00E1350E">
      <w:pPr>
        <w:pStyle w:val="Prrafodelista"/>
        <w:numPr>
          <w:ilvl w:val="0"/>
          <w:numId w:val="1"/>
        </w:numPr>
        <w:jc w:val="both"/>
      </w:pPr>
      <w:r>
        <w:t>(</w:t>
      </w:r>
      <w:r w:rsidRPr="009B0569">
        <w:rPr>
          <w:b/>
        </w:rPr>
        <w:t>2 puntos)</w:t>
      </w:r>
      <w:r>
        <w:t xml:space="preserve"> No es posible estimar el VPN de un proyecto si no se cuenta con el costo de oportunidad del inversionista, y por ende no se podrá hacer una selección entre varios proyectos. </w:t>
      </w:r>
    </w:p>
    <w:p w14:paraId="26DC04CA" w14:textId="77777777" w:rsidR="00E1350E" w:rsidRDefault="00E1350E" w:rsidP="00E1350E">
      <w:pPr>
        <w:pStyle w:val="Prrafodelista"/>
        <w:jc w:val="both"/>
      </w:pPr>
    </w:p>
    <w:p w14:paraId="61B075C6" w14:textId="77777777" w:rsidR="00E1350E" w:rsidRPr="009B0569" w:rsidRDefault="00E1350E" w:rsidP="00E1350E">
      <w:pPr>
        <w:pStyle w:val="Prrafodelista"/>
        <w:jc w:val="both"/>
        <w:rPr>
          <w:b/>
        </w:rPr>
      </w:pPr>
      <w:r w:rsidRPr="009B0569">
        <w:rPr>
          <w:b/>
        </w:rPr>
        <w:t>Esto es Verdadero.</w:t>
      </w:r>
    </w:p>
    <w:p w14:paraId="49A31634" w14:textId="77777777" w:rsidR="00E1350E" w:rsidRDefault="00E1350E" w:rsidP="00E1350E">
      <w:pPr>
        <w:pStyle w:val="Prrafodelista"/>
        <w:jc w:val="both"/>
      </w:pPr>
    </w:p>
    <w:p w14:paraId="1097AA9A" w14:textId="77777777" w:rsidR="00E1350E" w:rsidRDefault="00E1350E" w:rsidP="00E1350E">
      <w:pPr>
        <w:pStyle w:val="Prrafodelista"/>
        <w:numPr>
          <w:ilvl w:val="0"/>
          <w:numId w:val="1"/>
        </w:numPr>
        <w:jc w:val="both"/>
      </w:pPr>
      <w:r w:rsidRPr="00973F37">
        <w:rPr>
          <w:b/>
        </w:rPr>
        <w:t>(2 puntos)</w:t>
      </w:r>
      <w:r>
        <w:t xml:space="preserve"> No es posible estimar la TIR de un proyecto si no se cuenta con el costo de oportunidad del inversionista, y por ende no se podrá concluir sobre la conveniencia financiera de una inversión</w:t>
      </w:r>
    </w:p>
    <w:p w14:paraId="25788407" w14:textId="77777777" w:rsidR="00E1350E" w:rsidRDefault="00E1350E" w:rsidP="00E1350E">
      <w:pPr>
        <w:pStyle w:val="Prrafodelista"/>
      </w:pPr>
    </w:p>
    <w:p w14:paraId="1B6DCF38" w14:textId="77777777" w:rsidR="00E1350E" w:rsidRDefault="00E1350E" w:rsidP="00E1350E">
      <w:pPr>
        <w:pStyle w:val="Prrafodelista"/>
        <w:rPr>
          <w:b/>
        </w:rPr>
      </w:pPr>
      <w:r w:rsidRPr="00973F37">
        <w:rPr>
          <w:b/>
        </w:rPr>
        <w:t>Esto es Falso</w:t>
      </w:r>
    </w:p>
    <w:p w14:paraId="5EB3668B" w14:textId="77777777" w:rsidR="00E1350E" w:rsidRDefault="00E1350E" w:rsidP="00E1350E">
      <w:pPr>
        <w:pStyle w:val="Prrafodelista"/>
        <w:rPr>
          <w:b/>
        </w:rPr>
      </w:pPr>
    </w:p>
    <w:p w14:paraId="2371BC1D" w14:textId="77777777" w:rsidR="00E1350E" w:rsidRPr="00973F37" w:rsidRDefault="00E1350E" w:rsidP="00E1350E">
      <w:pPr>
        <w:pStyle w:val="Prrafodelista"/>
        <w:jc w:val="both"/>
        <w:rPr>
          <w:b/>
        </w:rPr>
      </w:pPr>
      <w:r>
        <w:rPr>
          <w:b/>
        </w:rPr>
        <w:t xml:space="preserve">Justificación: </w:t>
      </w:r>
      <w:r w:rsidRPr="00973F37">
        <w:t>Si es posible estimar la TIR de un proyecto si no se cuenta con el costo de oportunidad del inversionista. Sin embargo es verdad el hecho de que sin el costo de oportunidad no se podrá concluir sobre la conveniencia financiera de una inversión.</w:t>
      </w:r>
    </w:p>
    <w:p w14:paraId="5D4A614D" w14:textId="77777777" w:rsidR="00E1350E" w:rsidRDefault="00E1350E" w:rsidP="00E1350E">
      <w:pPr>
        <w:pStyle w:val="Prrafodelista"/>
        <w:jc w:val="both"/>
      </w:pPr>
    </w:p>
    <w:p w14:paraId="0983ACBB" w14:textId="77777777" w:rsidR="00E1350E" w:rsidRDefault="00E1350E" w:rsidP="00E1350E">
      <w:pPr>
        <w:pStyle w:val="Prrafodelista"/>
        <w:numPr>
          <w:ilvl w:val="0"/>
          <w:numId w:val="1"/>
        </w:numPr>
        <w:jc w:val="both"/>
      </w:pPr>
      <w:r w:rsidRPr="00973F37">
        <w:rPr>
          <w:b/>
        </w:rPr>
        <w:t>(2 puntos)</w:t>
      </w:r>
      <w:r>
        <w:t xml:space="preserve"> Es correcto afirmar que al incrementarse el costo de oportunidad con el que se evalúa un proyecto, pero manteniendo constantes las demás variables, se genera un incremento en el VPN. Asuma que sólo hay inversión en el periodo cero. </w:t>
      </w:r>
    </w:p>
    <w:p w14:paraId="1B8628AD" w14:textId="77777777" w:rsidR="00E1350E" w:rsidRDefault="00E1350E" w:rsidP="00E1350E">
      <w:pPr>
        <w:pStyle w:val="Prrafodelista"/>
        <w:jc w:val="both"/>
      </w:pPr>
    </w:p>
    <w:p w14:paraId="04D324CE" w14:textId="77777777" w:rsidR="00E1350E" w:rsidRPr="009B0569" w:rsidRDefault="00E1350E" w:rsidP="00E1350E">
      <w:pPr>
        <w:pStyle w:val="Prrafodelista"/>
        <w:jc w:val="both"/>
        <w:rPr>
          <w:b/>
        </w:rPr>
      </w:pPr>
      <w:r w:rsidRPr="009B0569">
        <w:rPr>
          <w:b/>
        </w:rPr>
        <w:t>Esto es Falso</w:t>
      </w:r>
    </w:p>
    <w:p w14:paraId="3337AFE7" w14:textId="77777777" w:rsidR="00E1350E" w:rsidRDefault="00E1350E" w:rsidP="00E1350E">
      <w:pPr>
        <w:pStyle w:val="Prrafodelista"/>
        <w:jc w:val="both"/>
      </w:pPr>
    </w:p>
    <w:p w14:paraId="7A640C2D" w14:textId="77777777" w:rsidR="00E1350E" w:rsidRDefault="00E1350E" w:rsidP="00E1350E">
      <w:pPr>
        <w:pStyle w:val="Prrafodelista"/>
        <w:jc w:val="both"/>
      </w:pPr>
      <w:r w:rsidRPr="00AC37A9">
        <w:rPr>
          <w:b/>
        </w:rPr>
        <w:t>Justificación:</w:t>
      </w:r>
      <w:r>
        <w:rPr>
          <w:b/>
        </w:rPr>
        <w:t xml:space="preserve"> </w:t>
      </w:r>
      <w:r>
        <w:t>al incrementarse el costo de oportunidad con el que se evalúa un proyecto, pero manteniendo constantes las demás variables, lo que se genera es una disminución en el VPN, asumiendo que solo hay inversión en el periodo cero.</w:t>
      </w:r>
    </w:p>
    <w:p w14:paraId="6B3423B0" w14:textId="77777777" w:rsidR="00E1350E" w:rsidRPr="00AC37A9" w:rsidRDefault="00E1350E" w:rsidP="00E1350E">
      <w:pPr>
        <w:pStyle w:val="Prrafodelista"/>
        <w:jc w:val="both"/>
      </w:pPr>
    </w:p>
    <w:p w14:paraId="4A4A1531" w14:textId="77777777" w:rsidR="00E1350E" w:rsidRDefault="00E1350E" w:rsidP="00E1350E">
      <w:pPr>
        <w:pStyle w:val="Prrafodelista"/>
        <w:numPr>
          <w:ilvl w:val="0"/>
          <w:numId w:val="1"/>
        </w:numPr>
        <w:jc w:val="both"/>
      </w:pPr>
      <w:r w:rsidRPr="00973F37">
        <w:rPr>
          <w:b/>
        </w:rPr>
        <w:t>(2 puntos)</w:t>
      </w:r>
      <w:r>
        <w:t xml:space="preserve"> Los indicadores de bondad financiera TIR y VPN pueden dar certeza de la conveniencia de un proyecto aun cuando el costo de oportunidad no sea constante durante la vida útil de la inversión.</w:t>
      </w:r>
    </w:p>
    <w:p w14:paraId="171BD531" w14:textId="77777777" w:rsidR="00E1350E" w:rsidRDefault="00E1350E" w:rsidP="00E1350E">
      <w:pPr>
        <w:pStyle w:val="Prrafodelista"/>
      </w:pPr>
    </w:p>
    <w:p w14:paraId="21CE6ADB" w14:textId="77777777" w:rsidR="00E1350E" w:rsidRDefault="00E1350E" w:rsidP="00E1350E">
      <w:pPr>
        <w:pStyle w:val="Prrafodelista"/>
        <w:jc w:val="both"/>
        <w:rPr>
          <w:b/>
        </w:rPr>
      </w:pPr>
      <w:r w:rsidRPr="00316144">
        <w:rPr>
          <w:b/>
        </w:rPr>
        <w:t>Esto es falso.</w:t>
      </w:r>
    </w:p>
    <w:p w14:paraId="06E613ED" w14:textId="77777777" w:rsidR="00E1350E" w:rsidRPr="00316144" w:rsidRDefault="00E1350E" w:rsidP="00E1350E">
      <w:pPr>
        <w:pStyle w:val="Prrafodelista"/>
        <w:jc w:val="both"/>
        <w:rPr>
          <w:b/>
        </w:rPr>
      </w:pPr>
    </w:p>
    <w:p w14:paraId="43971FB3" w14:textId="77777777" w:rsidR="00E1350E" w:rsidRPr="009B0569" w:rsidRDefault="00E1350E" w:rsidP="00E1350E">
      <w:pPr>
        <w:pStyle w:val="Prrafodelista"/>
        <w:jc w:val="both"/>
      </w:pPr>
      <w:r w:rsidRPr="00316144">
        <w:rPr>
          <w:b/>
        </w:rPr>
        <w:t>Justificación:</w:t>
      </w:r>
      <w:r>
        <w:rPr>
          <w:b/>
        </w:rPr>
        <w:t xml:space="preserve"> </w:t>
      </w:r>
      <w:r>
        <w:t xml:space="preserve">El indicador de bondad financiera TIR no siempre puede dar certeza de la conveniencia de un proyecto por ejemplo cuando existe más de un cambio de signo, al igual que se asume implícitamente que los recursos liberados por un proyecto se reinvierten al costo de oportunidad </w:t>
      </w:r>
      <w:r w:rsidRPr="009B0569">
        <w:t>durante la vida útil de él. Por otro lado el VPN si podría hacerlo, teniendo en cuenta estos cambios en el costo de oportunidad a lo largo de la vida útil de la inversión.</w:t>
      </w:r>
    </w:p>
    <w:p w14:paraId="17A7DD23" w14:textId="77777777" w:rsidR="00E1350E" w:rsidRPr="009B0569" w:rsidRDefault="00E1350E" w:rsidP="00E1350E">
      <w:pPr>
        <w:pStyle w:val="Prrafodelista"/>
        <w:jc w:val="both"/>
      </w:pPr>
      <w:r w:rsidRPr="009B0569">
        <w:rPr>
          <w:rFonts w:eastAsiaTheme="minorEastAsia"/>
        </w:rPr>
        <w:t xml:space="preserve"> </w:t>
      </w:r>
    </w:p>
    <w:p w14:paraId="1DDB49A7" w14:textId="77777777" w:rsidR="0013206C" w:rsidRDefault="0013206C"/>
    <w:p w14:paraId="00A55F84" w14:textId="77777777" w:rsidR="00E1350E" w:rsidRDefault="00E1350E"/>
    <w:p w14:paraId="634E083E" w14:textId="77777777" w:rsidR="00E1350E" w:rsidRDefault="00E1350E"/>
    <w:p w14:paraId="439F22B1" w14:textId="77777777" w:rsidR="00E1350E" w:rsidRDefault="00E1350E"/>
    <w:p w14:paraId="4B02C262" w14:textId="77777777" w:rsidR="00E1350E" w:rsidRDefault="00E1350E"/>
    <w:p w14:paraId="43E7FA86" w14:textId="77777777" w:rsidR="00E1350E" w:rsidRDefault="00E1350E"/>
    <w:p w14:paraId="3582C71D" w14:textId="77777777" w:rsidR="00E1350E" w:rsidRDefault="00E1350E"/>
    <w:p w14:paraId="751D749B" w14:textId="77777777" w:rsidR="00E1350E" w:rsidRDefault="00E1350E"/>
    <w:p w14:paraId="060F4CAF" w14:textId="77777777" w:rsidR="00E1350E" w:rsidRPr="00B304A7" w:rsidRDefault="00E1350E" w:rsidP="00E1350E">
      <w:pPr>
        <w:rPr>
          <w:b/>
          <w:lang w:val="es-ES_tradnl"/>
        </w:rPr>
      </w:pPr>
      <w:r w:rsidRPr="00B304A7">
        <w:rPr>
          <w:b/>
          <w:lang w:val="es-ES_tradnl"/>
        </w:rPr>
        <w:t>PUNTO 2</w:t>
      </w:r>
    </w:p>
    <w:p w14:paraId="13FD781F" w14:textId="77777777" w:rsidR="00E1350E" w:rsidRPr="00B304A7" w:rsidRDefault="00E1350E" w:rsidP="00E1350E">
      <w:pPr>
        <w:widowControl w:val="0"/>
        <w:autoSpaceDE w:val="0"/>
        <w:autoSpaceDN w:val="0"/>
        <w:adjustRightInd w:val="0"/>
        <w:spacing w:after="240" w:line="240" w:lineRule="auto"/>
        <w:jc w:val="both"/>
        <w:rPr>
          <w:rFonts w:ascii="Cambria" w:eastAsiaTheme="minorEastAsia" w:hAnsi="Cambria" w:cs="Cambria"/>
          <w:lang w:val="es-ES_tradnl" w:eastAsia="es-ES"/>
        </w:rPr>
      </w:pPr>
      <w:r w:rsidRPr="00B304A7">
        <w:rPr>
          <w:rFonts w:ascii="Cambria" w:eastAsiaTheme="minorEastAsia" w:hAnsi="Cambria" w:cs="Cambria"/>
          <w:lang w:val="es-ES_tradnl" w:eastAsia="es-ES"/>
        </w:rPr>
        <w:t>La empresa “El Cerro de Carbón S.A.S” va a explotar una mina de carbón por 25 años. Para poder realizar la extracción del carbón que va a comercializar, la compañía tiene que realizar una inversión inicial en adquisición de maquinaria. Las máquinas que se van a adquirir son las que se muestran en la siguiente tabla.</w:t>
      </w:r>
    </w:p>
    <w:p w14:paraId="7DF5E69E" w14:textId="77777777" w:rsidR="00E1350E" w:rsidRPr="00B304A7" w:rsidRDefault="00E1350E" w:rsidP="00E1350E">
      <w:pPr>
        <w:jc w:val="center"/>
        <w:rPr>
          <w:b/>
          <w:lang w:val="es-ES_tradnl"/>
        </w:rPr>
      </w:pPr>
      <w:r w:rsidRPr="00B304A7">
        <w:rPr>
          <w:b/>
          <w:noProof/>
          <w:lang w:val="es-ES" w:eastAsia="es-ES"/>
        </w:rPr>
        <w:drawing>
          <wp:inline distT="0" distB="0" distL="0" distR="0" wp14:anchorId="1DBA6720" wp14:editId="1312EEAD">
            <wp:extent cx="4818920" cy="1133864"/>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485" cy="1135174"/>
                    </a:xfrm>
                    <a:prstGeom prst="rect">
                      <a:avLst/>
                    </a:prstGeom>
                    <a:noFill/>
                    <a:ln>
                      <a:noFill/>
                    </a:ln>
                  </pic:spPr>
                </pic:pic>
              </a:graphicData>
            </a:graphic>
          </wp:inline>
        </w:drawing>
      </w:r>
    </w:p>
    <w:p w14:paraId="5D9D45CA" w14:textId="77777777" w:rsidR="00E1350E" w:rsidRPr="00B304A7" w:rsidRDefault="00E1350E" w:rsidP="00E1350E">
      <w:pPr>
        <w:jc w:val="center"/>
        <w:rPr>
          <w:b/>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467"/>
        <w:gridCol w:w="2557"/>
        <w:gridCol w:w="1174"/>
        <w:gridCol w:w="1671"/>
      </w:tblGrid>
      <w:tr w:rsidR="00E1350E" w:rsidRPr="00B304A7" w14:paraId="75E150DE" w14:textId="77777777" w:rsidTr="0051512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EFCD30"/>
            <w:noWrap/>
            <w:vAlign w:val="bottom"/>
            <w:hideMark/>
          </w:tcPr>
          <w:p w14:paraId="758B431A" w14:textId="77777777" w:rsidR="00E1350E" w:rsidRPr="00B304A7" w:rsidRDefault="00E1350E" w:rsidP="0051512F">
            <w:pPr>
              <w:spacing w:after="0" w:line="240" w:lineRule="auto"/>
              <w:jc w:val="center"/>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ID</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7A9A2BC9" w14:textId="77777777" w:rsidR="00E1350E" w:rsidRPr="00B304A7" w:rsidRDefault="00E1350E" w:rsidP="0051512F">
            <w:pPr>
              <w:spacing w:after="0" w:line="240" w:lineRule="auto"/>
              <w:jc w:val="center"/>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MAQUINA</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078EBB3A" w14:textId="77777777" w:rsidR="00E1350E" w:rsidRPr="00B304A7" w:rsidRDefault="00E1350E" w:rsidP="0051512F">
            <w:pPr>
              <w:spacing w:after="0" w:line="240" w:lineRule="auto"/>
              <w:jc w:val="center"/>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CANTIDAD</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09B167A1" w14:textId="77777777" w:rsidR="00E1350E" w:rsidRPr="00B304A7" w:rsidRDefault="00E1350E" w:rsidP="0051512F">
            <w:pPr>
              <w:spacing w:after="0" w:line="240" w:lineRule="auto"/>
              <w:jc w:val="center"/>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COSTO UNIDAD</w:t>
            </w:r>
          </w:p>
        </w:tc>
      </w:tr>
      <w:tr w:rsidR="00E1350E" w:rsidRPr="00B304A7" w14:paraId="06C76A85"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E85C7E"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M1</w:t>
            </w:r>
          </w:p>
        </w:tc>
        <w:tc>
          <w:tcPr>
            <w:tcW w:w="0" w:type="auto"/>
            <w:tcBorders>
              <w:top w:val="nil"/>
              <w:left w:val="nil"/>
              <w:bottom w:val="single" w:sz="4" w:space="0" w:color="auto"/>
              <w:right w:val="single" w:sz="4" w:space="0" w:color="auto"/>
            </w:tcBorders>
            <w:shd w:val="clear" w:color="auto" w:fill="auto"/>
            <w:noWrap/>
            <w:vAlign w:val="bottom"/>
            <w:hideMark/>
          </w:tcPr>
          <w:p w14:paraId="703133C0"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Excavadoras de Ruedas</w:t>
            </w:r>
          </w:p>
        </w:tc>
        <w:tc>
          <w:tcPr>
            <w:tcW w:w="0" w:type="auto"/>
            <w:tcBorders>
              <w:top w:val="nil"/>
              <w:left w:val="nil"/>
              <w:bottom w:val="single" w:sz="4" w:space="0" w:color="auto"/>
              <w:right w:val="single" w:sz="4" w:space="0" w:color="auto"/>
            </w:tcBorders>
            <w:shd w:val="clear" w:color="auto" w:fill="auto"/>
            <w:noWrap/>
            <w:vAlign w:val="bottom"/>
            <w:hideMark/>
          </w:tcPr>
          <w:p w14:paraId="2A9B2EC2"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1E5D926F"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28000</w:t>
            </w:r>
          </w:p>
        </w:tc>
      </w:tr>
      <w:tr w:rsidR="00E1350E" w:rsidRPr="00B304A7" w14:paraId="29C27148"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4E1AA7"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M2</w:t>
            </w:r>
          </w:p>
        </w:tc>
        <w:tc>
          <w:tcPr>
            <w:tcW w:w="0" w:type="auto"/>
            <w:tcBorders>
              <w:top w:val="nil"/>
              <w:left w:val="nil"/>
              <w:bottom w:val="single" w:sz="4" w:space="0" w:color="auto"/>
              <w:right w:val="single" w:sz="4" w:space="0" w:color="auto"/>
            </w:tcBorders>
            <w:shd w:val="clear" w:color="auto" w:fill="auto"/>
            <w:noWrap/>
            <w:vAlign w:val="bottom"/>
            <w:hideMark/>
          </w:tcPr>
          <w:p w14:paraId="6E614431"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Excavadora de Cadena</w:t>
            </w:r>
          </w:p>
        </w:tc>
        <w:tc>
          <w:tcPr>
            <w:tcW w:w="0" w:type="auto"/>
            <w:tcBorders>
              <w:top w:val="nil"/>
              <w:left w:val="nil"/>
              <w:bottom w:val="single" w:sz="4" w:space="0" w:color="auto"/>
              <w:right w:val="single" w:sz="4" w:space="0" w:color="auto"/>
            </w:tcBorders>
            <w:shd w:val="clear" w:color="auto" w:fill="auto"/>
            <w:noWrap/>
            <w:vAlign w:val="bottom"/>
            <w:hideMark/>
          </w:tcPr>
          <w:p w14:paraId="24820F9A"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2C9D4DE7"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35000</w:t>
            </w:r>
          </w:p>
        </w:tc>
      </w:tr>
      <w:tr w:rsidR="00E1350E" w:rsidRPr="00B304A7" w14:paraId="31D4A4F4"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80B33F"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M3</w:t>
            </w:r>
          </w:p>
        </w:tc>
        <w:tc>
          <w:tcPr>
            <w:tcW w:w="0" w:type="auto"/>
            <w:tcBorders>
              <w:top w:val="nil"/>
              <w:left w:val="nil"/>
              <w:bottom w:val="single" w:sz="4" w:space="0" w:color="auto"/>
              <w:right w:val="single" w:sz="4" w:space="0" w:color="auto"/>
            </w:tcBorders>
            <w:shd w:val="clear" w:color="auto" w:fill="auto"/>
            <w:noWrap/>
            <w:vAlign w:val="bottom"/>
            <w:hideMark/>
          </w:tcPr>
          <w:p w14:paraId="1B69346E"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Volquetas</w:t>
            </w:r>
          </w:p>
        </w:tc>
        <w:tc>
          <w:tcPr>
            <w:tcW w:w="0" w:type="auto"/>
            <w:tcBorders>
              <w:top w:val="nil"/>
              <w:left w:val="nil"/>
              <w:bottom w:val="single" w:sz="4" w:space="0" w:color="auto"/>
              <w:right w:val="single" w:sz="4" w:space="0" w:color="auto"/>
            </w:tcBorders>
            <w:shd w:val="clear" w:color="auto" w:fill="auto"/>
            <w:noWrap/>
            <w:vAlign w:val="bottom"/>
            <w:hideMark/>
          </w:tcPr>
          <w:p w14:paraId="2E0D30CF"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w:t>
            </w:r>
          </w:p>
        </w:tc>
        <w:tc>
          <w:tcPr>
            <w:tcW w:w="0" w:type="auto"/>
            <w:tcBorders>
              <w:top w:val="nil"/>
              <w:left w:val="nil"/>
              <w:bottom w:val="single" w:sz="4" w:space="0" w:color="auto"/>
              <w:right w:val="single" w:sz="4" w:space="0" w:color="auto"/>
            </w:tcBorders>
            <w:shd w:val="clear" w:color="auto" w:fill="auto"/>
            <w:noWrap/>
            <w:vAlign w:val="bottom"/>
            <w:hideMark/>
          </w:tcPr>
          <w:p w14:paraId="4B164EAA"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90000</w:t>
            </w:r>
          </w:p>
        </w:tc>
      </w:tr>
      <w:tr w:rsidR="00E1350E" w:rsidRPr="00B304A7" w14:paraId="42031F73"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C8EC46"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M4</w:t>
            </w:r>
          </w:p>
        </w:tc>
        <w:tc>
          <w:tcPr>
            <w:tcW w:w="0" w:type="auto"/>
            <w:tcBorders>
              <w:top w:val="nil"/>
              <w:left w:val="nil"/>
              <w:bottom w:val="single" w:sz="4" w:space="0" w:color="auto"/>
              <w:right w:val="single" w:sz="4" w:space="0" w:color="auto"/>
            </w:tcBorders>
            <w:shd w:val="clear" w:color="auto" w:fill="auto"/>
            <w:noWrap/>
            <w:vAlign w:val="bottom"/>
            <w:hideMark/>
          </w:tcPr>
          <w:p w14:paraId="481D05C8"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Correas Transportadoras</w:t>
            </w:r>
          </w:p>
        </w:tc>
        <w:tc>
          <w:tcPr>
            <w:tcW w:w="0" w:type="auto"/>
            <w:tcBorders>
              <w:top w:val="nil"/>
              <w:left w:val="nil"/>
              <w:bottom w:val="single" w:sz="4" w:space="0" w:color="auto"/>
              <w:right w:val="single" w:sz="4" w:space="0" w:color="auto"/>
            </w:tcBorders>
            <w:shd w:val="clear" w:color="auto" w:fill="auto"/>
            <w:noWrap/>
            <w:vAlign w:val="bottom"/>
            <w:hideMark/>
          </w:tcPr>
          <w:p w14:paraId="1C73A705"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248</w:t>
            </w:r>
          </w:p>
        </w:tc>
        <w:tc>
          <w:tcPr>
            <w:tcW w:w="0" w:type="auto"/>
            <w:tcBorders>
              <w:top w:val="nil"/>
              <w:left w:val="nil"/>
              <w:bottom w:val="single" w:sz="4" w:space="0" w:color="auto"/>
              <w:right w:val="single" w:sz="4" w:space="0" w:color="auto"/>
            </w:tcBorders>
            <w:shd w:val="clear" w:color="auto" w:fill="auto"/>
            <w:noWrap/>
            <w:vAlign w:val="bottom"/>
            <w:hideMark/>
          </w:tcPr>
          <w:p w14:paraId="1BDB2ABC"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800</w:t>
            </w:r>
          </w:p>
        </w:tc>
      </w:tr>
      <w:tr w:rsidR="00E1350E" w:rsidRPr="00B304A7" w14:paraId="3D418736"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DA5E9D"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M5</w:t>
            </w:r>
          </w:p>
        </w:tc>
        <w:tc>
          <w:tcPr>
            <w:tcW w:w="0" w:type="auto"/>
            <w:tcBorders>
              <w:top w:val="nil"/>
              <w:left w:val="nil"/>
              <w:bottom w:val="single" w:sz="4" w:space="0" w:color="auto"/>
              <w:right w:val="single" w:sz="4" w:space="0" w:color="auto"/>
            </w:tcBorders>
            <w:shd w:val="clear" w:color="auto" w:fill="auto"/>
            <w:noWrap/>
            <w:vAlign w:val="bottom"/>
            <w:hideMark/>
          </w:tcPr>
          <w:p w14:paraId="306C6CBA"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Orugas</w:t>
            </w:r>
          </w:p>
        </w:tc>
        <w:tc>
          <w:tcPr>
            <w:tcW w:w="0" w:type="auto"/>
            <w:tcBorders>
              <w:top w:val="nil"/>
              <w:left w:val="nil"/>
              <w:bottom w:val="single" w:sz="4" w:space="0" w:color="auto"/>
              <w:right w:val="single" w:sz="4" w:space="0" w:color="auto"/>
            </w:tcBorders>
            <w:shd w:val="clear" w:color="auto" w:fill="auto"/>
            <w:noWrap/>
            <w:vAlign w:val="bottom"/>
            <w:hideMark/>
          </w:tcPr>
          <w:p w14:paraId="4A93DE2E"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25BF76E9" w14:textId="77777777" w:rsidR="00E1350E" w:rsidRPr="00B304A7" w:rsidRDefault="00E1350E" w:rsidP="0051512F">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13000</w:t>
            </w:r>
          </w:p>
        </w:tc>
      </w:tr>
    </w:tbl>
    <w:p w14:paraId="15ECEFCC" w14:textId="77777777" w:rsidR="00E1350E" w:rsidRPr="00B304A7" w:rsidRDefault="00E1350E" w:rsidP="00E1350E">
      <w:pPr>
        <w:jc w:val="both"/>
        <w:rPr>
          <w:b/>
          <w:lang w:val="es-ES_tradnl"/>
        </w:rPr>
      </w:pPr>
    </w:p>
    <w:p w14:paraId="3DB81C08" w14:textId="77777777" w:rsidR="00E1350E" w:rsidRPr="00B304A7" w:rsidRDefault="00E1350E" w:rsidP="00E1350E">
      <w:pPr>
        <w:jc w:val="center"/>
        <w:rPr>
          <w:b/>
          <w:sz w:val="18"/>
          <w:szCs w:val="18"/>
          <w:lang w:val="es-ES_tradnl"/>
        </w:rPr>
      </w:pPr>
      <w:r w:rsidRPr="00B304A7">
        <w:rPr>
          <w:b/>
          <w:sz w:val="18"/>
          <w:szCs w:val="18"/>
          <w:lang w:val="es-ES_tradnl"/>
        </w:rPr>
        <w:t>Tabla 2.1. Muestra la cantidad y costos unitarios de las máquinas necesarias para la realización del proyecto. La segunda tabla, relaciona un ID de identificación interna con el nombre de la máquina. Se omiten las unidades por conveniencia.</w:t>
      </w:r>
    </w:p>
    <w:p w14:paraId="5B183E37" w14:textId="77777777" w:rsidR="00E1350E" w:rsidRPr="00B304A7" w:rsidRDefault="00E1350E" w:rsidP="00E1350E">
      <w:pPr>
        <w:widowControl w:val="0"/>
        <w:autoSpaceDE w:val="0"/>
        <w:autoSpaceDN w:val="0"/>
        <w:adjustRightInd w:val="0"/>
        <w:spacing w:after="240" w:line="240" w:lineRule="auto"/>
        <w:jc w:val="both"/>
        <w:rPr>
          <w:rFonts w:ascii="Times" w:eastAsiaTheme="minorEastAsia" w:hAnsi="Times" w:cs="Times"/>
          <w:lang w:val="es-ES_tradnl" w:eastAsia="es-ES"/>
        </w:rPr>
      </w:pPr>
      <w:r w:rsidRPr="00B304A7">
        <w:rPr>
          <w:rFonts w:ascii="Cambria" w:eastAsiaTheme="minorEastAsia" w:hAnsi="Cambria" w:cs="Cambria"/>
          <w:lang w:val="es-ES_tradnl" w:eastAsia="es-ES"/>
        </w:rPr>
        <w:t>Esta inversión se realizará en dos periodos. Hoy (año 0) la compañía comprará la mitad de las excavadoras de rueda y de cadena, la totalidad de las correas transportadoras y 4 transportadores sobre orugas. El resto de la inversión se realizará el próximo año (año 1). La mina empieza a ser operada desde el año 2, y desde este año se inicia la venta de carbón (los 25 años de operación inician en el año 2).</w:t>
      </w:r>
    </w:p>
    <w:p w14:paraId="4C179F9E" w14:textId="77777777" w:rsidR="00E1350E" w:rsidRPr="00B304A7" w:rsidRDefault="00E1350E" w:rsidP="00E1350E">
      <w:pPr>
        <w:widowControl w:val="0"/>
        <w:autoSpaceDE w:val="0"/>
        <w:autoSpaceDN w:val="0"/>
        <w:adjustRightInd w:val="0"/>
        <w:spacing w:after="240" w:line="240" w:lineRule="auto"/>
        <w:jc w:val="both"/>
        <w:rPr>
          <w:b/>
          <w:lang w:val="es-ES_tradnl"/>
        </w:rPr>
      </w:pPr>
      <w:r w:rsidRPr="00B304A7">
        <w:rPr>
          <w:rFonts w:ascii="Cambria" w:eastAsiaTheme="minorEastAsia" w:hAnsi="Cambria" w:cs="Cambria"/>
          <w:lang w:val="es-ES_tradnl" w:eastAsia="es-ES"/>
        </w:rPr>
        <w:t>Los ingresos que se obtendrán por la comercialización de carbón serán de USD $896.000 en el año 2 y se irán incrementando cada año a una tasa de 2.5%. Simultáneamente, la compañía tiene que incurrir en ciertos costos cada año. Los costos anuales se estiman en USD $567.000 y se mantendrán constantes desde el año 2 hasta la finalización del proyecto (año 25). Al finalizar la vida útil del proyecto, la compañía podrá vender toda la maquinaria por $750.000 USD.</w:t>
      </w:r>
    </w:p>
    <w:p w14:paraId="41534FDB" w14:textId="77777777" w:rsidR="00E1350E" w:rsidRPr="00B304A7" w:rsidRDefault="00E1350E" w:rsidP="00E1350E">
      <w:pPr>
        <w:pStyle w:val="Prrafodelista"/>
        <w:numPr>
          <w:ilvl w:val="0"/>
          <w:numId w:val="2"/>
        </w:numPr>
        <w:jc w:val="both"/>
        <w:rPr>
          <w:lang w:val="es-ES_tradnl"/>
        </w:rPr>
      </w:pPr>
      <w:r w:rsidRPr="00B304A7">
        <w:rPr>
          <w:b/>
          <w:lang w:val="es-ES_tradnl"/>
        </w:rPr>
        <w:t xml:space="preserve">(4 puntos) </w:t>
      </w:r>
      <w:r w:rsidRPr="00B304A7">
        <w:rPr>
          <w:lang w:val="es-ES_tradnl"/>
        </w:rPr>
        <w:t>Dibuje los flujos de este proyecto.</w:t>
      </w:r>
    </w:p>
    <w:p w14:paraId="342B6E22" w14:textId="77777777" w:rsidR="00E1350E" w:rsidRPr="00B304A7" w:rsidRDefault="00E1350E" w:rsidP="00E1350E">
      <w:pPr>
        <w:pStyle w:val="Prrafodelista"/>
        <w:jc w:val="both"/>
        <w:rPr>
          <w:lang w:val="es-ES_tradnl"/>
        </w:rPr>
      </w:pPr>
    </w:p>
    <w:p w14:paraId="012CE592" w14:textId="77777777" w:rsidR="00E1350E" w:rsidRPr="00B304A7" w:rsidRDefault="00E1350E" w:rsidP="00E1350E">
      <w:pPr>
        <w:pStyle w:val="Prrafodelista"/>
        <w:jc w:val="both"/>
        <w:rPr>
          <w:lang w:val="es-ES_tradnl"/>
        </w:rPr>
      </w:pPr>
      <w:r w:rsidRPr="00B304A7">
        <w:rPr>
          <w:lang w:val="es-ES_tradnl"/>
        </w:rPr>
        <w:t>Para sacar los flujos de caja del proyecto, es necesario considerar las inversiones del proyecto en los dos primeros periodos, para esto, se distribuye la información dada en el enunciado en tablas que resumen los conceptos de inversión para tales periodos a partir de la información provista. A continuación, se muestra un resumen de la información provista que fue utilizada para la realización de los siguientes literales.</w:t>
      </w:r>
    </w:p>
    <w:p w14:paraId="326FD600" w14:textId="77777777" w:rsidR="00E1350E" w:rsidRPr="00B304A7" w:rsidRDefault="00E1350E" w:rsidP="00E1350E">
      <w:pPr>
        <w:pStyle w:val="Prrafodelista"/>
        <w:jc w:val="both"/>
        <w:rPr>
          <w:lang w:val="es-ES_tradnl"/>
        </w:rPr>
      </w:pPr>
    </w:p>
    <w:p w14:paraId="07718E2E" w14:textId="77777777" w:rsidR="00E1350E" w:rsidRPr="00B304A7" w:rsidRDefault="00E1350E" w:rsidP="00E1350E">
      <w:pPr>
        <w:pStyle w:val="Prrafodelista"/>
        <w:jc w:val="both"/>
        <w:rPr>
          <w:lang w:val="es-ES_tradnl"/>
        </w:rPr>
      </w:pPr>
    </w:p>
    <w:tbl>
      <w:tblPr>
        <w:tblpPr w:leftFromText="141" w:rightFromText="141" w:vertAnchor="text" w:horzAnchor="page" w:tblpXSpec="center" w:tblpY="230"/>
        <w:tblW w:w="0" w:type="auto"/>
        <w:tblCellMar>
          <w:left w:w="70" w:type="dxa"/>
          <w:right w:w="70" w:type="dxa"/>
        </w:tblCellMar>
        <w:tblLook w:val="04A0" w:firstRow="1" w:lastRow="0" w:firstColumn="1" w:lastColumn="0" w:noHBand="0" w:noVBand="1"/>
      </w:tblPr>
      <w:tblGrid>
        <w:gridCol w:w="467"/>
        <w:gridCol w:w="1174"/>
        <w:gridCol w:w="1500"/>
      </w:tblGrid>
      <w:tr w:rsidR="00E1350E" w:rsidRPr="00B304A7" w14:paraId="59BE56DC" w14:textId="77777777" w:rsidTr="0051512F">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EFCD30"/>
            <w:noWrap/>
            <w:vAlign w:val="bottom"/>
            <w:hideMark/>
          </w:tcPr>
          <w:p w14:paraId="2A6820F7"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ID</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77C55FEF"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CANTIDAD</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69FE3EDB"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COSTO TOTAL</w:t>
            </w:r>
          </w:p>
        </w:tc>
      </w:tr>
      <w:tr w:rsidR="00E1350E" w:rsidRPr="00B304A7" w14:paraId="4C62316A" w14:textId="77777777" w:rsidTr="005151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172710"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M1</w:t>
            </w:r>
          </w:p>
        </w:tc>
        <w:tc>
          <w:tcPr>
            <w:tcW w:w="0" w:type="auto"/>
            <w:tcBorders>
              <w:top w:val="nil"/>
              <w:left w:val="nil"/>
              <w:bottom w:val="single" w:sz="4" w:space="0" w:color="auto"/>
              <w:right w:val="single" w:sz="4" w:space="0" w:color="auto"/>
            </w:tcBorders>
            <w:shd w:val="clear" w:color="auto" w:fill="auto"/>
            <w:noWrap/>
            <w:vAlign w:val="bottom"/>
            <w:hideMark/>
          </w:tcPr>
          <w:p w14:paraId="7142754A"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1D9A880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112000</w:t>
            </w:r>
          </w:p>
        </w:tc>
      </w:tr>
      <w:tr w:rsidR="00E1350E" w:rsidRPr="00B304A7" w14:paraId="4346B2A2" w14:textId="77777777" w:rsidTr="005151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0E8F6A"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M2</w:t>
            </w:r>
          </w:p>
        </w:tc>
        <w:tc>
          <w:tcPr>
            <w:tcW w:w="0" w:type="auto"/>
            <w:tcBorders>
              <w:top w:val="nil"/>
              <w:left w:val="nil"/>
              <w:bottom w:val="single" w:sz="4" w:space="0" w:color="auto"/>
              <w:right w:val="single" w:sz="4" w:space="0" w:color="auto"/>
            </w:tcBorders>
            <w:shd w:val="clear" w:color="auto" w:fill="auto"/>
            <w:noWrap/>
            <w:vAlign w:val="bottom"/>
            <w:hideMark/>
          </w:tcPr>
          <w:p w14:paraId="3FA0C287"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155399F9"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140000</w:t>
            </w:r>
          </w:p>
        </w:tc>
      </w:tr>
      <w:tr w:rsidR="00E1350E" w:rsidRPr="00B304A7" w14:paraId="535FE262" w14:textId="77777777" w:rsidTr="005151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3FCE24"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M3</w:t>
            </w:r>
          </w:p>
        </w:tc>
        <w:tc>
          <w:tcPr>
            <w:tcW w:w="0" w:type="auto"/>
            <w:tcBorders>
              <w:top w:val="nil"/>
              <w:left w:val="nil"/>
              <w:bottom w:val="single" w:sz="4" w:space="0" w:color="auto"/>
              <w:right w:val="single" w:sz="4" w:space="0" w:color="auto"/>
            </w:tcBorders>
            <w:shd w:val="clear" w:color="auto" w:fill="auto"/>
            <w:noWrap/>
            <w:vAlign w:val="bottom"/>
            <w:hideMark/>
          </w:tcPr>
          <w:p w14:paraId="4CD3F406"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A4565D0"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r>
      <w:tr w:rsidR="00E1350E" w:rsidRPr="00B304A7" w14:paraId="15A21FDF" w14:textId="77777777" w:rsidTr="005151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7CB354"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M4</w:t>
            </w:r>
          </w:p>
        </w:tc>
        <w:tc>
          <w:tcPr>
            <w:tcW w:w="0" w:type="auto"/>
            <w:tcBorders>
              <w:top w:val="nil"/>
              <w:left w:val="nil"/>
              <w:bottom w:val="single" w:sz="4" w:space="0" w:color="auto"/>
              <w:right w:val="single" w:sz="4" w:space="0" w:color="auto"/>
            </w:tcBorders>
            <w:shd w:val="clear" w:color="auto" w:fill="auto"/>
            <w:noWrap/>
            <w:vAlign w:val="bottom"/>
            <w:hideMark/>
          </w:tcPr>
          <w:p w14:paraId="6AF85C4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248</w:t>
            </w:r>
          </w:p>
        </w:tc>
        <w:tc>
          <w:tcPr>
            <w:tcW w:w="0" w:type="auto"/>
            <w:tcBorders>
              <w:top w:val="nil"/>
              <w:left w:val="nil"/>
              <w:bottom w:val="single" w:sz="4" w:space="0" w:color="auto"/>
              <w:right w:val="single" w:sz="4" w:space="0" w:color="auto"/>
            </w:tcBorders>
            <w:shd w:val="clear" w:color="auto" w:fill="auto"/>
            <w:noWrap/>
            <w:vAlign w:val="bottom"/>
            <w:hideMark/>
          </w:tcPr>
          <w:p w14:paraId="54F9FE6B"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198400</w:t>
            </w:r>
          </w:p>
        </w:tc>
      </w:tr>
      <w:tr w:rsidR="00E1350E" w:rsidRPr="00B304A7" w14:paraId="7BB57FBD" w14:textId="77777777" w:rsidTr="005151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AD6F0E"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M5</w:t>
            </w:r>
          </w:p>
        </w:tc>
        <w:tc>
          <w:tcPr>
            <w:tcW w:w="0" w:type="auto"/>
            <w:tcBorders>
              <w:top w:val="nil"/>
              <w:left w:val="nil"/>
              <w:bottom w:val="single" w:sz="4" w:space="0" w:color="auto"/>
              <w:right w:val="single" w:sz="4" w:space="0" w:color="auto"/>
            </w:tcBorders>
            <w:shd w:val="clear" w:color="auto" w:fill="auto"/>
            <w:noWrap/>
            <w:vAlign w:val="bottom"/>
            <w:hideMark/>
          </w:tcPr>
          <w:p w14:paraId="238A12AD"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02FB3F3C"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52000</w:t>
            </w:r>
          </w:p>
        </w:tc>
      </w:tr>
    </w:tbl>
    <w:p w14:paraId="7CF27689" w14:textId="77777777" w:rsidR="00E1350E" w:rsidRPr="00B304A7" w:rsidRDefault="00E1350E" w:rsidP="00E1350E">
      <w:pPr>
        <w:pStyle w:val="Prrafodelista"/>
        <w:jc w:val="both"/>
        <w:rPr>
          <w:lang w:val="es-ES_tradnl"/>
        </w:rPr>
      </w:pPr>
    </w:p>
    <w:p w14:paraId="7CBA66DE" w14:textId="77777777" w:rsidR="00E1350E" w:rsidRPr="00B304A7" w:rsidRDefault="00E1350E" w:rsidP="00E1350E">
      <w:pPr>
        <w:pStyle w:val="Prrafodelista"/>
        <w:jc w:val="both"/>
        <w:rPr>
          <w:lang w:val="es-ES_tradnl"/>
        </w:rPr>
      </w:pPr>
    </w:p>
    <w:p w14:paraId="160951A8" w14:textId="77777777" w:rsidR="00E1350E" w:rsidRPr="00B304A7" w:rsidRDefault="00E1350E" w:rsidP="00E1350E">
      <w:pPr>
        <w:pStyle w:val="Prrafodelista"/>
        <w:jc w:val="both"/>
        <w:rPr>
          <w:lang w:val="es-ES_tradnl"/>
        </w:rPr>
      </w:pPr>
      <w:r w:rsidRPr="00B304A7">
        <w:rPr>
          <w:lang w:val="es-ES_tradnl"/>
        </w:rPr>
        <w:t xml:space="preserve">  </w:t>
      </w:r>
    </w:p>
    <w:p w14:paraId="7E8E4902" w14:textId="77777777" w:rsidR="00E1350E" w:rsidRPr="00B304A7" w:rsidRDefault="00E1350E" w:rsidP="00E1350E">
      <w:pPr>
        <w:pStyle w:val="Prrafodelista"/>
        <w:jc w:val="both"/>
        <w:rPr>
          <w:lang w:val="es-ES_tradnl"/>
        </w:rPr>
      </w:pPr>
    </w:p>
    <w:p w14:paraId="3393CDA9" w14:textId="77777777" w:rsidR="00E1350E" w:rsidRPr="00B304A7" w:rsidRDefault="00E1350E" w:rsidP="00E1350E">
      <w:pPr>
        <w:pStyle w:val="Prrafodelista"/>
        <w:jc w:val="center"/>
        <w:rPr>
          <w:lang w:val="es-ES_tradnl"/>
        </w:rPr>
      </w:pPr>
    </w:p>
    <w:p w14:paraId="484590A7" w14:textId="77777777" w:rsidR="00E1350E" w:rsidRPr="00B304A7" w:rsidRDefault="00E1350E" w:rsidP="00E1350E">
      <w:pPr>
        <w:pStyle w:val="Prrafodelista"/>
        <w:jc w:val="center"/>
        <w:rPr>
          <w:b/>
          <w:sz w:val="18"/>
          <w:szCs w:val="18"/>
          <w:lang w:val="es-ES_tradnl"/>
        </w:rPr>
      </w:pPr>
    </w:p>
    <w:p w14:paraId="2FCB42B7" w14:textId="77777777" w:rsidR="00E1350E" w:rsidRPr="00B304A7" w:rsidRDefault="00E1350E" w:rsidP="00E1350E">
      <w:pPr>
        <w:pStyle w:val="Prrafodelista"/>
        <w:jc w:val="center"/>
        <w:rPr>
          <w:b/>
          <w:sz w:val="18"/>
          <w:szCs w:val="18"/>
          <w:lang w:val="es-ES_tradnl"/>
        </w:rPr>
      </w:pPr>
    </w:p>
    <w:p w14:paraId="23CB3D79" w14:textId="77777777" w:rsidR="00E1350E" w:rsidRPr="00B304A7" w:rsidRDefault="00E1350E" w:rsidP="00E1350E">
      <w:pPr>
        <w:pStyle w:val="Prrafodelista"/>
        <w:jc w:val="center"/>
        <w:rPr>
          <w:b/>
          <w:sz w:val="18"/>
          <w:szCs w:val="18"/>
          <w:lang w:val="es-ES_tradnl"/>
        </w:rPr>
      </w:pPr>
    </w:p>
    <w:p w14:paraId="47022060" w14:textId="77777777" w:rsidR="00E1350E" w:rsidRPr="00B304A7" w:rsidRDefault="00E1350E" w:rsidP="00E1350E">
      <w:pPr>
        <w:pStyle w:val="Prrafodelista"/>
        <w:jc w:val="center"/>
        <w:rPr>
          <w:b/>
          <w:sz w:val="18"/>
          <w:szCs w:val="18"/>
          <w:lang w:val="es-ES_tradnl"/>
        </w:rPr>
      </w:pPr>
    </w:p>
    <w:p w14:paraId="37A0DF6A" w14:textId="77777777" w:rsidR="00E1350E" w:rsidRPr="00B304A7" w:rsidRDefault="00E1350E" w:rsidP="00E1350E">
      <w:pPr>
        <w:pStyle w:val="Prrafodelista"/>
        <w:jc w:val="center"/>
        <w:rPr>
          <w:b/>
          <w:sz w:val="18"/>
          <w:szCs w:val="18"/>
          <w:lang w:val="es-ES_tradnl"/>
        </w:rPr>
      </w:pPr>
    </w:p>
    <w:p w14:paraId="31A7A57F" w14:textId="77777777" w:rsidR="00E1350E" w:rsidRPr="00B304A7" w:rsidRDefault="00E1350E" w:rsidP="00E1350E">
      <w:pPr>
        <w:pStyle w:val="Prrafodelista"/>
        <w:jc w:val="center"/>
        <w:rPr>
          <w:b/>
          <w:sz w:val="18"/>
          <w:szCs w:val="18"/>
          <w:lang w:val="es-ES_tradnl"/>
        </w:rPr>
      </w:pPr>
      <w:r w:rsidRPr="00B304A7">
        <w:rPr>
          <w:b/>
          <w:sz w:val="18"/>
          <w:szCs w:val="18"/>
          <w:lang w:val="es-ES_tradnl"/>
        </w:rPr>
        <w:t>Tabla 2.2. Muestra la distribución económica de la inversión del periodo cero sobre las máquinas compradas para éste periodo.</w:t>
      </w:r>
    </w:p>
    <w:tbl>
      <w:tblPr>
        <w:tblpPr w:leftFromText="141" w:rightFromText="141" w:vertAnchor="page" w:horzAnchor="page" w:tblpX="4652" w:tblpY="5378"/>
        <w:tblW w:w="0" w:type="auto"/>
        <w:tblCellMar>
          <w:left w:w="70" w:type="dxa"/>
          <w:right w:w="70" w:type="dxa"/>
        </w:tblCellMar>
        <w:tblLook w:val="04A0" w:firstRow="1" w:lastRow="0" w:firstColumn="1" w:lastColumn="0" w:noHBand="0" w:noVBand="1"/>
      </w:tblPr>
      <w:tblGrid>
        <w:gridCol w:w="467"/>
        <w:gridCol w:w="1174"/>
        <w:gridCol w:w="1500"/>
      </w:tblGrid>
      <w:tr w:rsidR="00E1350E" w:rsidRPr="00B304A7" w14:paraId="2922170E" w14:textId="77777777" w:rsidTr="0051512F">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EFCD30"/>
            <w:noWrap/>
            <w:vAlign w:val="bottom"/>
            <w:hideMark/>
          </w:tcPr>
          <w:p w14:paraId="0784D7A0"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ID</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0E50CA7A"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CANTIDAD</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4C746A62"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COSTO TOTAL</w:t>
            </w:r>
          </w:p>
        </w:tc>
      </w:tr>
      <w:tr w:rsidR="00E1350E" w:rsidRPr="00B304A7" w14:paraId="29BC8326" w14:textId="77777777" w:rsidTr="005151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DB4BAE"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M1</w:t>
            </w:r>
          </w:p>
        </w:tc>
        <w:tc>
          <w:tcPr>
            <w:tcW w:w="0" w:type="auto"/>
            <w:tcBorders>
              <w:top w:val="nil"/>
              <w:left w:val="nil"/>
              <w:bottom w:val="single" w:sz="4" w:space="0" w:color="auto"/>
              <w:right w:val="single" w:sz="4" w:space="0" w:color="auto"/>
            </w:tcBorders>
            <w:shd w:val="clear" w:color="auto" w:fill="auto"/>
            <w:noWrap/>
            <w:vAlign w:val="bottom"/>
            <w:hideMark/>
          </w:tcPr>
          <w:p w14:paraId="46F312A6"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761F4C3C"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112000</w:t>
            </w:r>
          </w:p>
        </w:tc>
      </w:tr>
      <w:tr w:rsidR="00E1350E" w:rsidRPr="00B304A7" w14:paraId="763C118F" w14:textId="77777777" w:rsidTr="005151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000B44"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M2</w:t>
            </w:r>
          </w:p>
        </w:tc>
        <w:tc>
          <w:tcPr>
            <w:tcW w:w="0" w:type="auto"/>
            <w:tcBorders>
              <w:top w:val="nil"/>
              <w:left w:val="nil"/>
              <w:bottom w:val="single" w:sz="4" w:space="0" w:color="auto"/>
              <w:right w:val="single" w:sz="4" w:space="0" w:color="auto"/>
            </w:tcBorders>
            <w:shd w:val="clear" w:color="auto" w:fill="auto"/>
            <w:noWrap/>
            <w:vAlign w:val="bottom"/>
            <w:hideMark/>
          </w:tcPr>
          <w:p w14:paraId="5CBD0DF6"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5BCD8389"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140000</w:t>
            </w:r>
          </w:p>
        </w:tc>
      </w:tr>
      <w:tr w:rsidR="00E1350E" w:rsidRPr="00B304A7" w14:paraId="575279C5" w14:textId="77777777" w:rsidTr="005151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7A7F46"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M3</w:t>
            </w:r>
          </w:p>
        </w:tc>
        <w:tc>
          <w:tcPr>
            <w:tcW w:w="0" w:type="auto"/>
            <w:tcBorders>
              <w:top w:val="nil"/>
              <w:left w:val="nil"/>
              <w:bottom w:val="single" w:sz="4" w:space="0" w:color="auto"/>
              <w:right w:val="single" w:sz="4" w:space="0" w:color="auto"/>
            </w:tcBorders>
            <w:shd w:val="clear" w:color="auto" w:fill="auto"/>
            <w:noWrap/>
            <w:vAlign w:val="bottom"/>
            <w:hideMark/>
          </w:tcPr>
          <w:p w14:paraId="6B71A906"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w:t>
            </w:r>
          </w:p>
        </w:tc>
        <w:tc>
          <w:tcPr>
            <w:tcW w:w="0" w:type="auto"/>
            <w:tcBorders>
              <w:top w:val="nil"/>
              <w:left w:val="nil"/>
              <w:bottom w:val="single" w:sz="4" w:space="0" w:color="auto"/>
              <w:right w:val="single" w:sz="4" w:space="0" w:color="auto"/>
            </w:tcBorders>
            <w:shd w:val="clear" w:color="auto" w:fill="auto"/>
            <w:noWrap/>
            <w:vAlign w:val="bottom"/>
            <w:hideMark/>
          </w:tcPr>
          <w:p w14:paraId="026E2A1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1080000</w:t>
            </w:r>
          </w:p>
        </w:tc>
      </w:tr>
      <w:tr w:rsidR="00E1350E" w:rsidRPr="00B304A7" w14:paraId="6F258025" w14:textId="77777777" w:rsidTr="005151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164F3E"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M4</w:t>
            </w:r>
          </w:p>
        </w:tc>
        <w:tc>
          <w:tcPr>
            <w:tcW w:w="0" w:type="auto"/>
            <w:tcBorders>
              <w:top w:val="nil"/>
              <w:left w:val="nil"/>
              <w:bottom w:val="single" w:sz="4" w:space="0" w:color="auto"/>
              <w:right w:val="single" w:sz="4" w:space="0" w:color="auto"/>
            </w:tcBorders>
            <w:shd w:val="clear" w:color="auto" w:fill="auto"/>
            <w:noWrap/>
            <w:vAlign w:val="bottom"/>
            <w:hideMark/>
          </w:tcPr>
          <w:p w14:paraId="7CEAAB60"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1BD885F"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r>
      <w:tr w:rsidR="00E1350E" w:rsidRPr="00B304A7" w14:paraId="57A7B0CF" w14:textId="77777777" w:rsidTr="005151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B21144"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M5</w:t>
            </w:r>
          </w:p>
        </w:tc>
        <w:tc>
          <w:tcPr>
            <w:tcW w:w="0" w:type="auto"/>
            <w:tcBorders>
              <w:top w:val="nil"/>
              <w:left w:val="nil"/>
              <w:bottom w:val="single" w:sz="4" w:space="0" w:color="auto"/>
              <w:right w:val="single" w:sz="4" w:space="0" w:color="auto"/>
            </w:tcBorders>
            <w:shd w:val="clear" w:color="auto" w:fill="auto"/>
            <w:noWrap/>
            <w:vAlign w:val="bottom"/>
            <w:hideMark/>
          </w:tcPr>
          <w:p w14:paraId="264D2111"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77FA47F6"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26000</w:t>
            </w:r>
          </w:p>
        </w:tc>
      </w:tr>
    </w:tbl>
    <w:p w14:paraId="5736EC8F" w14:textId="77777777" w:rsidR="00E1350E" w:rsidRPr="00B304A7" w:rsidRDefault="00E1350E" w:rsidP="00E1350E">
      <w:pPr>
        <w:jc w:val="both"/>
        <w:rPr>
          <w:lang w:val="es-ES_tradnl"/>
        </w:rPr>
      </w:pPr>
    </w:p>
    <w:p w14:paraId="711E1159" w14:textId="77777777" w:rsidR="00E1350E" w:rsidRPr="00B304A7" w:rsidRDefault="00E1350E" w:rsidP="00E1350E">
      <w:pPr>
        <w:jc w:val="both"/>
        <w:rPr>
          <w:lang w:val="es-ES_tradnl"/>
        </w:rPr>
      </w:pPr>
    </w:p>
    <w:p w14:paraId="298C76A6" w14:textId="77777777" w:rsidR="00E1350E" w:rsidRPr="00B304A7" w:rsidRDefault="00E1350E" w:rsidP="00E1350E">
      <w:pPr>
        <w:jc w:val="both"/>
        <w:rPr>
          <w:lang w:val="es-ES_tradnl"/>
        </w:rPr>
      </w:pPr>
    </w:p>
    <w:p w14:paraId="0CB086C4" w14:textId="77777777" w:rsidR="00E1350E" w:rsidRPr="00B304A7" w:rsidRDefault="00E1350E" w:rsidP="00E1350E">
      <w:pPr>
        <w:pStyle w:val="Prrafodelista"/>
        <w:jc w:val="both"/>
        <w:rPr>
          <w:lang w:val="es-ES_tradnl"/>
        </w:rPr>
      </w:pPr>
    </w:p>
    <w:p w14:paraId="6B2EB31D" w14:textId="77777777" w:rsidR="00E1350E" w:rsidRPr="00B304A7" w:rsidRDefault="00E1350E" w:rsidP="00E1350E">
      <w:pPr>
        <w:pStyle w:val="Prrafodelista"/>
        <w:jc w:val="both"/>
        <w:rPr>
          <w:lang w:val="es-ES_tradnl"/>
        </w:rPr>
      </w:pPr>
    </w:p>
    <w:p w14:paraId="799A5C4A" w14:textId="77777777" w:rsidR="00E1350E" w:rsidRPr="00B304A7" w:rsidRDefault="00E1350E" w:rsidP="00E1350E">
      <w:pPr>
        <w:jc w:val="both"/>
        <w:rPr>
          <w:lang w:val="es-ES_tradnl"/>
        </w:rPr>
      </w:pPr>
    </w:p>
    <w:p w14:paraId="31D36D5B" w14:textId="77777777" w:rsidR="00E1350E" w:rsidRPr="00B304A7" w:rsidRDefault="00E1350E" w:rsidP="00E1350E">
      <w:pPr>
        <w:pStyle w:val="Prrafodelista"/>
        <w:jc w:val="center"/>
        <w:rPr>
          <w:b/>
          <w:sz w:val="18"/>
          <w:szCs w:val="18"/>
          <w:lang w:val="es-ES_tradnl"/>
        </w:rPr>
      </w:pPr>
      <w:r w:rsidRPr="00B304A7">
        <w:rPr>
          <w:b/>
          <w:sz w:val="18"/>
          <w:szCs w:val="18"/>
          <w:lang w:val="es-ES_tradnl"/>
        </w:rPr>
        <w:t>Tabla 2.3. Muestra la distribución económica de la inversión del periodo uno sobre las máquinas compradas para éste periodo.</w:t>
      </w:r>
    </w:p>
    <w:p w14:paraId="17171A3F" w14:textId="77777777" w:rsidR="00E1350E" w:rsidRPr="00B304A7" w:rsidRDefault="00E1350E" w:rsidP="00E1350E">
      <w:pPr>
        <w:pStyle w:val="Prrafodelista"/>
        <w:jc w:val="center"/>
        <w:rPr>
          <w:b/>
          <w:sz w:val="18"/>
          <w:szCs w:val="18"/>
          <w:lang w:val="es-ES_tradnl"/>
        </w:rPr>
      </w:pPr>
    </w:p>
    <w:tbl>
      <w:tblPr>
        <w:tblW w:w="0" w:type="auto"/>
        <w:jc w:val="center"/>
        <w:tblInd w:w="680" w:type="dxa"/>
        <w:tblCellMar>
          <w:left w:w="70" w:type="dxa"/>
          <w:right w:w="70" w:type="dxa"/>
        </w:tblCellMar>
        <w:tblLook w:val="04A0" w:firstRow="1" w:lastRow="0" w:firstColumn="1" w:lastColumn="0" w:noHBand="0" w:noVBand="1"/>
      </w:tblPr>
      <w:tblGrid>
        <w:gridCol w:w="1038"/>
        <w:gridCol w:w="1417"/>
        <w:gridCol w:w="1036"/>
        <w:gridCol w:w="1528"/>
      </w:tblGrid>
      <w:tr w:rsidR="00E1350E" w:rsidRPr="00B304A7" w14:paraId="4F95B566" w14:textId="77777777" w:rsidTr="0051512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EFCD30"/>
            <w:noWrap/>
            <w:vAlign w:val="bottom"/>
            <w:hideMark/>
          </w:tcPr>
          <w:p w14:paraId="6C56A2B9"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PERIODO</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52AD8A1E"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INGRESOS</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669884ED"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EGRESOS</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043064BF" w14:textId="77777777" w:rsidR="00E1350E" w:rsidRPr="00B304A7" w:rsidRDefault="00E1350E" w:rsidP="0051512F">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EGRESO NETO</w:t>
            </w:r>
          </w:p>
        </w:tc>
      </w:tr>
      <w:tr w:rsidR="00E1350E" w:rsidRPr="00B304A7" w14:paraId="56266F73"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5CE4D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FC4F82F"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271ED41"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502400</w:t>
            </w:r>
          </w:p>
        </w:tc>
        <w:tc>
          <w:tcPr>
            <w:tcW w:w="0" w:type="auto"/>
            <w:tcBorders>
              <w:top w:val="nil"/>
              <w:left w:val="nil"/>
              <w:bottom w:val="single" w:sz="4" w:space="0" w:color="auto"/>
              <w:right w:val="single" w:sz="4" w:space="0" w:color="auto"/>
            </w:tcBorders>
            <w:shd w:val="clear" w:color="auto" w:fill="auto"/>
            <w:noWrap/>
            <w:vAlign w:val="bottom"/>
            <w:hideMark/>
          </w:tcPr>
          <w:p w14:paraId="57A7A9B5"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-502400</w:t>
            </w:r>
          </w:p>
        </w:tc>
      </w:tr>
      <w:tr w:rsidR="00E1350E" w:rsidRPr="00B304A7" w14:paraId="5189F5AC"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8E81CB"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45161B9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C2E5230"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1358000</w:t>
            </w:r>
          </w:p>
        </w:tc>
        <w:tc>
          <w:tcPr>
            <w:tcW w:w="0" w:type="auto"/>
            <w:tcBorders>
              <w:top w:val="nil"/>
              <w:left w:val="nil"/>
              <w:bottom w:val="single" w:sz="4" w:space="0" w:color="auto"/>
              <w:right w:val="single" w:sz="4" w:space="0" w:color="auto"/>
            </w:tcBorders>
            <w:shd w:val="clear" w:color="auto" w:fill="auto"/>
            <w:noWrap/>
            <w:vAlign w:val="bottom"/>
            <w:hideMark/>
          </w:tcPr>
          <w:p w14:paraId="1813FAD1"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-1358000</w:t>
            </w:r>
          </w:p>
        </w:tc>
      </w:tr>
      <w:tr w:rsidR="00E1350E" w:rsidRPr="00B304A7" w14:paraId="648B998F"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A2A7D8"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5F0DD392"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896000</w:t>
            </w:r>
          </w:p>
        </w:tc>
        <w:tc>
          <w:tcPr>
            <w:tcW w:w="0" w:type="auto"/>
            <w:tcBorders>
              <w:top w:val="nil"/>
              <w:left w:val="nil"/>
              <w:bottom w:val="single" w:sz="4" w:space="0" w:color="auto"/>
              <w:right w:val="single" w:sz="4" w:space="0" w:color="auto"/>
            </w:tcBorders>
            <w:shd w:val="clear" w:color="auto" w:fill="auto"/>
            <w:noWrap/>
            <w:vAlign w:val="bottom"/>
            <w:hideMark/>
          </w:tcPr>
          <w:p w14:paraId="307A7A88"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65BB7BDC"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08D3DF91"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8EFFB4"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3AF486CA"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918400</w:t>
            </w:r>
          </w:p>
        </w:tc>
        <w:tc>
          <w:tcPr>
            <w:tcW w:w="0" w:type="auto"/>
            <w:tcBorders>
              <w:top w:val="nil"/>
              <w:left w:val="nil"/>
              <w:bottom w:val="single" w:sz="4" w:space="0" w:color="auto"/>
              <w:right w:val="single" w:sz="4" w:space="0" w:color="auto"/>
            </w:tcBorders>
            <w:shd w:val="clear" w:color="auto" w:fill="auto"/>
            <w:noWrap/>
            <w:vAlign w:val="bottom"/>
            <w:hideMark/>
          </w:tcPr>
          <w:p w14:paraId="51E3CA86"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2ADD5A09"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0D4048DA"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347E6A"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4FE27FF3"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941360</w:t>
            </w:r>
          </w:p>
        </w:tc>
        <w:tc>
          <w:tcPr>
            <w:tcW w:w="0" w:type="auto"/>
            <w:tcBorders>
              <w:top w:val="nil"/>
              <w:left w:val="nil"/>
              <w:bottom w:val="single" w:sz="4" w:space="0" w:color="auto"/>
              <w:right w:val="single" w:sz="4" w:space="0" w:color="auto"/>
            </w:tcBorders>
            <w:shd w:val="clear" w:color="auto" w:fill="auto"/>
            <w:noWrap/>
            <w:vAlign w:val="bottom"/>
            <w:hideMark/>
          </w:tcPr>
          <w:p w14:paraId="3F536625"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7D825D40"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325AF0A6"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379C8C"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4E7DA064"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964894</w:t>
            </w:r>
          </w:p>
        </w:tc>
        <w:tc>
          <w:tcPr>
            <w:tcW w:w="0" w:type="auto"/>
            <w:tcBorders>
              <w:top w:val="nil"/>
              <w:left w:val="nil"/>
              <w:bottom w:val="single" w:sz="4" w:space="0" w:color="auto"/>
              <w:right w:val="single" w:sz="4" w:space="0" w:color="auto"/>
            </w:tcBorders>
            <w:shd w:val="clear" w:color="auto" w:fill="auto"/>
            <w:noWrap/>
            <w:vAlign w:val="bottom"/>
            <w:hideMark/>
          </w:tcPr>
          <w:p w14:paraId="447F0E25"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594E77E8"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7269CB53"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CEE353"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4CF3CAE2"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989016.35</w:t>
            </w:r>
          </w:p>
        </w:tc>
        <w:tc>
          <w:tcPr>
            <w:tcW w:w="0" w:type="auto"/>
            <w:tcBorders>
              <w:top w:val="nil"/>
              <w:left w:val="nil"/>
              <w:bottom w:val="single" w:sz="4" w:space="0" w:color="auto"/>
              <w:right w:val="single" w:sz="4" w:space="0" w:color="auto"/>
            </w:tcBorders>
            <w:shd w:val="clear" w:color="auto" w:fill="auto"/>
            <w:noWrap/>
            <w:vAlign w:val="bottom"/>
            <w:hideMark/>
          </w:tcPr>
          <w:p w14:paraId="3FBB10E0"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068333E0"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6BAE41AE"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AA1CC5"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1C1EA7E1"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1013741.759</w:t>
            </w:r>
          </w:p>
        </w:tc>
        <w:tc>
          <w:tcPr>
            <w:tcW w:w="0" w:type="auto"/>
            <w:tcBorders>
              <w:top w:val="nil"/>
              <w:left w:val="nil"/>
              <w:bottom w:val="single" w:sz="4" w:space="0" w:color="auto"/>
              <w:right w:val="single" w:sz="4" w:space="0" w:color="auto"/>
            </w:tcBorders>
            <w:shd w:val="clear" w:color="auto" w:fill="auto"/>
            <w:noWrap/>
            <w:vAlign w:val="bottom"/>
            <w:hideMark/>
          </w:tcPr>
          <w:p w14:paraId="5F1B354F"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31D8F7FC"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1F3F5BF4"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1AA6D3"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747EB4C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1039085.303</w:t>
            </w:r>
          </w:p>
        </w:tc>
        <w:tc>
          <w:tcPr>
            <w:tcW w:w="0" w:type="auto"/>
            <w:tcBorders>
              <w:top w:val="nil"/>
              <w:left w:val="nil"/>
              <w:bottom w:val="single" w:sz="4" w:space="0" w:color="auto"/>
              <w:right w:val="single" w:sz="4" w:space="0" w:color="auto"/>
            </w:tcBorders>
            <w:shd w:val="clear" w:color="auto" w:fill="auto"/>
            <w:noWrap/>
            <w:vAlign w:val="bottom"/>
            <w:hideMark/>
          </w:tcPr>
          <w:p w14:paraId="3BEB3FF7"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4B01CDC2"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6D939D30"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B75643"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00753225"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1065062.435</w:t>
            </w:r>
          </w:p>
        </w:tc>
        <w:tc>
          <w:tcPr>
            <w:tcW w:w="0" w:type="auto"/>
            <w:tcBorders>
              <w:top w:val="nil"/>
              <w:left w:val="nil"/>
              <w:bottom w:val="single" w:sz="4" w:space="0" w:color="auto"/>
              <w:right w:val="single" w:sz="4" w:space="0" w:color="auto"/>
            </w:tcBorders>
            <w:shd w:val="clear" w:color="auto" w:fill="auto"/>
            <w:noWrap/>
            <w:vAlign w:val="bottom"/>
            <w:hideMark/>
          </w:tcPr>
          <w:p w14:paraId="2B1154D7"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52F073B4"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3276D01E"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022609"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1479FAD1"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1091688.996</w:t>
            </w:r>
          </w:p>
        </w:tc>
        <w:tc>
          <w:tcPr>
            <w:tcW w:w="0" w:type="auto"/>
            <w:tcBorders>
              <w:top w:val="nil"/>
              <w:left w:val="nil"/>
              <w:bottom w:val="single" w:sz="4" w:space="0" w:color="auto"/>
              <w:right w:val="single" w:sz="4" w:space="0" w:color="auto"/>
            </w:tcBorders>
            <w:shd w:val="clear" w:color="auto" w:fill="auto"/>
            <w:noWrap/>
            <w:vAlign w:val="bottom"/>
            <w:hideMark/>
          </w:tcPr>
          <w:p w14:paraId="2697EBB5"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2D3A590B"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07F5B005"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1ACF91"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069997CA"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1118981.221</w:t>
            </w:r>
          </w:p>
        </w:tc>
        <w:tc>
          <w:tcPr>
            <w:tcW w:w="0" w:type="auto"/>
            <w:tcBorders>
              <w:top w:val="nil"/>
              <w:left w:val="nil"/>
              <w:bottom w:val="single" w:sz="4" w:space="0" w:color="auto"/>
              <w:right w:val="single" w:sz="4" w:space="0" w:color="auto"/>
            </w:tcBorders>
            <w:shd w:val="clear" w:color="auto" w:fill="auto"/>
            <w:noWrap/>
            <w:vAlign w:val="bottom"/>
            <w:hideMark/>
          </w:tcPr>
          <w:p w14:paraId="4D60D701"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17252B2A"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7D1B3B1C"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6E6769"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w:t>
            </w:r>
          </w:p>
        </w:tc>
        <w:tc>
          <w:tcPr>
            <w:tcW w:w="0" w:type="auto"/>
            <w:tcBorders>
              <w:top w:val="nil"/>
              <w:left w:val="nil"/>
              <w:bottom w:val="single" w:sz="4" w:space="0" w:color="auto"/>
              <w:right w:val="single" w:sz="4" w:space="0" w:color="auto"/>
            </w:tcBorders>
            <w:shd w:val="clear" w:color="auto" w:fill="auto"/>
            <w:noWrap/>
            <w:vAlign w:val="bottom"/>
            <w:hideMark/>
          </w:tcPr>
          <w:p w14:paraId="61821EC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1146955.752</w:t>
            </w:r>
          </w:p>
        </w:tc>
        <w:tc>
          <w:tcPr>
            <w:tcW w:w="0" w:type="auto"/>
            <w:tcBorders>
              <w:top w:val="nil"/>
              <w:left w:val="nil"/>
              <w:bottom w:val="single" w:sz="4" w:space="0" w:color="auto"/>
              <w:right w:val="single" w:sz="4" w:space="0" w:color="auto"/>
            </w:tcBorders>
            <w:shd w:val="clear" w:color="auto" w:fill="auto"/>
            <w:noWrap/>
            <w:vAlign w:val="bottom"/>
            <w:hideMark/>
          </w:tcPr>
          <w:p w14:paraId="57E4A1D2"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7920DF16"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02A81AF2"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B7A593"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w:t>
            </w:r>
          </w:p>
        </w:tc>
        <w:tc>
          <w:tcPr>
            <w:tcW w:w="0" w:type="auto"/>
            <w:tcBorders>
              <w:top w:val="nil"/>
              <w:left w:val="nil"/>
              <w:bottom w:val="single" w:sz="4" w:space="0" w:color="auto"/>
              <w:right w:val="single" w:sz="4" w:space="0" w:color="auto"/>
            </w:tcBorders>
            <w:shd w:val="clear" w:color="auto" w:fill="auto"/>
            <w:noWrap/>
            <w:vAlign w:val="bottom"/>
            <w:hideMark/>
          </w:tcPr>
          <w:p w14:paraId="5857AA61"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1175629.645</w:t>
            </w:r>
          </w:p>
        </w:tc>
        <w:tc>
          <w:tcPr>
            <w:tcW w:w="0" w:type="auto"/>
            <w:tcBorders>
              <w:top w:val="nil"/>
              <w:left w:val="nil"/>
              <w:bottom w:val="single" w:sz="4" w:space="0" w:color="auto"/>
              <w:right w:val="single" w:sz="4" w:space="0" w:color="auto"/>
            </w:tcBorders>
            <w:shd w:val="clear" w:color="auto" w:fill="auto"/>
            <w:noWrap/>
            <w:vAlign w:val="bottom"/>
            <w:hideMark/>
          </w:tcPr>
          <w:p w14:paraId="36302AFF"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70EE57B8"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3FD1DC38"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1E5503"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14</w:t>
            </w:r>
          </w:p>
        </w:tc>
        <w:tc>
          <w:tcPr>
            <w:tcW w:w="0" w:type="auto"/>
            <w:tcBorders>
              <w:top w:val="nil"/>
              <w:left w:val="nil"/>
              <w:bottom w:val="single" w:sz="4" w:space="0" w:color="auto"/>
              <w:right w:val="single" w:sz="4" w:space="0" w:color="auto"/>
            </w:tcBorders>
            <w:shd w:val="clear" w:color="auto" w:fill="auto"/>
            <w:noWrap/>
            <w:vAlign w:val="bottom"/>
            <w:hideMark/>
          </w:tcPr>
          <w:p w14:paraId="54B0162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1205020.387</w:t>
            </w:r>
          </w:p>
        </w:tc>
        <w:tc>
          <w:tcPr>
            <w:tcW w:w="0" w:type="auto"/>
            <w:tcBorders>
              <w:top w:val="nil"/>
              <w:left w:val="nil"/>
              <w:bottom w:val="single" w:sz="4" w:space="0" w:color="auto"/>
              <w:right w:val="single" w:sz="4" w:space="0" w:color="auto"/>
            </w:tcBorders>
            <w:shd w:val="clear" w:color="auto" w:fill="auto"/>
            <w:noWrap/>
            <w:vAlign w:val="bottom"/>
            <w:hideMark/>
          </w:tcPr>
          <w:p w14:paraId="024FB520"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46E44FB0"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73B93B3B"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FA338C"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15</w:t>
            </w:r>
          </w:p>
        </w:tc>
        <w:tc>
          <w:tcPr>
            <w:tcW w:w="0" w:type="auto"/>
            <w:tcBorders>
              <w:top w:val="nil"/>
              <w:left w:val="nil"/>
              <w:bottom w:val="single" w:sz="4" w:space="0" w:color="auto"/>
              <w:right w:val="single" w:sz="4" w:space="0" w:color="auto"/>
            </w:tcBorders>
            <w:shd w:val="clear" w:color="auto" w:fill="auto"/>
            <w:noWrap/>
            <w:vAlign w:val="bottom"/>
            <w:hideMark/>
          </w:tcPr>
          <w:p w14:paraId="49986E94"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1235145.896</w:t>
            </w:r>
          </w:p>
        </w:tc>
        <w:tc>
          <w:tcPr>
            <w:tcW w:w="0" w:type="auto"/>
            <w:tcBorders>
              <w:top w:val="nil"/>
              <w:left w:val="nil"/>
              <w:bottom w:val="single" w:sz="4" w:space="0" w:color="auto"/>
              <w:right w:val="single" w:sz="4" w:space="0" w:color="auto"/>
            </w:tcBorders>
            <w:shd w:val="clear" w:color="auto" w:fill="auto"/>
            <w:noWrap/>
            <w:vAlign w:val="bottom"/>
            <w:hideMark/>
          </w:tcPr>
          <w:p w14:paraId="77D7132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1107CFBD"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305D8032"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2241C5"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16</w:t>
            </w:r>
          </w:p>
        </w:tc>
        <w:tc>
          <w:tcPr>
            <w:tcW w:w="0" w:type="auto"/>
            <w:tcBorders>
              <w:top w:val="nil"/>
              <w:left w:val="nil"/>
              <w:bottom w:val="single" w:sz="4" w:space="0" w:color="auto"/>
              <w:right w:val="single" w:sz="4" w:space="0" w:color="auto"/>
            </w:tcBorders>
            <w:shd w:val="clear" w:color="auto" w:fill="auto"/>
            <w:noWrap/>
            <w:vAlign w:val="bottom"/>
            <w:hideMark/>
          </w:tcPr>
          <w:p w14:paraId="5141D571"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1266024.544</w:t>
            </w:r>
          </w:p>
        </w:tc>
        <w:tc>
          <w:tcPr>
            <w:tcW w:w="0" w:type="auto"/>
            <w:tcBorders>
              <w:top w:val="nil"/>
              <w:left w:val="nil"/>
              <w:bottom w:val="single" w:sz="4" w:space="0" w:color="auto"/>
              <w:right w:val="single" w:sz="4" w:space="0" w:color="auto"/>
            </w:tcBorders>
            <w:shd w:val="clear" w:color="auto" w:fill="auto"/>
            <w:noWrap/>
            <w:vAlign w:val="bottom"/>
            <w:hideMark/>
          </w:tcPr>
          <w:p w14:paraId="65A636B3"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348D6B63"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10FA5AD5"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0BBFBB"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17</w:t>
            </w:r>
          </w:p>
        </w:tc>
        <w:tc>
          <w:tcPr>
            <w:tcW w:w="0" w:type="auto"/>
            <w:tcBorders>
              <w:top w:val="nil"/>
              <w:left w:val="nil"/>
              <w:bottom w:val="single" w:sz="4" w:space="0" w:color="auto"/>
              <w:right w:val="single" w:sz="4" w:space="0" w:color="auto"/>
            </w:tcBorders>
            <w:shd w:val="clear" w:color="auto" w:fill="auto"/>
            <w:noWrap/>
            <w:vAlign w:val="bottom"/>
            <w:hideMark/>
          </w:tcPr>
          <w:p w14:paraId="73C719EF"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1297675.157</w:t>
            </w:r>
          </w:p>
        </w:tc>
        <w:tc>
          <w:tcPr>
            <w:tcW w:w="0" w:type="auto"/>
            <w:tcBorders>
              <w:top w:val="nil"/>
              <w:left w:val="nil"/>
              <w:bottom w:val="single" w:sz="4" w:space="0" w:color="auto"/>
              <w:right w:val="single" w:sz="4" w:space="0" w:color="auto"/>
            </w:tcBorders>
            <w:shd w:val="clear" w:color="auto" w:fill="auto"/>
            <w:noWrap/>
            <w:vAlign w:val="bottom"/>
            <w:hideMark/>
          </w:tcPr>
          <w:p w14:paraId="383ADE16"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4566BA00"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09680EF1"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7B6622"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18</w:t>
            </w:r>
          </w:p>
        </w:tc>
        <w:tc>
          <w:tcPr>
            <w:tcW w:w="0" w:type="auto"/>
            <w:tcBorders>
              <w:top w:val="nil"/>
              <w:left w:val="nil"/>
              <w:bottom w:val="single" w:sz="4" w:space="0" w:color="auto"/>
              <w:right w:val="single" w:sz="4" w:space="0" w:color="auto"/>
            </w:tcBorders>
            <w:shd w:val="clear" w:color="auto" w:fill="auto"/>
            <w:noWrap/>
            <w:vAlign w:val="bottom"/>
            <w:hideMark/>
          </w:tcPr>
          <w:p w14:paraId="6C0A0E80"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1330117.036</w:t>
            </w:r>
          </w:p>
        </w:tc>
        <w:tc>
          <w:tcPr>
            <w:tcW w:w="0" w:type="auto"/>
            <w:tcBorders>
              <w:top w:val="nil"/>
              <w:left w:val="nil"/>
              <w:bottom w:val="single" w:sz="4" w:space="0" w:color="auto"/>
              <w:right w:val="single" w:sz="4" w:space="0" w:color="auto"/>
            </w:tcBorders>
            <w:shd w:val="clear" w:color="auto" w:fill="auto"/>
            <w:noWrap/>
            <w:vAlign w:val="bottom"/>
            <w:hideMark/>
          </w:tcPr>
          <w:p w14:paraId="58DB30EC"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6BF0A147"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78D94B25"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11E79F"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19</w:t>
            </w:r>
          </w:p>
        </w:tc>
        <w:tc>
          <w:tcPr>
            <w:tcW w:w="0" w:type="auto"/>
            <w:tcBorders>
              <w:top w:val="nil"/>
              <w:left w:val="nil"/>
              <w:bottom w:val="single" w:sz="4" w:space="0" w:color="auto"/>
              <w:right w:val="single" w:sz="4" w:space="0" w:color="auto"/>
            </w:tcBorders>
            <w:shd w:val="clear" w:color="auto" w:fill="auto"/>
            <w:noWrap/>
            <w:vAlign w:val="bottom"/>
            <w:hideMark/>
          </w:tcPr>
          <w:p w14:paraId="61EFC82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1363369.962</w:t>
            </w:r>
          </w:p>
        </w:tc>
        <w:tc>
          <w:tcPr>
            <w:tcW w:w="0" w:type="auto"/>
            <w:tcBorders>
              <w:top w:val="nil"/>
              <w:left w:val="nil"/>
              <w:bottom w:val="single" w:sz="4" w:space="0" w:color="auto"/>
              <w:right w:val="single" w:sz="4" w:space="0" w:color="auto"/>
            </w:tcBorders>
            <w:shd w:val="clear" w:color="auto" w:fill="auto"/>
            <w:noWrap/>
            <w:vAlign w:val="bottom"/>
            <w:hideMark/>
          </w:tcPr>
          <w:p w14:paraId="46DF6BA5"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0431781B"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6698C87C"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24B224"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14:paraId="71D2F7E6"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1397454.211</w:t>
            </w:r>
          </w:p>
        </w:tc>
        <w:tc>
          <w:tcPr>
            <w:tcW w:w="0" w:type="auto"/>
            <w:tcBorders>
              <w:top w:val="nil"/>
              <w:left w:val="nil"/>
              <w:bottom w:val="single" w:sz="4" w:space="0" w:color="auto"/>
              <w:right w:val="single" w:sz="4" w:space="0" w:color="auto"/>
            </w:tcBorders>
            <w:shd w:val="clear" w:color="auto" w:fill="auto"/>
            <w:noWrap/>
            <w:vAlign w:val="bottom"/>
            <w:hideMark/>
          </w:tcPr>
          <w:p w14:paraId="457D372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6FBAA6AA"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72E73ED4"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501949"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21</w:t>
            </w:r>
          </w:p>
        </w:tc>
        <w:tc>
          <w:tcPr>
            <w:tcW w:w="0" w:type="auto"/>
            <w:tcBorders>
              <w:top w:val="nil"/>
              <w:left w:val="nil"/>
              <w:bottom w:val="single" w:sz="4" w:space="0" w:color="auto"/>
              <w:right w:val="single" w:sz="4" w:space="0" w:color="auto"/>
            </w:tcBorders>
            <w:shd w:val="clear" w:color="auto" w:fill="auto"/>
            <w:noWrap/>
            <w:vAlign w:val="bottom"/>
            <w:hideMark/>
          </w:tcPr>
          <w:p w14:paraId="31E6D000"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1432390.566</w:t>
            </w:r>
          </w:p>
        </w:tc>
        <w:tc>
          <w:tcPr>
            <w:tcW w:w="0" w:type="auto"/>
            <w:tcBorders>
              <w:top w:val="nil"/>
              <w:left w:val="nil"/>
              <w:bottom w:val="single" w:sz="4" w:space="0" w:color="auto"/>
              <w:right w:val="single" w:sz="4" w:space="0" w:color="auto"/>
            </w:tcBorders>
            <w:shd w:val="clear" w:color="auto" w:fill="auto"/>
            <w:noWrap/>
            <w:vAlign w:val="bottom"/>
            <w:hideMark/>
          </w:tcPr>
          <w:p w14:paraId="7EC6589A"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1A420C86"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6BE37935"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62362A"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22</w:t>
            </w:r>
          </w:p>
        </w:tc>
        <w:tc>
          <w:tcPr>
            <w:tcW w:w="0" w:type="auto"/>
            <w:tcBorders>
              <w:top w:val="nil"/>
              <w:left w:val="nil"/>
              <w:bottom w:val="single" w:sz="4" w:space="0" w:color="auto"/>
              <w:right w:val="single" w:sz="4" w:space="0" w:color="auto"/>
            </w:tcBorders>
            <w:shd w:val="clear" w:color="auto" w:fill="auto"/>
            <w:noWrap/>
            <w:vAlign w:val="bottom"/>
            <w:hideMark/>
          </w:tcPr>
          <w:p w14:paraId="4EC4B981"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1468200.331</w:t>
            </w:r>
          </w:p>
        </w:tc>
        <w:tc>
          <w:tcPr>
            <w:tcW w:w="0" w:type="auto"/>
            <w:tcBorders>
              <w:top w:val="nil"/>
              <w:left w:val="nil"/>
              <w:bottom w:val="single" w:sz="4" w:space="0" w:color="auto"/>
              <w:right w:val="single" w:sz="4" w:space="0" w:color="auto"/>
            </w:tcBorders>
            <w:shd w:val="clear" w:color="auto" w:fill="auto"/>
            <w:noWrap/>
            <w:vAlign w:val="bottom"/>
            <w:hideMark/>
          </w:tcPr>
          <w:p w14:paraId="6C0D784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5BCD3E7F"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7110ABBF"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ADD5C0"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23</w:t>
            </w:r>
          </w:p>
        </w:tc>
        <w:tc>
          <w:tcPr>
            <w:tcW w:w="0" w:type="auto"/>
            <w:tcBorders>
              <w:top w:val="nil"/>
              <w:left w:val="nil"/>
              <w:bottom w:val="single" w:sz="4" w:space="0" w:color="auto"/>
              <w:right w:val="single" w:sz="4" w:space="0" w:color="auto"/>
            </w:tcBorders>
            <w:shd w:val="clear" w:color="auto" w:fill="auto"/>
            <w:noWrap/>
            <w:vAlign w:val="bottom"/>
            <w:hideMark/>
          </w:tcPr>
          <w:p w14:paraId="77EDE503"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1504905.339</w:t>
            </w:r>
          </w:p>
        </w:tc>
        <w:tc>
          <w:tcPr>
            <w:tcW w:w="0" w:type="auto"/>
            <w:tcBorders>
              <w:top w:val="nil"/>
              <w:left w:val="nil"/>
              <w:bottom w:val="single" w:sz="4" w:space="0" w:color="auto"/>
              <w:right w:val="single" w:sz="4" w:space="0" w:color="auto"/>
            </w:tcBorders>
            <w:shd w:val="clear" w:color="auto" w:fill="auto"/>
            <w:noWrap/>
            <w:vAlign w:val="bottom"/>
            <w:hideMark/>
          </w:tcPr>
          <w:p w14:paraId="7C77A21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149346D2"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68559968"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99A6D7"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24</w:t>
            </w:r>
          </w:p>
        </w:tc>
        <w:tc>
          <w:tcPr>
            <w:tcW w:w="0" w:type="auto"/>
            <w:tcBorders>
              <w:top w:val="nil"/>
              <w:left w:val="nil"/>
              <w:bottom w:val="single" w:sz="4" w:space="0" w:color="auto"/>
              <w:right w:val="single" w:sz="4" w:space="0" w:color="auto"/>
            </w:tcBorders>
            <w:shd w:val="clear" w:color="auto" w:fill="auto"/>
            <w:noWrap/>
            <w:vAlign w:val="bottom"/>
            <w:hideMark/>
          </w:tcPr>
          <w:p w14:paraId="4CA241AC"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1542527.972</w:t>
            </w:r>
          </w:p>
        </w:tc>
        <w:tc>
          <w:tcPr>
            <w:tcW w:w="0" w:type="auto"/>
            <w:tcBorders>
              <w:top w:val="nil"/>
              <w:left w:val="nil"/>
              <w:bottom w:val="single" w:sz="4" w:space="0" w:color="auto"/>
              <w:right w:val="single" w:sz="4" w:space="0" w:color="auto"/>
            </w:tcBorders>
            <w:shd w:val="clear" w:color="auto" w:fill="auto"/>
            <w:noWrap/>
            <w:vAlign w:val="bottom"/>
            <w:hideMark/>
          </w:tcPr>
          <w:p w14:paraId="07BE4CD6"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2A96700E"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57A7852B"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EB2032"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25</w:t>
            </w:r>
          </w:p>
        </w:tc>
        <w:tc>
          <w:tcPr>
            <w:tcW w:w="0" w:type="auto"/>
            <w:tcBorders>
              <w:top w:val="nil"/>
              <w:left w:val="nil"/>
              <w:bottom w:val="single" w:sz="4" w:space="0" w:color="auto"/>
              <w:right w:val="single" w:sz="4" w:space="0" w:color="auto"/>
            </w:tcBorders>
            <w:shd w:val="clear" w:color="auto" w:fill="auto"/>
            <w:noWrap/>
            <w:vAlign w:val="bottom"/>
            <w:hideMark/>
          </w:tcPr>
          <w:p w14:paraId="753EE9D7"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1581091.172</w:t>
            </w:r>
          </w:p>
        </w:tc>
        <w:tc>
          <w:tcPr>
            <w:tcW w:w="0" w:type="auto"/>
            <w:tcBorders>
              <w:top w:val="nil"/>
              <w:left w:val="nil"/>
              <w:bottom w:val="single" w:sz="4" w:space="0" w:color="auto"/>
              <w:right w:val="single" w:sz="4" w:space="0" w:color="auto"/>
            </w:tcBorders>
            <w:shd w:val="clear" w:color="auto" w:fill="auto"/>
            <w:noWrap/>
            <w:vAlign w:val="bottom"/>
            <w:hideMark/>
          </w:tcPr>
          <w:p w14:paraId="099DC87B"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0520D567"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E1350E" w:rsidRPr="00B304A7" w14:paraId="21BDAD6C" w14:textId="77777777" w:rsidTr="005151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AC97AA"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26</w:t>
            </w:r>
          </w:p>
        </w:tc>
        <w:tc>
          <w:tcPr>
            <w:tcW w:w="0" w:type="auto"/>
            <w:tcBorders>
              <w:top w:val="nil"/>
              <w:left w:val="nil"/>
              <w:bottom w:val="single" w:sz="4" w:space="0" w:color="auto"/>
              <w:right w:val="single" w:sz="4" w:space="0" w:color="auto"/>
            </w:tcBorders>
            <w:shd w:val="clear" w:color="auto" w:fill="auto"/>
            <w:noWrap/>
            <w:vAlign w:val="bottom"/>
            <w:hideMark/>
          </w:tcPr>
          <w:p w14:paraId="084334D2"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2370618.451</w:t>
            </w:r>
          </w:p>
        </w:tc>
        <w:tc>
          <w:tcPr>
            <w:tcW w:w="0" w:type="auto"/>
            <w:tcBorders>
              <w:top w:val="nil"/>
              <w:left w:val="nil"/>
              <w:bottom w:val="single" w:sz="4" w:space="0" w:color="auto"/>
              <w:right w:val="single" w:sz="4" w:space="0" w:color="auto"/>
            </w:tcBorders>
            <w:shd w:val="clear" w:color="auto" w:fill="auto"/>
            <w:noWrap/>
            <w:vAlign w:val="bottom"/>
            <w:hideMark/>
          </w:tcPr>
          <w:p w14:paraId="154E0A86"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6DF66CED" w14:textId="77777777" w:rsidR="00E1350E" w:rsidRPr="00B304A7" w:rsidRDefault="00E1350E" w:rsidP="0051512F">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bl>
    <w:p w14:paraId="04B2BC50" w14:textId="77777777" w:rsidR="00E1350E" w:rsidRPr="00B304A7" w:rsidRDefault="00E1350E" w:rsidP="00E1350E">
      <w:pPr>
        <w:pStyle w:val="Prrafodelista"/>
        <w:jc w:val="center"/>
        <w:rPr>
          <w:lang w:val="es-ES_tradnl"/>
        </w:rPr>
      </w:pPr>
    </w:p>
    <w:p w14:paraId="57EF05C1" w14:textId="77777777" w:rsidR="00E1350E" w:rsidRPr="00B304A7" w:rsidRDefault="00E1350E" w:rsidP="00E1350E">
      <w:pPr>
        <w:pStyle w:val="Prrafodelista"/>
        <w:jc w:val="center"/>
        <w:rPr>
          <w:b/>
          <w:sz w:val="18"/>
          <w:szCs w:val="18"/>
          <w:lang w:val="es-ES_tradnl"/>
        </w:rPr>
      </w:pPr>
    </w:p>
    <w:p w14:paraId="07BC9BE7" w14:textId="77777777" w:rsidR="00E1350E" w:rsidRPr="00B304A7" w:rsidRDefault="00E1350E" w:rsidP="00E1350E">
      <w:pPr>
        <w:pStyle w:val="Prrafodelista"/>
        <w:jc w:val="center"/>
        <w:rPr>
          <w:b/>
          <w:sz w:val="18"/>
          <w:szCs w:val="18"/>
          <w:lang w:val="es-ES_tradnl"/>
        </w:rPr>
      </w:pPr>
      <w:r w:rsidRPr="00B304A7">
        <w:rPr>
          <w:b/>
          <w:sz w:val="18"/>
          <w:szCs w:val="18"/>
          <w:lang w:val="es-ES_tradnl"/>
        </w:rPr>
        <w:t>Tabla 2.4. Muestra la distribución de ingresos y egresos para las distintos periodos de funcionamiento del proyecto. Las consideraciones de los dos primeros egresos, se hace a partir de la suma de los conceptos de inversión de la maquinaria en el periodo uno y el periodo dos .</w:t>
      </w:r>
    </w:p>
    <w:p w14:paraId="69B597C6" w14:textId="77777777" w:rsidR="00E1350E" w:rsidRPr="00B304A7" w:rsidRDefault="00E1350E" w:rsidP="00E1350E">
      <w:pPr>
        <w:pStyle w:val="Prrafodelista"/>
        <w:jc w:val="center"/>
        <w:rPr>
          <w:b/>
          <w:sz w:val="18"/>
          <w:szCs w:val="18"/>
          <w:lang w:val="es-ES_tradnl"/>
        </w:rPr>
      </w:pPr>
    </w:p>
    <w:p w14:paraId="768C833C" w14:textId="77777777" w:rsidR="00E1350E" w:rsidRPr="00B304A7" w:rsidRDefault="00E1350E" w:rsidP="00E1350E">
      <w:pPr>
        <w:pStyle w:val="Prrafodelista"/>
        <w:jc w:val="center"/>
        <w:rPr>
          <w:b/>
          <w:sz w:val="18"/>
          <w:szCs w:val="18"/>
          <w:lang w:val="es-ES_tradnl"/>
        </w:rPr>
      </w:pPr>
    </w:p>
    <w:p w14:paraId="07937BC1" w14:textId="77777777" w:rsidR="00E1350E" w:rsidRPr="00B304A7" w:rsidRDefault="00E1350E" w:rsidP="00E1350E">
      <w:pPr>
        <w:pStyle w:val="Prrafodelista"/>
        <w:jc w:val="both"/>
        <w:rPr>
          <w:lang w:val="es-ES_tradnl"/>
        </w:rPr>
      </w:pPr>
      <w:r w:rsidRPr="00B304A7">
        <w:rPr>
          <w:lang w:val="es-ES_tradnl"/>
        </w:rPr>
        <w:t xml:space="preserve">De la descripción del problema, es claro que los flujos de ingresos se distribuyen de manera geométrica desde el periodo dos hasta el periodo 26, de la misma manera, los dos primeros egresos resultan de las sumas de los costos totales de la tabla 2.2 y la tabla 2.3 para cada periodo, y de una serie uniforme con la anualidad indicada. Para </w:t>
      </w:r>
      <w:r>
        <w:rPr>
          <w:lang w:val="es-ES_tradnl"/>
        </w:rPr>
        <w:t>graficar</w:t>
      </w:r>
      <w:r w:rsidRPr="00B304A7">
        <w:rPr>
          <w:lang w:val="es-ES_tradnl"/>
        </w:rPr>
        <w:t>, se incluyen los flujos negativos netos. A continuación, se muestra el diagrama de flujos del proyecto.</w:t>
      </w:r>
    </w:p>
    <w:p w14:paraId="3FFF3E68" w14:textId="77777777" w:rsidR="00E1350E" w:rsidRPr="00B304A7" w:rsidRDefault="00E1350E" w:rsidP="00E1350E">
      <w:pPr>
        <w:pStyle w:val="Prrafodelista"/>
        <w:jc w:val="both"/>
        <w:rPr>
          <w:lang w:val="es-ES_tradnl"/>
        </w:rPr>
      </w:pPr>
    </w:p>
    <w:p w14:paraId="3E09E476" w14:textId="77777777" w:rsidR="00E1350E" w:rsidRPr="00B304A7" w:rsidRDefault="00E1350E" w:rsidP="00E1350E">
      <w:pPr>
        <w:pStyle w:val="Prrafodelista"/>
        <w:jc w:val="both"/>
        <w:rPr>
          <w:lang w:val="es-ES_tradnl"/>
        </w:rPr>
      </w:pPr>
    </w:p>
    <w:p w14:paraId="1C8E640D" w14:textId="77777777" w:rsidR="00E1350E" w:rsidRPr="00B304A7" w:rsidRDefault="00E1350E" w:rsidP="00E1350E">
      <w:pPr>
        <w:pStyle w:val="Prrafodelista"/>
        <w:jc w:val="both"/>
        <w:rPr>
          <w:lang w:val="es-ES_tradnl"/>
        </w:rPr>
      </w:pPr>
      <w:r w:rsidRPr="00B304A7">
        <w:rPr>
          <w:noProof/>
          <w:lang w:val="es-ES" w:eastAsia="es-ES"/>
        </w:rPr>
        <w:drawing>
          <wp:inline distT="0" distB="0" distL="0" distR="0" wp14:anchorId="585B113A" wp14:editId="38B0C89E">
            <wp:extent cx="5612130" cy="2887345"/>
            <wp:effectExtent l="0" t="0" r="26670" b="3365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A110C1" w14:textId="77777777" w:rsidR="00E1350E" w:rsidRPr="00B304A7" w:rsidRDefault="00E1350E" w:rsidP="00E1350E">
      <w:pPr>
        <w:pStyle w:val="Prrafodelista"/>
        <w:jc w:val="both"/>
        <w:rPr>
          <w:lang w:val="es-ES_tradnl"/>
        </w:rPr>
      </w:pPr>
    </w:p>
    <w:p w14:paraId="470C8146" w14:textId="77777777" w:rsidR="00E1350E" w:rsidRPr="00B304A7" w:rsidRDefault="00E1350E" w:rsidP="00E1350E">
      <w:pPr>
        <w:pStyle w:val="Prrafodelista"/>
        <w:jc w:val="center"/>
        <w:rPr>
          <w:b/>
          <w:sz w:val="18"/>
          <w:szCs w:val="18"/>
          <w:lang w:val="es-ES_tradnl"/>
        </w:rPr>
      </w:pPr>
      <w:r w:rsidRPr="00B304A7">
        <w:rPr>
          <w:b/>
          <w:sz w:val="18"/>
          <w:szCs w:val="18"/>
          <w:lang w:val="es-ES_tradnl"/>
        </w:rPr>
        <w:t>Gráfica 2.5. Muestra el esquema de flujos con consideraciones de ingresos y egresos para los distintos periodos de tiempo.</w:t>
      </w:r>
    </w:p>
    <w:p w14:paraId="45C82702" w14:textId="77777777" w:rsidR="00E1350E" w:rsidRPr="00B304A7" w:rsidRDefault="00E1350E" w:rsidP="00E1350E">
      <w:pPr>
        <w:pStyle w:val="Prrafodelista"/>
        <w:jc w:val="center"/>
        <w:rPr>
          <w:b/>
          <w:sz w:val="18"/>
          <w:szCs w:val="18"/>
          <w:lang w:val="es-ES_tradnl"/>
        </w:rPr>
      </w:pPr>
    </w:p>
    <w:p w14:paraId="2A8D43A1" w14:textId="77777777" w:rsidR="00E1350E" w:rsidRPr="00B304A7" w:rsidRDefault="00E1350E" w:rsidP="00E1350E">
      <w:pPr>
        <w:pStyle w:val="Prrafodelista"/>
        <w:jc w:val="center"/>
        <w:rPr>
          <w:b/>
          <w:sz w:val="18"/>
          <w:szCs w:val="18"/>
          <w:lang w:val="es-ES_tradnl"/>
        </w:rPr>
      </w:pPr>
      <w:r w:rsidRPr="00B304A7">
        <w:rPr>
          <w:noProof/>
          <w:lang w:val="es-ES" w:eastAsia="es-ES"/>
        </w:rPr>
        <w:drawing>
          <wp:inline distT="0" distB="0" distL="0" distR="0" wp14:anchorId="710D3A79" wp14:editId="2389356F">
            <wp:extent cx="5612130" cy="2926080"/>
            <wp:effectExtent l="0" t="0" r="26670" b="2032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685168" w14:textId="77777777" w:rsidR="00E1350E" w:rsidRPr="00B304A7" w:rsidRDefault="00E1350E" w:rsidP="00E1350E">
      <w:pPr>
        <w:pStyle w:val="Prrafodelista"/>
        <w:jc w:val="center"/>
        <w:rPr>
          <w:b/>
          <w:sz w:val="18"/>
          <w:szCs w:val="18"/>
          <w:lang w:val="es-ES_tradnl"/>
        </w:rPr>
      </w:pPr>
    </w:p>
    <w:p w14:paraId="2507B50F" w14:textId="77777777" w:rsidR="00E1350E" w:rsidRPr="00B304A7" w:rsidRDefault="00E1350E" w:rsidP="00E1350E">
      <w:pPr>
        <w:pStyle w:val="Prrafodelista"/>
        <w:jc w:val="both"/>
        <w:rPr>
          <w:b/>
          <w:sz w:val="18"/>
          <w:szCs w:val="18"/>
          <w:lang w:val="es-ES_tradnl"/>
        </w:rPr>
      </w:pPr>
      <w:r w:rsidRPr="00B304A7">
        <w:rPr>
          <w:b/>
          <w:sz w:val="18"/>
          <w:szCs w:val="18"/>
          <w:lang w:val="es-ES_tradnl"/>
        </w:rPr>
        <w:t xml:space="preserve">Gráfica 2.6. Muestra el esquema de flujos netos del proyecto a través del tiempo. </w:t>
      </w:r>
    </w:p>
    <w:p w14:paraId="33B9D5B8" w14:textId="77777777" w:rsidR="00E1350E" w:rsidRPr="00B304A7" w:rsidRDefault="00E1350E" w:rsidP="00E1350E">
      <w:pPr>
        <w:pStyle w:val="Prrafodelista"/>
        <w:jc w:val="both"/>
        <w:rPr>
          <w:lang w:val="es-ES_tradnl"/>
        </w:rPr>
      </w:pPr>
    </w:p>
    <w:p w14:paraId="7B48C271" w14:textId="77777777" w:rsidR="00E1350E" w:rsidRPr="00B304A7" w:rsidRDefault="00E1350E" w:rsidP="00E1350E">
      <w:pPr>
        <w:pStyle w:val="Prrafodelista"/>
        <w:numPr>
          <w:ilvl w:val="0"/>
          <w:numId w:val="2"/>
        </w:numPr>
        <w:jc w:val="both"/>
        <w:rPr>
          <w:lang w:val="es-ES_tradnl"/>
        </w:rPr>
      </w:pPr>
      <w:r w:rsidRPr="00B304A7">
        <w:rPr>
          <w:b/>
          <w:lang w:val="es-ES_tradnl"/>
        </w:rPr>
        <w:t>(8 puntos)</w:t>
      </w:r>
      <w:r w:rsidRPr="00B304A7">
        <w:rPr>
          <w:lang w:val="es-ES_tradnl"/>
        </w:rPr>
        <w:t xml:space="preserve"> Teniendo en cuenta que su costo de oportunidad es de 4.8% NS/MV, calcule el B/C del proyecto.</w:t>
      </w:r>
    </w:p>
    <w:p w14:paraId="315857A5" w14:textId="77777777" w:rsidR="00E1350E" w:rsidRPr="00B304A7" w:rsidRDefault="00E1350E" w:rsidP="00E1350E">
      <w:pPr>
        <w:pStyle w:val="Prrafodelista"/>
        <w:jc w:val="both"/>
        <w:rPr>
          <w:b/>
          <w:lang w:val="es-ES_tradnl"/>
        </w:rPr>
      </w:pPr>
    </w:p>
    <w:p w14:paraId="252732AE" w14:textId="77777777" w:rsidR="00E1350E" w:rsidRPr="00B304A7" w:rsidRDefault="00E1350E" w:rsidP="00E1350E">
      <w:pPr>
        <w:pStyle w:val="Prrafodelista"/>
        <w:jc w:val="both"/>
        <w:rPr>
          <w:lang w:val="es-ES_tradnl"/>
        </w:rPr>
      </w:pPr>
      <w:r w:rsidRPr="00B304A7">
        <w:rPr>
          <w:lang w:val="es-ES_tradnl"/>
        </w:rPr>
        <w:t xml:space="preserve"> Primero, es necesario convertir la tasa a una tasa efectiva para la inclusión en las fórmulas que indican bondad financiera, para esto, se aplica el esquema de transformación de NS/MV a MV y de MV a EA. A continuación, se muestra el proceso.</w:t>
      </w:r>
    </w:p>
    <w:p w14:paraId="6BCFF99A" w14:textId="77777777" w:rsidR="00E1350E" w:rsidRPr="00B304A7" w:rsidRDefault="00E1350E" w:rsidP="00E1350E">
      <w:pPr>
        <w:jc w:val="center"/>
        <w:rPr>
          <w:rFonts w:eastAsiaTheme="minorEastAsia"/>
          <w:iCs/>
          <w:lang w:val="es-ES_tradnl"/>
        </w:rPr>
      </w:pPr>
      <m:oMathPara>
        <m:oMath>
          <m:r>
            <w:rPr>
              <w:rFonts w:ascii="Cambria Math" w:hAnsi="Cambria Math"/>
              <w:lang w:val="es-ES_tradnl"/>
            </w:rPr>
            <m:t>4.8 %NS.MV=</m:t>
          </m:r>
          <m:d>
            <m:dPr>
              <m:ctrlPr>
                <w:rPr>
                  <w:rFonts w:ascii="Cambria Math" w:hAnsi="Cambria Math"/>
                  <w:i/>
                  <w:iCs/>
                  <w:lang w:val="es-ES_tradnl"/>
                </w:rPr>
              </m:ctrlPr>
            </m:dPr>
            <m:e>
              <m:f>
                <m:fPr>
                  <m:ctrlPr>
                    <w:rPr>
                      <w:rFonts w:ascii="Cambria Math" w:hAnsi="Cambria Math"/>
                      <w:i/>
                      <w:iCs/>
                      <w:lang w:val="es-ES_tradnl"/>
                    </w:rPr>
                  </m:ctrlPr>
                </m:fPr>
                <m:num>
                  <m:r>
                    <w:rPr>
                      <w:rFonts w:ascii="Cambria Math" w:hAnsi="Cambria Math"/>
                      <w:lang w:val="es-ES_tradnl"/>
                    </w:rPr>
                    <m:t>4.8</m:t>
                  </m:r>
                </m:num>
                <m:den>
                  <m:r>
                    <w:rPr>
                      <w:rFonts w:ascii="Cambria Math" w:hAnsi="Cambria Math"/>
                      <w:lang w:val="es-ES_tradnl"/>
                    </w:rPr>
                    <m:t>6</m:t>
                  </m:r>
                </m:den>
              </m:f>
            </m:e>
          </m:d>
          <m:r>
            <w:rPr>
              <w:rFonts w:ascii="Cambria Math" w:hAnsi="Cambria Math"/>
              <w:lang w:val="es-ES_tradnl"/>
            </w:rPr>
            <m:t>% MV=0.8% MV=</m:t>
          </m:r>
          <m:sSup>
            <m:sSupPr>
              <m:ctrlPr>
                <w:rPr>
                  <w:rFonts w:ascii="Cambria Math" w:hAnsi="Cambria Math"/>
                  <w:i/>
                  <w:iCs/>
                  <w:lang w:val="es-ES_tradnl"/>
                </w:rPr>
              </m:ctrlPr>
            </m:sSupPr>
            <m:e>
              <m:r>
                <w:rPr>
                  <w:rFonts w:ascii="Cambria Math" w:hAnsi="Cambria Math"/>
                  <w:lang w:val="es-ES_tradnl"/>
                </w:rPr>
                <m:t>(1+0.8%)</m:t>
              </m:r>
            </m:e>
            <m:sup>
              <m:r>
                <w:rPr>
                  <w:rFonts w:ascii="Cambria Math" w:hAnsi="Cambria Math"/>
                  <w:lang w:val="es-ES_tradnl"/>
                </w:rPr>
                <m:t>12</m:t>
              </m:r>
            </m:sup>
          </m:sSup>
          <m:r>
            <w:rPr>
              <w:rFonts w:ascii="Cambria Math" w:hAnsi="Cambria Math"/>
              <w:lang w:val="es-ES_tradnl"/>
            </w:rPr>
            <m:t>-1=10.03% EA</m:t>
          </m:r>
        </m:oMath>
      </m:oMathPara>
    </w:p>
    <w:p w14:paraId="24A77239" w14:textId="77777777" w:rsidR="00E1350E" w:rsidRPr="00B304A7" w:rsidRDefault="00E1350E" w:rsidP="00E1350E">
      <w:pPr>
        <w:ind w:left="700"/>
        <w:jc w:val="both"/>
        <w:rPr>
          <w:rFonts w:eastAsiaTheme="minorEastAsia"/>
          <w:iCs/>
          <w:lang w:val="es-ES_tradnl"/>
        </w:rPr>
      </w:pPr>
      <w:r w:rsidRPr="00B304A7">
        <w:rPr>
          <w:rFonts w:eastAsiaTheme="minorEastAsia"/>
          <w:iCs/>
          <w:lang w:val="es-ES_tradnl"/>
        </w:rPr>
        <w:t xml:space="preserve">Ahora, para hallar el indicador de beneficio costo, es necesario el valor presente de los ingresos, de los egresos y hallar la razón entre éstos. Los ingresos, se componen de una serie geométrica creciente y del flujo de venta del último periodo. Asimismo, el de los egresos son dos flujos aislados y una serie uniforme que comienza en dos y termina en 26. (Por razones de la herramienta utilizada, se corre gráficamente el eje de los periodos. Sin embargo, es claro que el esquema de flujos comienza en 0 y termina en 26). Dado que ya se conoce la distribución de los flujos, y se conocen sus equivalencias en el tiempo, no se hará la deducción analítica de los resultados, sino se usarán las herramientas computacionales para hallar los valores presentes de ambos flujos.  Es necesario considerar los ingresos y los egresos netos de la gráfica 2.5, hallar sus valores presentes y considerar la razón entre éstos. </w:t>
      </w:r>
    </w:p>
    <w:p w14:paraId="46D5B020" w14:textId="77777777" w:rsidR="00E1350E" w:rsidRPr="00B304A7" w:rsidRDefault="00E1350E" w:rsidP="00E1350E">
      <w:pPr>
        <w:ind w:left="700"/>
        <w:jc w:val="both"/>
        <w:rPr>
          <w:rFonts w:eastAsiaTheme="minorEastAsia"/>
          <w:iCs/>
          <w:lang w:val="es-ES_tradnl"/>
        </w:rPr>
      </w:pPr>
      <w:r w:rsidRPr="00B304A7">
        <w:rPr>
          <w:rFonts w:eastAsiaTheme="minorEastAsia"/>
          <w:iCs/>
          <w:lang w:val="es-ES_tradnl"/>
        </w:rPr>
        <w:t>Usando la función VA(interés, periodo, valor futuro) de Excel, se hallan los valores presentes de cada flujo y se halla la suma del conjunto, esto para ingresos y para egresos. a continuación, se muestra una tabla con éstos resultados, es decir los de los valores presentes de los ingresos y de los egresos para cada flujo en su periodo correspondiente.</w:t>
      </w:r>
    </w:p>
    <w:p w14:paraId="0ED2970A" w14:textId="77777777" w:rsidR="00E1350E" w:rsidRPr="00B304A7" w:rsidRDefault="00E1350E" w:rsidP="00E1350E">
      <w:pPr>
        <w:ind w:left="700"/>
        <w:jc w:val="both"/>
        <w:rPr>
          <w:rFonts w:eastAsiaTheme="minorEastAsia"/>
          <w:iCs/>
          <w:lang w:val="es-ES_tradnl"/>
        </w:rPr>
      </w:pPr>
    </w:p>
    <w:tbl>
      <w:tblPr>
        <w:tblpPr w:leftFromText="141" w:rightFromText="141" w:vertAnchor="text" w:horzAnchor="page" w:tblpXSpec="center" w:tblpY="324"/>
        <w:tblW w:w="5000" w:type="pct"/>
        <w:tblCellMar>
          <w:left w:w="70" w:type="dxa"/>
          <w:right w:w="70" w:type="dxa"/>
        </w:tblCellMar>
        <w:tblLook w:val="04A0" w:firstRow="1" w:lastRow="0" w:firstColumn="1" w:lastColumn="0" w:noHBand="0" w:noVBand="1"/>
      </w:tblPr>
      <w:tblGrid>
        <w:gridCol w:w="666"/>
        <w:gridCol w:w="1219"/>
        <w:gridCol w:w="963"/>
        <w:gridCol w:w="981"/>
        <w:gridCol w:w="1406"/>
        <w:gridCol w:w="1169"/>
        <w:gridCol w:w="1405"/>
        <w:gridCol w:w="1169"/>
      </w:tblGrid>
      <w:tr w:rsidR="00E1350E" w:rsidRPr="00B304A7" w14:paraId="45A1918C" w14:textId="77777777" w:rsidTr="0051512F">
        <w:trPr>
          <w:trHeight w:val="300"/>
        </w:trPr>
        <w:tc>
          <w:tcPr>
            <w:tcW w:w="388" w:type="pct"/>
            <w:tcBorders>
              <w:top w:val="single" w:sz="4" w:space="0" w:color="auto"/>
              <w:left w:val="single" w:sz="4" w:space="0" w:color="auto"/>
              <w:bottom w:val="single" w:sz="4" w:space="0" w:color="auto"/>
              <w:right w:val="single" w:sz="4" w:space="0" w:color="auto"/>
            </w:tcBorders>
            <w:shd w:val="clear" w:color="000000" w:fill="EFCD30"/>
            <w:noWrap/>
            <w:vAlign w:val="bottom"/>
            <w:hideMark/>
          </w:tcPr>
          <w:p w14:paraId="3FF92530" w14:textId="77777777" w:rsidR="00E1350E" w:rsidRPr="00B304A7" w:rsidRDefault="00E1350E" w:rsidP="0051512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N</w:t>
            </w:r>
          </w:p>
        </w:tc>
        <w:tc>
          <w:tcPr>
            <w:tcW w:w="696" w:type="pct"/>
            <w:tcBorders>
              <w:top w:val="single" w:sz="4" w:space="0" w:color="auto"/>
              <w:left w:val="nil"/>
              <w:bottom w:val="single" w:sz="4" w:space="0" w:color="auto"/>
              <w:right w:val="single" w:sz="4" w:space="0" w:color="auto"/>
            </w:tcBorders>
            <w:shd w:val="clear" w:color="000000" w:fill="EFCD30"/>
            <w:noWrap/>
            <w:vAlign w:val="bottom"/>
            <w:hideMark/>
          </w:tcPr>
          <w:p w14:paraId="54147203" w14:textId="77777777" w:rsidR="00E1350E" w:rsidRPr="00B304A7" w:rsidRDefault="00E1350E" w:rsidP="0051512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INGRESOS</w:t>
            </w:r>
          </w:p>
        </w:tc>
        <w:tc>
          <w:tcPr>
            <w:tcW w:w="553" w:type="pct"/>
            <w:tcBorders>
              <w:top w:val="single" w:sz="4" w:space="0" w:color="auto"/>
              <w:left w:val="nil"/>
              <w:bottom w:val="single" w:sz="4" w:space="0" w:color="auto"/>
              <w:right w:val="single" w:sz="4" w:space="0" w:color="auto"/>
            </w:tcBorders>
            <w:shd w:val="clear" w:color="000000" w:fill="EFCD30"/>
            <w:noWrap/>
            <w:vAlign w:val="bottom"/>
            <w:hideMark/>
          </w:tcPr>
          <w:p w14:paraId="2F66B32F" w14:textId="77777777" w:rsidR="00E1350E" w:rsidRPr="00B304A7" w:rsidRDefault="00E1350E" w:rsidP="0051512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EGRESOS</w:t>
            </w:r>
          </w:p>
        </w:tc>
        <w:tc>
          <w:tcPr>
            <w:tcW w:w="563" w:type="pct"/>
            <w:tcBorders>
              <w:top w:val="single" w:sz="4" w:space="0" w:color="auto"/>
              <w:left w:val="nil"/>
              <w:bottom w:val="single" w:sz="4" w:space="0" w:color="auto"/>
              <w:right w:val="single" w:sz="4" w:space="0" w:color="auto"/>
            </w:tcBorders>
            <w:shd w:val="clear" w:color="000000" w:fill="EFCD30"/>
            <w:noWrap/>
            <w:vAlign w:val="bottom"/>
            <w:hideMark/>
          </w:tcPr>
          <w:p w14:paraId="11F4E09A" w14:textId="77777777" w:rsidR="00E1350E" w:rsidRPr="00B304A7" w:rsidRDefault="00E1350E" w:rsidP="0051512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EGRESO NETO</w:t>
            </w:r>
          </w:p>
        </w:tc>
        <w:tc>
          <w:tcPr>
            <w:tcW w:w="800" w:type="pct"/>
            <w:tcBorders>
              <w:top w:val="single" w:sz="4" w:space="0" w:color="auto"/>
              <w:left w:val="nil"/>
              <w:bottom w:val="single" w:sz="4" w:space="0" w:color="auto"/>
              <w:right w:val="single" w:sz="4" w:space="0" w:color="auto"/>
            </w:tcBorders>
            <w:shd w:val="clear" w:color="000000" w:fill="EFCD30"/>
            <w:noWrap/>
            <w:vAlign w:val="bottom"/>
            <w:hideMark/>
          </w:tcPr>
          <w:p w14:paraId="7A593534" w14:textId="77777777" w:rsidR="00E1350E" w:rsidRPr="00B304A7" w:rsidRDefault="00E1350E" w:rsidP="0051512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NETO</w:t>
            </w:r>
          </w:p>
        </w:tc>
        <w:tc>
          <w:tcPr>
            <w:tcW w:w="640" w:type="pct"/>
            <w:tcBorders>
              <w:top w:val="single" w:sz="4" w:space="0" w:color="auto"/>
              <w:left w:val="nil"/>
              <w:bottom w:val="single" w:sz="4" w:space="0" w:color="auto"/>
              <w:right w:val="single" w:sz="4" w:space="0" w:color="auto"/>
            </w:tcBorders>
            <w:shd w:val="clear" w:color="000000" w:fill="EFCD30"/>
            <w:noWrap/>
            <w:vAlign w:val="bottom"/>
            <w:hideMark/>
          </w:tcPr>
          <w:p w14:paraId="4B5B141C" w14:textId="77777777" w:rsidR="00E1350E" w:rsidRPr="00B304A7" w:rsidRDefault="00E1350E" w:rsidP="0051512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VP INGRESO</w:t>
            </w:r>
          </w:p>
        </w:tc>
        <w:tc>
          <w:tcPr>
            <w:tcW w:w="799" w:type="pct"/>
            <w:tcBorders>
              <w:top w:val="single" w:sz="4" w:space="0" w:color="auto"/>
              <w:left w:val="nil"/>
              <w:bottom w:val="single" w:sz="4" w:space="0" w:color="auto"/>
              <w:right w:val="single" w:sz="4" w:space="0" w:color="auto"/>
            </w:tcBorders>
            <w:shd w:val="clear" w:color="000000" w:fill="EFCD30"/>
            <w:noWrap/>
            <w:vAlign w:val="bottom"/>
            <w:hideMark/>
          </w:tcPr>
          <w:p w14:paraId="001F58B5" w14:textId="77777777" w:rsidR="00E1350E" w:rsidRPr="00B304A7" w:rsidRDefault="00E1350E" w:rsidP="0051512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VP EGRESO</w:t>
            </w:r>
          </w:p>
        </w:tc>
        <w:tc>
          <w:tcPr>
            <w:tcW w:w="561" w:type="pct"/>
            <w:tcBorders>
              <w:top w:val="single" w:sz="4" w:space="0" w:color="auto"/>
              <w:left w:val="nil"/>
              <w:bottom w:val="single" w:sz="4" w:space="0" w:color="auto"/>
              <w:right w:val="single" w:sz="4" w:space="0" w:color="auto"/>
            </w:tcBorders>
            <w:shd w:val="clear" w:color="000000" w:fill="EFCD30"/>
            <w:noWrap/>
            <w:vAlign w:val="bottom"/>
            <w:hideMark/>
          </w:tcPr>
          <w:p w14:paraId="4D9AC5C2" w14:textId="77777777" w:rsidR="00E1350E" w:rsidRPr="00B304A7" w:rsidRDefault="00E1350E" w:rsidP="0051512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VP NETO</w:t>
            </w:r>
          </w:p>
        </w:tc>
      </w:tr>
      <w:tr w:rsidR="00E1350E" w:rsidRPr="00B304A7" w14:paraId="7E62E888"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6259899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0</w:t>
            </w:r>
          </w:p>
        </w:tc>
        <w:tc>
          <w:tcPr>
            <w:tcW w:w="696" w:type="pct"/>
            <w:tcBorders>
              <w:top w:val="nil"/>
              <w:left w:val="nil"/>
              <w:bottom w:val="single" w:sz="4" w:space="0" w:color="auto"/>
              <w:right w:val="single" w:sz="4" w:space="0" w:color="auto"/>
            </w:tcBorders>
            <w:shd w:val="clear" w:color="auto" w:fill="auto"/>
            <w:noWrap/>
            <w:vAlign w:val="bottom"/>
            <w:hideMark/>
          </w:tcPr>
          <w:p w14:paraId="1FFF541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0</w:t>
            </w:r>
          </w:p>
        </w:tc>
        <w:tc>
          <w:tcPr>
            <w:tcW w:w="553" w:type="pct"/>
            <w:tcBorders>
              <w:top w:val="nil"/>
              <w:left w:val="nil"/>
              <w:bottom w:val="single" w:sz="4" w:space="0" w:color="auto"/>
              <w:right w:val="single" w:sz="4" w:space="0" w:color="auto"/>
            </w:tcBorders>
            <w:shd w:val="clear" w:color="auto" w:fill="auto"/>
            <w:noWrap/>
            <w:vAlign w:val="bottom"/>
            <w:hideMark/>
          </w:tcPr>
          <w:p w14:paraId="214AF7F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502400</w:t>
            </w:r>
          </w:p>
        </w:tc>
        <w:tc>
          <w:tcPr>
            <w:tcW w:w="563" w:type="pct"/>
            <w:tcBorders>
              <w:top w:val="nil"/>
              <w:left w:val="nil"/>
              <w:bottom w:val="single" w:sz="4" w:space="0" w:color="auto"/>
              <w:right w:val="single" w:sz="4" w:space="0" w:color="auto"/>
            </w:tcBorders>
            <w:shd w:val="clear" w:color="auto" w:fill="auto"/>
            <w:noWrap/>
            <w:vAlign w:val="bottom"/>
            <w:hideMark/>
          </w:tcPr>
          <w:p w14:paraId="54168163"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-502400</w:t>
            </w:r>
          </w:p>
        </w:tc>
        <w:tc>
          <w:tcPr>
            <w:tcW w:w="800" w:type="pct"/>
            <w:tcBorders>
              <w:top w:val="nil"/>
              <w:left w:val="nil"/>
              <w:bottom w:val="single" w:sz="4" w:space="0" w:color="auto"/>
              <w:right w:val="single" w:sz="4" w:space="0" w:color="auto"/>
            </w:tcBorders>
            <w:shd w:val="clear" w:color="auto" w:fill="auto"/>
            <w:noWrap/>
            <w:vAlign w:val="bottom"/>
            <w:hideMark/>
          </w:tcPr>
          <w:p w14:paraId="7E6E8C93"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-502400</w:t>
            </w:r>
          </w:p>
        </w:tc>
        <w:tc>
          <w:tcPr>
            <w:tcW w:w="640" w:type="pct"/>
            <w:tcBorders>
              <w:top w:val="nil"/>
              <w:left w:val="nil"/>
              <w:bottom w:val="single" w:sz="4" w:space="0" w:color="auto"/>
              <w:right w:val="single" w:sz="4" w:space="0" w:color="auto"/>
            </w:tcBorders>
            <w:shd w:val="clear" w:color="auto" w:fill="auto"/>
            <w:noWrap/>
            <w:vAlign w:val="bottom"/>
            <w:hideMark/>
          </w:tcPr>
          <w:p w14:paraId="7213ECE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0</w:t>
            </w:r>
          </w:p>
        </w:tc>
        <w:tc>
          <w:tcPr>
            <w:tcW w:w="799" w:type="pct"/>
            <w:tcBorders>
              <w:top w:val="nil"/>
              <w:left w:val="nil"/>
              <w:bottom w:val="single" w:sz="4" w:space="0" w:color="auto"/>
              <w:right w:val="single" w:sz="4" w:space="0" w:color="auto"/>
            </w:tcBorders>
            <w:shd w:val="clear" w:color="auto" w:fill="auto"/>
            <w:noWrap/>
            <w:vAlign w:val="bottom"/>
            <w:hideMark/>
          </w:tcPr>
          <w:p w14:paraId="0173F30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502400</w:t>
            </w:r>
          </w:p>
        </w:tc>
        <w:tc>
          <w:tcPr>
            <w:tcW w:w="561" w:type="pct"/>
            <w:tcBorders>
              <w:top w:val="nil"/>
              <w:left w:val="nil"/>
              <w:bottom w:val="single" w:sz="4" w:space="0" w:color="auto"/>
              <w:right w:val="single" w:sz="4" w:space="0" w:color="auto"/>
            </w:tcBorders>
            <w:shd w:val="clear" w:color="auto" w:fill="auto"/>
            <w:noWrap/>
            <w:vAlign w:val="bottom"/>
            <w:hideMark/>
          </w:tcPr>
          <w:p w14:paraId="583EDAF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-502400</w:t>
            </w:r>
          </w:p>
        </w:tc>
      </w:tr>
      <w:tr w:rsidR="00E1350E" w:rsidRPr="00B304A7" w14:paraId="3BD32C31"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337F948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w:t>
            </w:r>
          </w:p>
        </w:tc>
        <w:tc>
          <w:tcPr>
            <w:tcW w:w="696" w:type="pct"/>
            <w:tcBorders>
              <w:top w:val="nil"/>
              <w:left w:val="nil"/>
              <w:bottom w:val="single" w:sz="4" w:space="0" w:color="auto"/>
              <w:right w:val="single" w:sz="4" w:space="0" w:color="auto"/>
            </w:tcBorders>
            <w:shd w:val="clear" w:color="auto" w:fill="auto"/>
            <w:noWrap/>
            <w:vAlign w:val="bottom"/>
            <w:hideMark/>
          </w:tcPr>
          <w:p w14:paraId="4072DBD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0</w:t>
            </w:r>
          </w:p>
        </w:tc>
        <w:tc>
          <w:tcPr>
            <w:tcW w:w="553" w:type="pct"/>
            <w:tcBorders>
              <w:top w:val="nil"/>
              <w:left w:val="nil"/>
              <w:bottom w:val="single" w:sz="4" w:space="0" w:color="auto"/>
              <w:right w:val="single" w:sz="4" w:space="0" w:color="auto"/>
            </w:tcBorders>
            <w:shd w:val="clear" w:color="auto" w:fill="auto"/>
            <w:noWrap/>
            <w:vAlign w:val="bottom"/>
            <w:hideMark/>
          </w:tcPr>
          <w:p w14:paraId="116868D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1358000</w:t>
            </w:r>
          </w:p>
        </w:tc>
        <w:tc>
          <w:tcPr>
            <w:tcW w:w="563" w:type="pct"/>
            <w:tcBorders>
              <w:top w:val="nil"/>
              <w:left w:val="nil"/>
              <w:bottom w:val="single" w:sz="4" w:space="0" w:color="auto"/>
              <w:right w:val="single" w:sz="4" w:space="0" w:color="auto"/>
            </w:tcBorders>
            <w:shd w:val="clear" w:color="auto" w:fill="auto"/>
            <w:noWrap/>
            <w:vAlign w:val="bottom"/>
            <w:hideMark/>
          </w:tcPr>
          <w:p w14:paraId="6D8A3673"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-1358000</w:t>
            </w:r>
          </w:p>
        </w:tc>
        <w:tc>
          <w:tcPr>
            <w:tcW w:w="800" w:type="pct"/>
            <w:tcBorders>
              <w:top w:val="nil"/>
              <w:left w:val="nil"/>
              <w:bottom w:val="single" w:sz="4" w:space="0" w:color="auto"/>
              <w:right w:val="single" w:sz="4" w:space="0" w:color="auto"/>
            </w:tcBorders>
            <w:shd w:val="clear" w:color="auto" w:fill="auto"/>
            <w:noWrap/>
            <w:vAlign w:val="bottom"/>
            <w:hideMark/>
          </w:tcPr>
          <w:p w14:paraId="6A57C4C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-1358000</w:t>
            </w:r>
          </w:p>
        </w:tc>
        <w:tc>
          <w:tcPr>
            <w:tcW w:w="640" w:type="pct"/>
            <w:tcBorders>
              <w:top w:val="nil"/>
              <w:left w:val="nil"/>
              <w:bottom w:val="single" w:sz="4" w:space="0" w:color="auto"/>
              <w:right w:val="single" w:sz="4" w:space="0" w:color="auto"/>
            </w:tcBorders>
            <w:shd w:val="clear" w:color="auto" w:fill="auto"/>
            <w:noWrap/>
            <w:vAlign w:val="bottom"/>
            <w:hideMark/>
          </w:tcPr>
          <w:p w14:paraId="4424C87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0</w:t>
            </w:r>
          </w:p>
        </w:tc>
        <w:tc>
          <w:tcPr>
            <w:tcW w:w="799" w:type="pct"/>
            <w:tcBorders>
              <w:top w:val="nil"/>
              <w:left w:val="nil"/>
              <w:bottom w:val="single" w:sz="4" w:space="0" w:color="auto"/>
              <w:right w:val="single" w:sz="4" w:space="0" w:color="auto"/>
            </w:tcBorders>
            <w:shd w:val="clear" w:color="auto" w:fill="auto"/>
            <w:noWrap/>
            <w:vAlign w:val="bottom"/>
            <w:hideMark/>
          </w:tcPr>
          <w:p w14:paraId="522AF2E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1234208.852</w:t>
            </w:r>
          </w:p>
        </w:tc>
        <w:tc>
          <w:tcPr>
            <w:tcW w:w="561" w:type="pct"/>
            <w:tcBorders>
              <w:top w:val="nil"/>
              <w:left w:val="nil"/>
              <w:bottom w:val="single" w:sz="4" w:space="0" w:color="auto"/>
              <w:right w:val="single" w:sz="4" w:space="0" w:color="auto"/>
            </w:tcBorders>
            <w:shd w:val="clear" w:color="auto" w:fill="auto"/>
            <w:noWrap/>
            <w:vAlign w:val="bottom"/>
            <w:hideMark/>
          </w:tcPr>
          <w:p w14:paraId="54B4EC1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-1234208.852</w:t>
            </w:r>
          </w:p>
        </w:tc>
      </w:tr>
      <w:tr w:rsidR="00E1350E" w:rsidRPr="00B304A7" w14:paraId="171BADC4"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2F531FDB"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w:t>
            </w:r>
          </w:p>
        </w:tc>
        <w:tc>
          <w:tcPr>
            <w:tcW w:w="696" w:type="pct"/>
            <w:tcBorders>
              <w:top w:val="nil"/>
              <w:left w:val="nil"/>
              <w:bottom w:val="single" w:sz="4" w:space="0" w:color="auto"/>
              <w:right w:val="single" w:sz="4" w:space="0" w:color="auto"/>
            </w:tcBorders>
            <w:shd w:val="clear" w:color="auto" w:fill="auto"/>
            <w:noWrap/>
            <w:vAlign w:val="bottom"/>
            <w:hideMark/>
          </w:tcPr>
          <w:p w14:paraId="22F9D60C"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896000</w:t>
            </w:r>
          </w:p>
        </w:tc>
        <w:tc>
          <w:tcPr>
            <w:tcW w:w="553" w:type="pct"/>
            <w:tcBorders>
              <w:top w:val="nil"/>
              <w:left w:val="nil"/>
              <w:bottom w:val="single" w:sz="4" w:space="0" w:color="auto"/>
              <w:right w:val="single" w:sz="4" w:space="0" w:color="auto"/>
            </w:tcBorders>
            <w:shd w:val="clear" w:color="auto" w:fill="auto"/>
            <w:noWrap/>
            <w:vAlign w:val="bottom"/>
            <w:hideMark/>
          </w:tcPr>
          <w:p w14:paraId="65955AC1"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2DC79A7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5D7EC1B1"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329000</w:t>
            </w:r>
          </w:p>
        </w:tc>
        <w:tc>
          <w:tcPr>
            <w:tcW w:w="640" w:type="pct"/>
            <w:tcBorders>
              <w:top w:val="nil"/>
              <w:left w:val="nil"/>
              <w:bottom w:val="single" w:sz="4" w:space="0" w:color="auto"/>
              <w:right w:val="single" w:sz="4" w:space="0" w:color="auto"/>
            </w:tcBorders>
            <w:shd w:val="clear" w:color="auto" w:fill="auto"/>
            <w:noWrap/>
            <w:vAlign w:val="bottom"/>
            <w:hideMark/>
          </w:tcPr>
          <w:p w14:paraId="62D98F0C"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740092.1261</w:t>
            </w:r>
          </w:p>
        </w:tc>
        <w:tc>
          <w:tcPr>
            <w:tcW w:w="799" w:type="pct"/>
            <w:tcBorders>
              <w:top w:val="nil"/>
              <w:left w:val="nil"/>
              <w:bottom w:val="single" w:sz="4" w:space="0" w:color="auto"/>
              <w:right w:val="single" w:sz="4" w:space="0" w:color="auto"/>
            </w:tcBorders>
            <w:shd w:val="clear" w:color="auto" w:fill="auto"/>
            <w:noWrap/>
            <w:vAlign w:val="bottom"/>
            <w:hideMark/>
          </w:tcPr>
          <w:p w14:paraId="4F51A0D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468339.5486</w:t>
            </w:r>
          </w:p>
        </w:tc>
        <w:tc>
          <w:tcPr>
            <w:tcW w:w="561" w:type="pct"/>
            <w:tcBorders>
              <w:top w:val="nil"/>
              <w:left w:val="nil"/>
              <w:bottom w:val="single" w:sz="4" w:space="0" w:color="auto"/>
              <w:right w:val="single" w:sz="4" w:space="0" w:color="auto"/>
            </w:tcBorders>
            <w:shd w:val="clear" w:color="auto" w:fill="auto"/>
            <w:noWrap/>
            <w:vAlign w:val="bottom"/>
            <w:hideMark/>
          </w:tcPr>
          <w:p w14:paraId="09943E03"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271752.5776</w:t>
            </w:r>
          </w:p>
        </w:tc>
      </w:tr>
      <w:tr w:rsidR="00E1350E" w:rsidRPr="00B304A7" w14:paraId="49681790"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1BE6064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w:t>
            </w:r>
          </w:p>
        </w:tc>
        <w:tc>
          <w:tcPr>
            <w:tcW w:w="696" w:type="pct"/>
            <w:tcBorders>
              <w:top w:val="nil"/>
              <w:left w:val="nil"/>
              <w:bottom w:val="single" w:sz="4" w:space="0" w:color="auto"/>
              <w:right w:val="single" w:sz="4" w:space="0" w:color="auto"/>
            </w:tcBorders>
            <w:shd w:val="clear" w:color="auto" w:fill="auto"/>
            <w:noWrap/>
            <w:vAlign w:val="bottom"/>
            <w:hideMark/>
          </w:tcPr>
          <w:p w14:paraId="628BB5F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918400</w:t>
            </w:r>
          </w:p>
        </w:tc>
        <w:tc>
          <w:tcPr>
            <w:tcW w:w="553" w:type="pct"/>
            <w:tcBorders>
              <w:top w:val="nil"/>
              <w:left w:val="nil"/>
              <w:bottom w:val="single" w:sz="4" w:space="0" w:color="auto"/>
              <w:right w:val="single" w:sz="4" w:space="0" w:color="auto"/>
            </w:tcBorders>
            <w:shd w:val="clear" w:color="auto" w:fill="auto"/>
            <w:noWrap/>
            <w:vAlign w:val="bottom"/>
            <w:hideMark/>
          </w:tcPr>
          <w:p w14:paraId="24D0E5A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7D07FDF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36A761B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351400</w:t>
            </w:r>
          </w:p>
        </w:tc>
        <w:tc>
          <w:tcPr>
            <w:tcW w:w="640" w:type="pct"/>
            <w:tcBorders>
              <w:top w:val="nil"/>
              <w:left w:val="nil"/>
              <w:bottom w:val="single" w:sz="4" w:space="0" w:color="auto"/>
              <w:right w:val="single" w:sz="4" w:space="0" w:color="auto"/>
            </w:tcBorders>
            <w:shd w:val="clear" w:color="auto" w:fill="auto"/>
            <w:noWrap/>
            <w:vAlign w:val="bottom"/>
            <w:hideMark/>
          </w:tcPr>
          <w:p w14:paraId="4E5DB50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689443.2693</w:t>
            </w:r>
          </w:p>
        </w:tc>
        <w:tc>
          <w:tcPr>
            <w:tcW w:w="799" w:type="pct"/>
            <w:tcBorders>
              <w:top w:val="nil"/>
              <w:left w:val="nil"/>
              <w:bottom w:val="single" w:sz="4" w:space="0" w:color="auto"/>
              <w:right w:val="single" w:sz="4" w:space="0" w:color="auto"/>
            </w:tcBorders>
            <w:shd w:val="clear" w:color="auto" w:fill="auto"/>
            <w:noWrap/>
            <w:vAlign w:val="bottom"/>
            <w:hideMark/>
          </w:tcPr>
          <w:p w14:paraId="7BF6A2C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425647.1404</w:t>
            </w:r>
          </w:p>
        </w:tc>
        <w:tc>
          <w:tcPr>
            <w:tcW w:w="561" w:type="pct"/>
            <w:tcBorders>
              <w:top w:val="nil"/>
              <w:left w:val="nil"/>
              <w:bottom w:val="single" w:sz="4" w:space="0" w:color="auto"/>
              <w:right w:val="single" w:sz="4" w:space="0" w:color="auto"/>
            </w:tcBorders>
            <w:shd w:val="clear" w:color="auto" w:fill="auto"/>
            <w:noWrap/>
            <w:vAlign w:val="bottom"/>
            <w:hideMark/>
          </w:tcPr>
          <w:p w14:paraId="3FD0D42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263796.129</w:t>
            </w:r>
          </w:p>
        </w:tc>
      </w:tr>
      <w:tr w:rsidR="00E1350E" w:rsidRPr="00B304A7" w14:paraId="2D91C0AE"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395CD40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w:t>
            </w:r>
          </w:p>
        </w:tc>
        <w:tc>
          <w:tcPr>
            <w:tcW w:w="696" w:type="pct"/>
            <w:tcBorders>
              <w:top w:val="nil"/>
              <w:left w:val="nil"/>
              <w:bottom w:val="single" w:sz="4" w:space="0" w:color="auto"/>
              <w:right w:val="single" w:sz="4" w:space="0" w:color="auto"/>
            </w:tcBorders>
            <w:shd w:val="clear" w:color="auto" w:fill="auto"/>
            <w:noWrap/>
            <w:vAlign w:val="bottom"/>
            <w:hideMark/>
          </w:tcPr>
          <w:p w14:paraId="393E7C1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941360</w:t>
            </w:r>
          </w:p>
        </w:tc>
        <w:tc>
          <w:tcPr>
            <w:tcW w:w="553" w:type="pct"/>
            <w:tcBorders>
              <w:top w:val="nil"/>
              <w:left w:val="nil"/>
              <w:bottom w:val="single" w:sz="4" w:space="0" w:color="auto"/>
              <w:right w:val="single" w:sz="4" w:space="0" w:color="auto"/>
            </w:tcBorders>
            <w:shd w:val="clear" w:color="auto" w:fill="auto"/>
            <w:noWrap/>
            <w:vAlign w:val="bottom"/>
            <w:hideMark/>
          </w:tcPr>
          <w:p w14:paraId="2D2B41A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6F820EC3"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6B7D350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374360</w:t>
            </w:r>
          </w:p>
        </w:tc>
        <w:tc>
          <w:tcPr>
            <w:tcW w:w="640" w:type="pct"/>
            <w:tcBorders>
              <w:top w:val="nil"/>
              <w:left w:val="nil"/>
              <w:bottom w:val="single" w:sz="4" w:space="0" w:color="auto"/>
              <w:right w:val="single" w:sz="4" w:space="0" w:color="auto"/>
            </w:tcBorders>
            <w:shd w:val="clear" w:color="auto" w:fill="auto"/>
            <w:noWrap/>
            <w:vAlign w:val="bottom"/>
            <w:hideMark/>
          </w:tcPr>
          <w:p w14:paraId="3D68B78B"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642260.6117</w:t>
            </w:r>
          </w:p>
        </w:tc>
        <w:tc>
          <w:tcPr>
            <w:tcW w:w="799" w:type="pct"/>
            <w:tcBorders>
              <w:top w:val="nil"/>
              <w:left w:val="nil"/>
              <w:bottom w:val="single" w:sz="4" w:space="0" w:color="auto"/>
              <w:right w:val="single" w:sz="4" w:space="0" w:color="auto"/>
            </w:tcBorders>
            <w:shd w:val="clear" w:color="auto" w:fill="auto"/>
            <w:noWrap/>
            <w:vAlign w:val="bottom"/>
            <w:hideMark/>
          </w:tcPr>
          <w:p w14:paraId="7556338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386846.4422</w:t>
            </w:r>
          </w:p>
        </w:tc>
        <w:tc>
          <w:tcPr>
            <w:tcW w:w="561" w:type="pct"/>
            <w:tcBorders>
              <w:top w:val="nil"/>
              <w:left w:val="nil"/>
              <w:bottom w:val="single" w:sz="4" w:space="0" w:color="auto"/>
              <w:right w:val="single" w:sz="4" w:space="0" w:color="auto"/>
            </w:tcBorders>
            <w:shd w:val="clear" w:color="auto" w:fill="auto"/>
            <w:noWrap/>
            <w:vAlign w:val="bottom"/>
            <w:hideMark/>
          </w:tcPr>
          <w:p w14:paraId="0703885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255414.1695</w:t>
            </w:r>
          </w:p>
        </w:tc>
      </w:tr>
      <w:tr w:rsidR="00E1350E" w:rsidRPr="00B304A7" w14:paraId="04EA04C6"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4B999599"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w:t>
            </w:r>
          </w:p>
        </w:tc>
        <w:tc>
          <w:tcPr>
            <w:tcW w:w="696" w:type="pct"/>
            <w:tcBorders>
              <w:top w:val="nil"/>
              <w:left w:val="nil"/>
              <w:bottom w:val="single" w:sz="4" w:space="0" w:color="auto"/>
              <w:right w:val="single" w:sz="4" w:space="0" w:color="auto"/>
            </w:tcBorders>
            <w:shd w:val="clear" w:color="auto" w:fill="auto"/>
            <w:noWrap/>
            <w:vAlign w:val="bottom"/>
            <w:hideMark/>
          </w:tcPr>
          <w:p w14:paraId="5E0CE5D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964894</w:t>
            </w:r>
          </w:p>
        </w:tc>
        <w:tc>
          <w:tcPr>
            <w:tcW w:w="553" w:type="pct"/>
            <w:tcBorders>
              <w:top w:val="nil"/>
              <w:left w:val="nil"/>
              <w:bottom w:val="single" w:sz="4" w:space="0" w:color="auto"/>
              <w:right w:val="single" w:sz="4" w:space="0" w:color="auto"/>
            </w:tcBorders>
            <w:shd w:val="clear" w:color="auto" w:fill="auto"/>
            <w:noWrap/>
            <w:vAlign w:val="bottom"/>
            <w:hideMark/>
          </w:tcPr>
          <w:p w14:paraId="2FDB8D4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14C8B56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72E37ED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397894</w:t>
            </w:r>
          </w:p>
        </w:tc>
        <w:tc>
          <w:tcPr>
            <w:tcW w:w="640" w:type="pct"/>
            <w:tcBorders>
              <w:top w:val="nil"/>
              <w:left w:val="nil"/>
              <w:bottom w:val="single" w:sz="4" w:space="0" w:color="auto"/>
              <w:right w:val="single" w:sz="4" w:space="0" w:color="auto"/>
            </w:tcBorders>
            <w:shd w:val="clear" w:color="auto" w:fill="auto"/>
            <w:noWrap/>
            <w:vAlign w:val="bottom"/>
            <w:hideMark/>
          </w:tcPr>
          <w:p w14:paraId="1C84E85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598306.9408</w:t>
            </w:r>
          </w:p>
        </w:tc>
        <w:tc>
          <w:tcPr>
            <w:tcW w:w="799" w:type="pct"/>
            <w:tcBorders>
              <w:top w:val="nil"/>
              <w:left w:val="nil"/>
              <w:bottom w:val="single" w:sz="4" w:space="0" w:color="auto"/>
              <w:right w:val="single" w:sz="4" w:space="0" w:color="auto"/>
            </w:tcBorders>
            <w:shd w:val="clear" w:color="auto" w:fill="auto"/>
            <w:noWrap/>
            <w:vAlign w:val="bottom"/>
            <w:hideMark/>
          </w:tcPr>
          <w:p w14:paraId="31D18E3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351582.6976</w:t>
            </w:r>
          </w:p>
        </w:tc>
        <w:tc>
          <w:tcPr>
            <w:tcW w:w="561" w:type="pct"/>
            <w:tcBorders>
              <w:top w:val="nil"/>
              <w:left w:val="nil"/>
              <w:bottom w:val="single" w:sz="4" w:space="0" w:color="auto"/>
              <w:right w:val="single" w:sz="4" w:space="0" w:color="auto"/>
            </w:tcBorders>
            <w:shd w:val="clear" w:color="auto" w:fill="auto"/>
            <w:noWrap/>
            <w:vAlign w:val="bottom"/>
            <w:hideMark/>
          </w:tcPr>
          <w:p w14:paraId="4F4AD569"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246724.2432</w:t>
            </w:r>
          </w:p>
        </w:tc>
      </w:tr>
      <w:tr w:rsidR="00E1350E" w:rsidRPr="00B304A7" w14:paraId="41715C91"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20C5DB6D"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w:t>
            </w:r>
          </w:p>
        </w:tc>
        <w:tc>
          <w:tcPr>
            <w:tcW w:w="696" w:type="pct"/>
            <w:tcBorders>
              <w:top w:val="nil"/>
              <w:left w:val="nil"/>
              <w:bottom w:val="single" w:sz="4" w:space="0" w:color="auto"/>
              <w:right w:val="single" w:sz="4" w:space="0" w:color="auto"/>
            </w:tcBorders>
            <w:shd w:val="clear" w:color="auto" w:fill="auto"/>
            <w:noWrap/>
            <w:vAlign w:val="bottom"/>
            <w:hideMark/>
          </w:tcPr>
          <w:p w14:paraId="617FA09D"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989016.35</w:t>
            </w:r>
          </w:p>
        </w:tc>
        <w:tc>
          <w:tcPr>
            <w:tcW w:w="553" w:type="pct"/>
            <w:tcBorders>
              <w:top w:val="nil"/>
              <w:left w:val="nil"/>
              <w:bottom w:val="single" w:sz="4" w:space="0" w:color="auto"/>
              <w:right w:val="single" w:sz="4" w:space="0" w:color="auto"/>
            </w:tcBorders>
            <w:shd w:val="clear" w:color="auto" w:fill="auto"/>
            <w:noWrap/>
            <w:vAlign w:val="bottom"/>
            <w:hideMark/>
          </w:tcPr>
          <w:p w14:paraId="784193D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06D1225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201EC32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422016.35</w:t>
            </w:r>
          </w:p>
        </w:tc>
        <w:tc>
          <w:tcPr>
            <w:tcW w:w="640" w:type="pct"/>
            <w:tcBorders>
              <w:top w:val="nil"/>
              <w:left w:val="nil"/>
              <w:bottom w:val="single" w:sz="4" w:space="0" w:color="auto"/>
              <w:right w:val="single" w:sz="4" w:space="0" w:color="auto"/>
            </w:tcBorders>
            <w:shd w:val="clear" w:color="auto" w:fill="auto"/>
            <w:noWrap/>
            <w:vAlign w:val="bottom"/>
            <w:hideMark/>
          </w:tcPr>
          <w:p w14:paraId="5731E32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557361.2782</w:t>
            </w:r>
          </w:p>
        </w:tc>
        <w:tc>
          <w:tcPr>
            <w:tcW w:w="799" w:type="pct"/>
            <w:tcBorders>
              <w:top w:val="nil"/>
              <w:left w:val="nil"/>
              <w:bottom w:val="single" w:sz="4" w:space="0" w:color="auto"/>
              <w:right w:val="single" w:sz="4" w:space="0" w:color="auto"/>
            </w:tcBorders>
            <w:shd w:val="clear" w:color="auto" w:fill="auto"/>
            <w:noWrap/>
            <w:vAlign w:val="bottom"/>
            <w:hideMark/>
          </w:tcPr>
          <w:p w14:paraId="2FE3E7D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319533.4887</w:t>
            </w:r>
          </w:p>
        </w:tc>
        <w:tc>
          <w:tcPr>
            <w:tcW w:w="561" w:type="pct"/>
            <w:tcBorders>
              <w:top w:val="nil"/>
              <w:left w:val="nil"/>
              <w:bottom w:val="single" w:sz="4" w:space="0" w:color="auto"/>
              <w:right w:val="single" w:sz="4" w:space="0" w:color="auto"/>
            </w:tcBorders>
            <w:shd w:val="clear" w:color="auto" w:fill="auto"/>
            <w:noWrap/>
            <w:vAlign w:val="bottom"/>
            <w:hideMark/>
          </w:tcPr>
          <w:p w14:paraId="554133E9"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237827.7894</w:t>
            </w:r>
          </w:p>
        </w:tc>
      </w:tr>
      <w:tr w:rsidR="00E1350E" w:rsidRPr="00B304A7" w14:paraId="3C9E5682"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34F9083C"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7</w:t>
            </w:r>
          </w:p>
        </w:tc>
        <w:tc>
          <w:tcPr>
            <w:tcW w:w="696" w:type="pct"/>
            <w:tcBorders>
              <w:top w:val="nil"/>
              <w:left w:val="nil"/>
              <w:bottom w:val="single" w:sz="4" w:space="0" w:color="auto"/>
              <w:right w:val="single" w:sz="4" w:space="0" w:color="auto"/>
            </w:tcBorders>
            <w:shd w:val="clear" w:color="auto" w:fill="auto"/>
            <w:noWrap/>
            <w:vAlign w:val="bottom"/>
            <w:hideMark/>
          </w:tcPr>
          <w:p w14:paraId="50BDAC4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1013741.759</w:t>
            </w:r>
          </w:p>
        </w:tc>
        <w:tc>
          <w:tcPr>
            <w:tcW w:w="553" w:type="pct"/>
            <w:tcBorders>
              <w:top w:val="nil"/>
              <w:left w:val="nil"/>
              <w:bottom w:val="single" w:sz="4" w:space="0" w:color="auto"/>
              <w:right w:val="single" w:sz="4" w:space="0" w:color="auto"/>
            </w:tcBorders>
            <w:shd w:val="clear" w:color="auto" w:fill="auto"/>
            <w:noWrap/>
            <w:vAlign w:val="bottom"/>
            <w:hideMark/>
          </w:tcPr>
          <w:p w14:paraId="17880341"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57F1A31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6C097D7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446741.7587</w:t>
            </w:r>
          </w:p>
        </w:tc>
        <w:tc>
          <w:tcPr>
            <w:tcW w:w="640" w:type="pct"/>
            <w:tcBorders>
              <w:top w:val="nil"/>
              <w:left w:val="nil"/>
              <w:bottom w:val="single" w:sz="4" w:space="0" w:color="auto"/>
              <w:right w:val="single" w:sz="4" w:space="0" w:color="auto"/>
            </w:tcBorders>
            <w:shd w:val="clear" w:color="auto" w:fill="auto"/>
            <w:noWrap/>
            <w:vAlign w:val="bottom"/>
            <w:hideMark/>
          </w:tcPr>
          <w:p w14:paraId="431F4A9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519217.768</w:t>
            </w:r>
          </w:p>
        </w:tc>
        <w:tc>
          <w:tcPr>
            <w:tcW w:w="799" w:type="pct"/>
            <w:tcBorders>
              <w:top w:val="nil"/>
              <w:left w:val="nil"/>
              <w:bottom w:val="single" w:sz="4" w:space="0" w:color="auto"/>
              <w:right w:val="single" w:sz="4" w:space="0" w:color="auto"/>
            </w:tcBorders>
            <w:shd w:val="clear" w:color="auto" w:fill="auto"/>
            <w:noWrap/>
            <w:vAlign w:val="bottom"/>
            <w:hideMark/>
          </w:tcPr>
          <w:p w14:paraId="227CA51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290405.7882</w:t>
            </w:r>
          </w:p>
        </w:tc>
        <w:tc>
          <w:tcPr>
            <w:tcW w:w="561" w:type="pct"/>
            <w:tcBorders>
              <w:top w:val="nil"/>
              <w:left w:val="nil"/>
              <w:bottom w:val="single" w:sz="4" w:space="0" w:color="auto"/>
              <w:right w:val="single" w:sz="4" w:space="0" w:color="auto"/>
            </w:tcBorders>
            <w:shd w:val="clear" w:color="auto" w:fill="auto"/>
            <w:noWrap/>
            <w:vAlign w:val="bottom"/>
            <w:hideMark/>
          </w:tcPr>
          <w:p w14:paraId="22D7673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228811.9798</w:t>
            </w:r>
          </w:p>
        </w:tc>
      </w:tr>
      <w:tr w:rsidR="00E1350E" w:rsidRPr="00B304A7" w14:paraId="1993342E"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21698A4D"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8</w:t>
            </w:r>
          </w:p>
        </w:tc>
        <w:tc>
          <w:tcPr>
            <w:tcW w:w="696" w:type="pct"/>
            <w:tcBorders>
              <w:top w:val="nil"/>
              <w:left w:val="nil"/>
              <w:bottom w:val="single" w:sz="4" w:space="0" w:color="auto"/>
              <w:right w:val="single" w:sz="4" w:space="0" w:color="auto"/>
            </w:tcBorders>
            <w:shd w:val="clear" w:color="auto" w:fill="auto"/>
            <w:noWrap/>
            <w:vAlign w:val="bottom"/>
            <w:hideMark/>
          </w:tcPr>
          <w:p w14:paraId="68EB73F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1039085.303</w:t>
            </w:r>
          </w:p>
        </w:tc>
        <w:tc>
          <w:tcPr>
            <w:tcW w:w="553" w:type="pct"/>
            <w:tcBorders>
              <w:top w:val="nil"/>
              <w:left w:val="nil"/>
              <w:bottom w:val="single" w:sz="4" w:space="0" w:color="auto"/>
              <w:right w:val="single" w:sz="4" w:space="0" w:color="auto"/>
            </w:tcBorders>
            <w:shd w:val="clear" w:color="auto" w:fill="auto"/>
            <w:noWrap/>
            <w:vAlign w:val="bottom"/>
            <w:hideMark/>
          </w:tcPr>
          <w:p w14:paraId="2BCD2D0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7944BB3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5CCEC86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472085.3027</w:t>
            </w:r>
          </w:p>
        </w:tc>
        <w:tc>
          <w:tcPr>
            <w:tcW w:w="640" w:type="pct"/>
            <w:tcBorders>
              <w:top w:val="nil"/>
              <w:left w:val="nil"/>
              <w:bottom w:val="single" w:sz="4" w:space="0" w:color="auto"/>
              <w:right w:val="single" w:sz="4" w:space="0" w:color="auto"/>
            </w:tcBorders>
            <w:shd w:val="clear" w:color="auto" w:fill="auto"/>
            <w:noWrap/>
            <w:vAlign w:val="bottom"/>
            <w:hideMark/>
          </w:tcPr>
          <w:p w14:paraId="03EB03D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483684.6425</w:t>
            </w:r>
          </w:p>
        </w:tc>
        <w:tc>
          <w:tcPr>
            <w:tcW w:w="799" w:type="pct"/>
            <w:tcBorders>
              <w:top w:val="nil"/>
              <w:left w:val="nil"/>
              <w:bottom w:val="single" w:sz="4" w:space="0" w:color="auto"/>
              <w:right w:val="single" w:sz="4" w:space="0" w:color="auto"/>
            </w:tcBorders>
            <w:shd w:val="clear" w:color="auto" w:fill="auto"/>
            <w:noWrap/>
            <w:vAlign w:val="bottom"/>
            <w:hideMark/>
          </w:tcPr>
          <w:p w14:paraId="69FF2293"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263933.2802</w:t>
            </w:r>
          </w:p>
        </w:tc>
        <w:tc>
          <w:tcPr>
            <w:tcW w:w="561" w:type="pct"/>
            <w:tcBorders>
              <w:top w:val="nil"/>
              <w:left w:val="nil"/>
              <w:bottom w:val="single" w:sz="4" w:space="0" w:color="auto"/>
              <w:right w:val="single" w:sz="4" w:space="0" w:color="auto"/>
            </w:tcBorders>
            <w:shd w:val="clear" w:color="auto" w:fill="auto"/>
            <w:noWrap/>
            <w:vAlign w:val="bottom"/>
            <w:hideMark/>
          </w:tcPr>
          <w:p w14:paraId="7BDE4893"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219751.3624</w:t>
            </w:r>
          </w:p>
        </w:tc>
      </w:tr>
      <w:tr w:rsidR="00E1350E" w:rsidRPr="00B304A7" w14:paraId="5D89545C"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3F45771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w:t>
            </w:r>
          </w:p>
        </w:tc>
        <w:tc>
          <w:tcPr>
            <w:tcW w:w="696" w:type="pct"/>
            <w:tcBorders>
              <w:top w:val="nil"/>
              <w:left w:val="nil"/>
              <w:bottom w:val="single" w:sz="4" w:space="0" w:color="auto"/>
              <w:right w:val="single" w:sz="4" w:space="0" w:color="auto"/>
            </w:tcBorders>
            <w:shd w:val="clear" w:color="auto" w:fill="auto"/>
            <w:noWrap/>
            <w:vAlign w:val="bottom"/>
            <w:hideMark/>
          </w:tcPr>
          <w:p w14:paraId="66F697E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1065062.435</w:t>
            </w:r>
          </w:p>
        </w:tc>
        <w:tc>
          <w:tcPr>
            <w:tcW w:w="553" w:type="pct"/>
            <w:tcBorders>
              <w:top w:val="nil"/>
              <w:left w:val="nil"/>
              <w:bottom w:val="single" w:sz="4" w:space="0" w:color="auto"/>
              <w:right w:val="single" w:sz="4" w:space="0" w:color="auto"/>
            </w:tcBorders>
            <w:shd w:val="clear" w:color="auto" w:fill="auto"/>
            <w:noWrap/>
            <w:vAlign w:val="bottom"/>
            <w:hideMark/>
          </w:tcPr>
          <w:p w14:paraId="1D2E5E0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16D8DAC1"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184CCCCC"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498062.4353</w:t>
            </w:r>
          </w:p>
        </w:tc>
        <w:tc>
          <w:tcPr>
            <w:tcW w:w="640" w:type="pct"/>
            <w:tcBorders>
              <w:top w:val="nil"/>
              <w:left w:val="nil"/>
              <w:bottom w:val="single" w:sz="4" w:space="0" w:color="auto"/>
              <w:right w:val="single" w:sz="4" w:space="0" w:color="auto"/>
            </w:tcBorders>
            <w:shd w:val="clear" w:color="auto" w:fill="auto"/>
            <w:noWrap/>
            <w:vAlign w:val="bottom"/>
            <w:hideMark/>
          </w:tcPr>
          <w:p w14:paraId="555967C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450583.2578</w:t>
            </w:r>
          </w:p>
        </w:tc>
        <w:tc>
          <w:tcPr>
            <w:tcW w:w="799" w:type="pct"/>
            <w:tcBorders>
              <w:top w:val="nil"/>
              <w:left w:val="nil"/>
              <w:bottom w:val="single" w:sz="4" w:space="0" w:color="auto"/>
              <w:right w:val="single" w:sz="4" w:space="0" w:color="auto"/>
            </w:tcBorders>
            <w:shd w:val="clear" w:color="auto" w:fill="auto"/>
            <w:noWrap/>
            <w:vAlign w:val="bottom"/>
            <w:hideMark/>
          </w:tcPr>
          <w:p w14:paraId="61F01E6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239873.9254</w:t>
            </w:r>
          </w:p>
        </w:tc>
        <w:tc>
          <w:tcPr>
            <w:tcW w:w="561" w:type="pct"/>
            <w:tcBorders>
              <w:top w:val="nil"/>
              <w:left w:val="nil"/>
              <w:bottom w:val="single" w:sz="4" w:space="0" w:color="auto"/>
              <w:right w:val="single" w:sz="4" w:space="0" w:color="auto"/>
            </w:tcBorders>
            <w:shd w:val="clear" w:color="auto" w:fill="auto"/>
            <w:noWrap/>
            <w:vAlign w:val="bottom"/>
            <w:hideMark/>
          </w:tcPr>
          <w:p w14:paraId="53CC3E9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210709.3324</w:t>
            </w:r>
          </w:p>
        </w:tc>
      </w:tr>
      <w:tr w:rsidR="00E1350E" w:rsidRPr="00B304A7" w14:paraId="26F0DA15"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787627C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w:t>
            </w:r>
          </w:p>
        </w:tc>
        <w:tc>
          <w:tcPr>
            <w:tcW w:w="696" w:type="pct"/>
            <w:tcBorders>
              <w:top w:val="nil"/>
              <w:left w:val="nil"/>
              <w:bottom w:val="single" w:sz="4" w:space="0" w:color="auto"/>
              <w:right w:val="single" w:sz="4" w:space="0" w:color="auto"/>
            </w:tcBorders>
            <w:shd w:val="clear" w:color="auto" w:fill="auto"/>
            <w:noWrap/>
            <w:vAlign w:val="bottom"/>
            <w:hideMark/>
          </w:tcPr>
          <w:p w14:paraId="67E1261B"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1091688.996</w:t>
            </w:r>
          </w:p>
        </w:tc>
        <w:tc>
          <w:tcPr>
            <w:tcW w:w="553" w:type="pct"/>
            <w:tcBorders>
              <w:top w:val="nil"/>
              <w:left w:val="nil"/>
              <w:bottom w:val="single" w:sz="4" w:space="0" w:color="auto"/>
              <w:right w:val="single" w:sz="4" w:space="0" w:color="auto"/>
            </w:tcBorders>
            <w:shd w:val="clear" w:color="auto" w:fill="auto"/>
            <w:noWrap/>
            <w:vAlign w:val="bottom"/>
            <w:hideMark/>
          </w:tcPr>
          <w:p w14:paraId="437FBCC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167A693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71229ED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524688.9962</w:t>
            </w:r>
          </w:p>
        </w:tc>
        <w:tc>
          <w:tcPr>
            <w:tcW w:w="640" w:type="pct"/>
            <w:tcBorders>
              <w:top w:val="nil"/>
              <w:left w:val="nil"/>
              <w:bottom w:val="single" w:sz="4" w:space="0" w:color="auto"/>
              <w:right w:val="single" w:sz="4" w:space="0" w:color="auto"/>
            </w:tcBorders>
            <w:shd w:val="clear" w:color="auto" w:fill="auto"/>
            <w:noWrap/>
            <w:vAlign w:val="bottom"/>
            <w:hideMark/>
          </w:tcPr>
          <w:p w14:paraId="5835A69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419747.1956</w:t>
            </w:r>
          </w:p>
        </w:tc>
        <w:tc>
          <w:tcPr>
            <w:tcW w:w="799" w:type="pct"/>
            <w:tcBorders>
              <w:top w:val="nil"/>
              <w:left w:val="nil"/>
              <w:bottom w:val="single" w:sz="4" w:space="0" w:color="auto"/>
              <w:right w:val="single" w:sz="4" w:space="0" w:color="auto"/>
            </w:tcBorders>
            <w:shd w:val="clear" w:color="auto" w:fill="auto"/>
            <w:noWrap/>
            <w:vAlign w:val="bottom"/>
            <w:hideMark/>
          </w:tcPr>
          <w:p w14:paraId="1D44666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218007.7483</w:t>
            </w:r>
          </w:p>
        </w:tc>
        <w:tc>
          <w:tcPr>
            <w:tcW w:w="561" w:type="pct"/>
            <w:tcBorders>
              <w:top w:val="nil"/>
              <w:left w:val="nil"/>
              <w:bottom w:val="single" w:sz="4" w:space="0" w:color="auto"/>
              <w:right w:val="single" w:sz="4" w:space="0" w:color="auto"/>
            </w:tcBorders>
            <w:shd w:val="clear" w:color="auto" w:fill="auto"/>
            <w:noWrap/>
            <w:vAlign w:val="bottom"/>
            <w:hideMark/>
          </w:tcPr>
          <w:p w14:paraId="6418D00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201739.4473</w:t>
            </w:r>
          </w:p>
        </w:tc>
      </w:tr>
      <w:tr w:rsidR="00E1350E" w:rsidRPr="00B304A7" w14:paraId="561F2781"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00EB2D0D"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w:t>
            </w:r>
          </w:p>
        </w:tc>
        <w:tc>
          <w:tcPr>
            <w:tcW w:w="696" w:type="pct"/>
            <w:tcBorders>
              <w:top w:val="nil"/>
              <w:left w:val="nil"/>
              <w:bottom w:val="single" w:sz="4" w:space="0" w:color="auto"/>
              <w:right w:val="single" w:sz="4" w:space="0" w:color="auto"/>
            </w:tcBorders>
            <w:shd w:val="clear" w:color="auto" w:fill="auto"/>
            <w:noWrap/>
            <w:vAlign w:val="bottom"/>
            <w:hideMark/>
          </w:tcPr>
          <w:p w14:paraId="592C01E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1118981.221</w:t>
            </w:r>
          </w:p>
        </w:tc>
        <w:tc>
          <w:tcPr>
            <w:tcW w:w="553" w:type="pct"/>
            <w:tcBorders>
              <w:top w:val="nil"/>
              <w:left w:val="nil"/>
              <w:bottom w:val="single" w:sz="4" w:space="0" w:color="auto"/>
              <w:right w:val="single" w:sz="4" w:space="0" w:color="auto"/>
            </w:tcBorders>
            <w:shd w:val="clear" w:color="auto" w:fill="auto"/>
            <w:noWrap/>
            <w:vAlign w:val="bottom"/>
            <w:hideMark/>
          </w:tcPr>
          <w:p w14:paraId="0851948C"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3CBC827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26E5231C"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551981.2211</w:t>
            </w:r>
          </w:p>
        </w:tc>
        <w:tc>
          <w:tcPr>
            <w:tcW w:w="640" w:type="pct"/>
            <w:tcBorders>
              <w:top w:val="nil"/>
              <w:left w:val="nil"/>
              <w:bottom w:val="single" w:sz="4" w:space="0" w:color="auto"/>
              <w:right w:val="single" w:sz="4" w:space="0" w:color="auto"/>
            </w:tcBorders>
            <w:shd w:val="clear" w:color="auto" w:fill="auto"/>
            <w:noWrap/>
            <w:vAlign w:val="bottom"/>
            <w:hideMark/>
          </w:tcPr>
          <w:p w14:paraId="3F80BEE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391021.4264</w:t>
            </w:r>
          </w:p>
        </w:tc>
        <w:tc>
          <w:tcPr>
            <w:tcW w:w="799" w:type="pct"/>
            <w:tcBorders>
              <w:top w:val="nil"/>
              <w:left w:val="nil"/>
              <w:bottom w:val="single" w:sz="4" w:space="0" w:color="auto"/>
              <w:right w:val="single" w:sz="4" w:space="0" w:color="auto"/>
            </w:tcBorders>
            <w:shd w:val="clear" w:color="auto" w:fill="auto"/>
            <w:noWrap/>
            <w:vAlign w:val="bottom"/>
            <w:hideMark/>
          </w:tcPr>
          <w:p w14:paraId="492802E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198134.8253</w:t>
            </w:r>
          </w:p>
        </w:tc>
        <w:tc>
          <w:tcPr>
            <w:tcW w:w="561" w:type="pct"/>
            <w:tcBorders>
              <w:top w:val="nil"/>
              <w:left w:val="nil"/>
              <w:bottom w:val="single" w:sz="4" w:space="0" w:color="auto"/>
              <w:right w:val="single" w:sz="4" w:space="0" w:color="auto"/>
            </w:tcBorders>
            <w:shd w:val="clear" w:color="auto" w:fill="auto"/>
            <w:noWrap/>
            <w:vAlign w:val="bottom"/>
            <w:hideMark/>
          </w:tcPr>
          <w:p w14:paraId="1F03213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192886.6011</w:t>
            </w:r>
          </w:p>
        </w:tc>
      </w:tr>
      <w:tr w:rsidR="00E1350E" w:rsidRPr="00B304A7" w14:paraId="5C5A45C6"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043B73DB"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w:t>
            </w:r>
          </w:p>
        </w:tc>
        <w:tc>
          <w:tcPr>
            <w:tcW w:w="696" w:type="pct"/>
            <w:tcBorders>
              <w:top w:val="nil"/>
              <w:left w:val="nil"/>
              <w:bottom w:val="single" w:sz="4" w:space="0" w:color="auto"/>
              <w:right w:val="single" w:sz="4" w:space="0" w:color="auto"/>
            </w:tcBorders>
            <w:shd w:val="clear" w:color="auto" w:fill="auto"/>
            <w:noWrap/>
            <w:vAlign w:val="bottom"/>
            <w:hideMark/>
          </w:tcPr>
          <w:p w14:paraId="77D852ED"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1146955.752</w:t>
            </w:r>
          </w:p>
        </w:tc>
        <w:tc>
          <w:tcPr>
            <w:tcW w:w="553" w:type="pct"/>
            <w:tcBorders>
              <w:top w:val="nil"/>
              <w:left w:val="nil"/>
              <w:bottom w:val="single" w:sz="4" w:space="0" w:color="auto"/>
              <w:right w:val="single" w:sz="4" w:space="0" w:color="auto"/>
            </w:tcBorders>
            <w:shd w:val="clear" w:color="auto" w:fill="auto"/>
            <w:noWrap/>
            <w:vAlign w:val="bottom"/>
            <w:hideMark/>
          </w:tcPr>
          <w:p w14:paraId="40F23B0B"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27CFF30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6FAB522B"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579955.7516</w:t>
            </w:r>
          </w:p>
        </w:tc>
        <w:tc>
          <w:tcPr>
            <w:tcW w:w="640" w:type="pct"/>
            <w:tcBorders>
              <w:top w:val="nil"/>
              <w:left w:val="nil"/>
              <w:bottom w:val="single" w:sz="4" w:space="0" w:color="auto"/>
              <w:right w:val="single" w:sz="4" w:space="0" w:color="auto"/>
            </w:tcBorders>
            <w:shd w:val="clear" w:color="auto" w:fill="auto"/>
            <w:noWrap/>
            <w:vAlign w:val="bottom"/>
            <w:hideMark/>
          </w:tcPr>
          <w:p w14:paraId="1A7C3AC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364261.5305</w:t>
            </w:r>
          </w:p>
        </w:tc>
        <w:tc>
          <w:tcPr>
            <w:tcW w:w="799" w:type="pct"/>
            <w:tcBorders>
              <w:top w:val="nil"/>
              <w:left w:val="nil"/>
              <w:bottom w:val="single" w:sz="4" w:space="0" w:color="auto"/>
              <w:right w:val="single" w:sz="4" w:space="0" w:color="auto"/>
            </w:tcBorders>
            <w:shd w:val="clear" w:color="auto" w:fill="auto"/>
            <w:noWrap/>
            <w:vAlign w:val="bottom"/>
            <w:hideMark/>
          </w:tcPr>
          <w:p w14:paraId="2AE7A13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180073.4575</w:t>
            </w:r>
          </w:p>
        </w:tc>
        <w:tc>
          <w:tcPr>
            <w:tcW w:w="561" w:type="pct"/>
            <w:tcBorders>
              <w:top w:val="nil"/>
              <w:left w:val="nil"/>
              <w:bottom w:val="single" w:sz="4" w:space="0" w:color="auto"/>
              <w:right w:val="single" w:sz="4" w:space="0" w:color="auto"/>
            </w:tcBorders>
            <w:shd w:val="clear" w:color="auto" w:fill="auto"/>
            <w:noWrap/>
            <w:vAlign w:val="bottom"/>
            <w:hideMark/>
          </w:tcPr>
          <w:p w14:paraId="132061F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184188.073</w:t>
            </w:r>
          </w:p>
        </w:tc>
      </w:tr>
      <w:tr w:rsidR="00E1350E" w:rsidRPr="00B304A7" w14:paraId="2DB57F30"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0E33940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w:t>
            </w:r>
          </w:p>
        </w:tc>
        <w:tc>
          <w:tcPr>
            <w:tcW w:w="696" w:type="pct"/>
            <w:tcBorders>
              <w:top w:val="nil"/>
              <w:left w:val="nil"/>
              <w:bottom w:val="single" w:sz="4" w:space="0" w:color="auto"/>
              <w:right w:val="single" w:sz="4" w:space="0" w:color="auto"/>
            </w:tcBorders>
            <w:shd w:val="clear" w:color="auto" w:fill="auto"/>
            <w:noWrap/>
            <w:vAlign w:val="bottom"/>
            <w:hideMark/>
          </w:tcPr>
          <w:p w14:paraId="6BC17A0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1175629.645</w:t>
            </w:r>
          </w:p>
        </w:tc>
        <w:tc>
          <w:tcPr>
            <w:tcW w:w="553" w:type="pct"/>
            <w:tcBorders>
              <w:top w:val="nil"/>
              <w:left w:val="nil"/>
              <w:bottom w:val="single" w:sz="4" w:space="0" w:color="auto"/>
              <w:right w:val="single" w:sz="4" w:space="0" w:color="auto"/>
            </w:tcBorders>
            <w:shd w:val="clear" w:color="auto" w:fill="auto"/>
            <w:noWrap/>
            <w:vAlign w:val="bottom"/>
            <w:hideMark/>
          </w:tcPr>
          <w:p w14:paraId="7873109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71507DF1"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37FC87F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608629.6454</w:t>
            </w:r>
          </w:p>
        </w:tc>
        <w:tc>
          <w:tcPr>
            <w:tcW w:w="640" w:type="pct"/>
            <w:tcBorders>
              <w:top w:val="nil"/>
              <w:left w:val="nil"/>
              <w:bottom w:val="single" w:sz="4" w:space="0" w:color="auto"/>
              <w:right w:val="single" w:sz="4" w:space="0" w:color="auto"/>
            </w:tcBorders>
            <w:shd w:val="clear" w:color="auto" w:fill="auto"/>
            <w:noWrap/>
            <w:vAlign w:val="bottom"/>
            <w:hideMark/>
          </w:tcPr>
          <w:p w14:paraId="6DF869C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339332.9717</w:t>
            </w:r>
          </w:p>
        </w:tc>
        <w:tc>
          <w:tcPr>
            <w:tcW w:w="799" w:type="pct"/>
            <w:tcBorders>
              <w:top w:val="nil"/>
              <w:left w:val="nil"/>
              <w:bottom w:val="single" w:sz="4" w:space="0" w:color="auto"/>
              <w:right w:val="single" w:sz="4" w:space="0" w:color="auto"/>
            </w:tcBorders>
            <w:shd w:val="clear" w:color="auto" w:fill="auto"/>
            <w:noWrap/>
            <w:vAlign w:val="bottom"/>
            <w:hideMark/>
          </w:tcPr>
          <w:p w14:paraId="6DFF558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163658.5091</w:t>
            </w:r>
          </w:p>
        </w:tc>
        <w:tc>
          <w:tcPr>
            <w:tcW w:w="561" w:type="pct"/>
            <w:tcBorders>
              <w:top w:val="nil"/>
              <w:left w:val="nil"/>
              <w:bottom w:val="single" w:sz="4" w:space="0" w:color="auto"/>
              <w:right w:val="single" w:sz="4" w:space="0" w:color="auto"/>
            </w:tcBorders>
            <w:shd w:val="clear" w:color="auto" w:fill="auto"/>
            <w:noWrap/>
            <w:vAlign w:val="bottom"/>
            <w:hideMark/>
          </w:tcPr>
          <w:p w14:paraId="778112A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175674.4627</w:t>
            </w:r>
          </w:p>
        </w:tc>
      </w:tr>
      <w:tr w:rsidR="00E1350E" w:rsidRPr="00B304A7" w14:paraId="5F5EBF08"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26DD2B4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14</w:t>
            </w:r>
          </w:p>
        </w:tc>
        <w:tc>
          <w:tcPr>
            <w:tcW w:w="696" w:type="pct"/>
            <w:tcBorders>
              <w:top w:val="nil"/>
              <w:left w:val="nil"/>
              <w:bottom w:val="single" w:sz="4" w:space="0" w:color="auto"/>
              <w:right w:val="single" w:sz="4" w:space="0" w:color="auto"/>
            </w:tcBorders>
            <w:shd w:val="clear" w:color="auto" w:fill="auto"/>
            <w:noWrap/>
            <w:vAlign w:val="bottom"/>
            <w:hideMark/>
          </w:tcPr>
          <w:p w14:paraId="0DD230A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1205020.387</w:t>
            </w:r>
          </w:p>
        </w:tc>
        <w:tc>
          <w:tcPr>
            <w:tcW w:w="553" w:type="pct"/>
            <w:tcBorders>
              <w:top w:val="nil"/>
              <w:left w:val="nil"/>
              <w:bottom w:val="single" w:sz="4" w:space="0" w:color="auto"/>
              <w:right w:val="single" w:sz="4" w:space="0" w:color="auto"/>
            </w:tcBorders>
            <w:shd w:val="clear" w:color="auto" w:fill="auto"/>
            <w:noWrap/>
            <w:vAlign w:val="bottom"/>
            <w:hideMark/>
          </w:tcPr>
          <w:p w14:paraId="53A0C1F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593F12E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63C400E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638020.3865</w:t>
            </w:r>
          </w:p>
        </w:tc>
        <w:tc>
          <w:tcPr>
            <w:tcW w:w="640" w:type="pct"/>
            <w:tcBorders>
              <w:top w:val="nil"/>
              <w:left w:val="nil"/>
              <w:bottom w:val="single" w:sz="4" w:space="0" w:color="auto"/>
              <w:right w:val="single" w:sz="4" w:space="0" w:color="auto"/>
            </w:tcBorders>
            <w:shd w:val="clear" w:color="auto" w:fill="auto"/>
            <w:noWrap/>
            <w:vAlign w:val="bottom"/>
            <w:hideMark/>
          </w:tcPr>
          <w:p w14:paraId="71637C7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316110.4208</w:t>
            </w:r>
          </w:p>
        </w:tc>
        <w:tc>
          <w:tcPr>
            <w:tcW w:w="799" w:type="pct"/>
            <w:tcBorders>
              <w:top w:val="nil"/>
              <w:left w:val="nil"/>
              <w:bottom w:val="single" w:sz="4" w:space="0" w:color="auto"/>
              <w:right w:val="single" w:sz="4" w:space="0" w:color="auto"/>
            </w:tcBorders>
            <w:shd w:val="clear" w:color="auto" w:fill="auto"/>
            <w:noWrap/>
            <w:vAlign w:val="bottom"/>
            <w:hideMark/>
          </w:tcPr>
          <w:p w14:paraId="10AB3701"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148739.8974</w:t>
            </w:r>
          </w:p>
        </w:tc>
        <w:tc>
          <w:tcPr>
            <w:tcW w:w="561" w:type="pct"/>
            <w:tcBorders>
              <w:top w:val="nil"/>
              <w:left w:val="nil"/>
              <w:bottom w:val="single" w:sz="4" w:space="0" w:color="auto"/>
              <w:right w:val="single" w:sz="4" w:space="0" w:color="auto"/>
            </w:tcBorders>
            <w:shd w:val="clear" w:color="auto" w:fill="auto"/>
            <w:noWrap/>
            <w:vAlign w:val="bottom"/>
            <w:hideMark/>
          </w:tcPr>
          <w:p w14:paraId="1369DD6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167370.5235</w:t>
            </w:r>
          </w:p>
        </w:tc>
      </w:tr>
      <w:tr w:rsidR="00E1350E" w:rsidRPr="00B304A7" w14:paraId="4D994EB8"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50D38C3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w:t>
            </w:r>
          </w:p>
        </w:tc>
        <w:tc>
          <w:tcPr>
            <w:tcW w:w="696" w:type="pct"/>
            <w:tcBorders>
              <w:top w:val="nil"/>
              <w:left w:val="nil"/>
              <w:bottom w:val="single" w:sz="4" w:space="0" w:color="auto"/>
              <w:right w:val="single" w:sz="4" w:space="0" w:color="auto"/>
            </w:tcBorders>
            <w:shd w:val="clear" w:color="auto" w:fill="auto"/>
            <w:noWrap/>
            <w:vAlign w:val="bottom"/>
            <w:hideMark/>
          </w:tcPr>
          <w:p w14:paraId="5EB712E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1235145.896</w:t>
            </w:r>
          </w:p>
        </w:tc>
        <w:tc>
          <w:tcPr>
            <w:tcW w:w="553" w:type="pct"/>
            <w:tcBorders>
              <w:top w:val="nil"/>
              <w:left w:val="nil"/>
              <w:bottom w:val="single" w:sz="4" w:space="0" w:color="auto"/>
              <w:right w:val="single" w:sz="4" w:space="0" w:color="auto"/>
            </w:tcBorders>
            <w:shd w:val="clear" w:color="auto" w:fill="auto"/>
            <w:noWrap/>
            <w:vAlign w:val="bottom"/>
            <w:hideMark/>
          </w:tcPr>
          <w:p w14:paraId="305D7B4B"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0D4FAF63"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450812D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668145.8962</w:t>
            </w:r>
          </w:p>
        </w:tc>
        <w:tc>
          <w:tcPr>
            <w:tcW w:w="640" w:type="pct"/>
            <w:tcBorders>
              <w:top w:val="nil"/>
              <w:left w:val="nil"/>
              <w:bottom w:val="single" w:sz="4" w:space="0" w:color="auto"/>
              <w:right w:val="single" w:sz="4" w:space="0" w:color="auto"/>
            </w:tcBorders>
            <w:shd w:val="clear" w:color="auto" w:fill="auto"/>
            <w:noWrap/>
            <w:vAlign w:val="bottom"/>
            <w:hideMark/>
          </w:tcPr>
          <w:p w14:paraId="61C7FD4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294477.1256</w:t>
            </w:r>
          </w:p>
        </w:tc>
        <w:tc>
          <w:tcPr>
            <w:tcW w:w="799" w:type="pct"/>
            <w:tcBorders>
              <w:top w:val="nil"/>
              <w:left w:val="nil"/>
              <w:bottom w:val="single" w:sz="4" w:space="0" w:color="auto"/>
              <w:right w:val="single" w:sz="4" w:space="0" w:color="auto"/>
            </w:tcBorders>
            <w:shd w:val="clear" w:color="auto" w:fill="auto"/>
            <w:noWrap/>
            <w:vAlign w:val="bottom"/>
            <w:hideMark/>
          </w:tcPr>
          <w:p w14:paraId="504C5C9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135181.2209</w:t>
            </w:r>
          </w:p>
        </w:tc>
        <w:tc>
          <w:tcPr>
            <w:tcW w:w="561" w:type="pct"/>
            <w:tcBorders>
              <w:top w:val="nil"/>
              <w:left w:val="nil"/>
              <w:bottom w:val="single" w:sz="4" w:space="0" w:color="auto"/>
              <w:right w:val="single" w:sz="4" w:space="0" w:color="auto"/>
            </w:tcBorders>
            <w:shd w:val="clear" w:color="auto" w:fill="auto"/>
            <w:noWrap/>
            <w:vAlign w:val="bottom"/>
            <w:hideMark/>
          </w:tcPr>
          <w:p w14:paraId="1C88F7DB"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159295.9047</w:t>
            </w:r>
          </w:p>
        </w:tc>
      </w:tr>
      <w:tr w:rsidR="00E1350E" w:rsidRPr="00B304A7" w14:paraId="3AACC816"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0D6DD199"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16</w:t>
            </w:r>
          </w:p>
        </w:tc>
        <w:tc>
          <w:tcPr>
            <w:tcW w:w="696" w:type="pct"/>
            <w:tcBorders>
              <w:top w:val="nil"/>
              <w:left w:val="nil"/>
              <w:bottom w:val="single" w:sz="4" w:space="0" w:color="auto"/>
              <w:right w:val="single" w:sz="4" w:space="0" w:color="auto"/>
            </w:tcBorders>
            <w:shd w:val="clear" w:color="auto" w:fill="auto"/>
            <w:noWrap/>
            <w:vAlign w:val="bottom"/>
            <w:hideMark/>
          </w:tcPr>
          <w:p w14:paraId="490E8B83"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1266024.544</w:t>
            </w:r>
          </w:p>
        </w:tc>
        <w:tc>
          <w:tcPr>
            <w:tcW w:w="553" w:type="pct"/>
            <w:tcBorders>
              <w:top w:val="nil"/>
              <w:left w:val="nil"/>
              <w:bottom w:val="single" w:sz="4" w:space="0" w:color="auto"/>
              <w:right w:val="single" w:sz="4" w:space="0" w:color="auto"/>
            </w:tcBorders>
            <w:shd w:val="clear" w:color="auto" w:fill="auto"/>
            <w:noWrap/>
            <w:vAlign w:val="bottom"/>
            <w:hideMark/>
          </w:tcPr>
          <w:p w14:paraId="4E0AEB8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13FA195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7CAC12F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699024.5436</w:t>
            </w:r>
          </w:p>
        </w:tc>
        <w:tc>
          <w:tcPr>
            <w:tcW w:w="640" w:type="pct"/>
            <w:tcBorders>
              <w:top w:val="nil"/>
              <w:left w:val="nil"/>
              <w:bottom w:val="single" w:sz="4" w:space="0" w:color="auto"/>
              <w:right w:val="single" w:sz="4" w:space="0" w:color="auto"/>
            </w:tcBorders>
            <w:shd w:val="clear" w:color="auto" w:fill="auto"/>
            <w:noWrap/>
            <w:vAlign w:val="bottom"/>
            <w:hideMark/>
          </w:tcPr>
          <w:p w14:paraId="7061B76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274324.3241</w:t>
            </w:r>
          </w:p>
        </w:tc>
        <w:tc>
          <w:tcPr>
            <w:tcW w:w="799" w:type="pct"/>
            <w:tcBorders>
              <w:top w:val="nil"/>
              <w:left w:val="nil"/>
              <w:bottom w:val="single" w:sz="4" w:space="0" w:color="auto"/>
              <w:right w:val="single" w:sz="4" w:space="0" w:color="auto"/>
            </w:tcBorders>
            <w:shd w:val="clear" w:color="auto" w:fill="auto"/>
            <w:noWrap/>
            <w:vAlign w:val="bottom"/>
            <w:hideMark/>
          </w:tcPr>
          <w:p w14:paraId="6FC59A2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122858.5121</w:t>
            </w:r>
          </w:p>
        </w:tc>
        <w:tc>
          <w:tcPr>
            <w:tcW w:w="561" w:type="pct"/>
            <w:tcBorders>
              <w:top w:val="nil"/>
              <w:left w:val="nil"/>
              <w:bottom w:val="single" w:sz="4" w:space="0" w:color="auto"/>
              <w:right w:val="single" w:sz="4" w:space="0" w:color="auto"/>
            </w:tcBorders>
            <w:shd w:val="clear" w:color="auto" w:fill="auto"/>
            <w:noWrap/>
            <w:vAlign w:val="bottom"/>
            <w:hideMark/>
          </w:tcPr>
          <w:p w14:paraId="0AB7726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151465.8119</w:t>
            </w:r>
          </w:p>
        </w:tc>
      </w:tr>
      <w:tr w:rsidR="00E1350E" w:rsidRPr="00B304A7" w14:paraId="26E71811"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1184D8B3"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17</w:t>
            </w:r>
          </w:p>
        </w:tc>
        <w:tc>
          <w:tcPr>
            <w:tcW w:w="696" w:type="pct"/>
            <w:tcBorders>
              <w:top w:val="nil"/>
              <w:left w:val="nil"/>
              <w:bottom w:val="single" w:sz="4" w:space="0" w:color="auto"/>
              <w:right w:val="single" w:sz="4" w:space="0" w:color="auto"/>
            </w:tcBorders>
            <w:shd w:val="clear" w:color="auto" w:fill="auto"/>
            <w:noWrap/>
            <w:vAlign w:val="bottom"/>
            <w:hideMark/>
          </w:tcPr>
          <w:p w14:paraId="307A034D"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1297675.157</w:t>
            </w:r>
          </w:p>
        </w:tc>
        <w:tc>
          <w:tcPr>
            <w:tcW w:w="553" w:type="pct"/>
            <w:tcBorders>
              <w:top w:val="nil"/>
              <w:left w:val="nil"/>
              <w:bottom w:val="single" w:sz="4" w:space="0" w:color="auto"/>
              <w:right w:val="single" w:sz="4" w:space="0" w:color="auto"/>
            </w:tcBorders>
            <w:shd w:val="clear" w:color="auto" w:fill="auto"/>
            <w:noWrap/>
            <w:vAlign w:val="bottom"/>
            <w:hideMark/>
          </w:tcPr>
          <w:p w14:paraId="53DD644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6F5C1629"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3ACB0919"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730675.1572</w:t>
            </w:r>
          </w:p>
        </w:tc>
        <w:tc>
          <w:tcPr>
            <w:tcW w:w="640" w:type="pct"/>
            <w:tcBorders>
              <w:top w:val="nil"/>
              <w:left w:val="nil"/>
              <w:bottom w:val="single" w:sz="4" w:space="0" w:color="auto"/>
              <w:right w:val="single" w:sz="4" w:space="0" w:color="auto"/>
            </w:tcBorders>
            <w:shd w:val="clear" w:color="auto" w:fill="auto"/>
            <w:noWrap/>
            <w:vAlign w:val="bottom"/>
            <w:hideMark/>
          </w:tcPr>
          <w:p w14:paraId="1A28D4A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255550.6972</w:t>
            </w:r>
          </w:p>
        </w:tc>
        <w:tc>
          <w:tcPr>
            <w:tcW w:w="799" w:type="pct"/>
            <w:tcBorders>
              <w:top w:val="nil"/>
              <w:left w:val="nil"/>
              <w:bottom w:val="single" w:sz="4" w:space="0" w:color="auto"/>
              <w:right w:val="single" w:sz="4" w:space="0" w:color="auto"/>
            </w:tcBorders>
            <w:shd w:val="clear" w:color="auto" w:fill="auto"/>
            <w:noWrap/>
            <w:vAlign w:val="bottom"/>
            <w:hideMark/>
          </w:tcPr>
          <w:p w14:paraId="2B72087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111659.104</w:t>
            </w:r>
          </w:p>
        </w:tc>
        <w:tc>
          <w:tcPr>
            <w:tcW w:w="561" w:type="pct"/>
            <w:tcBorders>
              <w:top w:val="nil"/>
              <w:left w:val="nil"/>
              <w:bottom w:val="single" w:sz="4" w:space="0" w:color="auto"/>
              <w:right w:val="single" w:sz="4" w:space="0" w:color="auto"/>
            </w:tcBorders>
            <w:shd w:val="clear" w:color="auto" w:fill="auto"/>
            <w:noWrap/>
            <w:vAlign w:val="bottom"/>
            <w:hideMark/>
          </w:tcPr>
          <w:p w14:paraId="50BABCB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143891.5932</w:t>
            </w:r>
          </w:p>
        </w:tc>
      </w:tr>
      <w:tr w:rsidR="00E1350E" w:rsidRPr="00B304A7" w14:paraId="22A02FC2"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0A931E9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18</w:t>
            </w:r>
          </w:p>
        </w:tc>
        <w:tc>
          <w:tcPr>
            <w:tcW w:w="696" w:type="pct"/>
            <w:tcBorders>
              <w:top w:val="nil"/>
              <w:left w:val="nil"/>
              <w:bottom w:val="single" w:sz="4" w:space="0" w:color="auto"/>
              <w:right w:val="single" w:sz="4" w:space="0" w:color="auto"/>
            </w:tcBorders>
            <w:shd w:val="clear" w:color="auto" w:fill="auto"/>
            <w:noWrap/>
            <w:vAlign w:val="bottom"/>
            <w:hideMark/>
          </w:tcPr>
          <w:p w14:paraId="490A501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1330117.036</w:t>
            </w:r>
          </w:p>
        </w:tc>
        <w:tc>
          <w:tcPr>
            <w:tcW w:w="553" w:type="pct"/>
            <w:tcBorders>
              <w:top w:val="nil"/>
              <w:left w:val="nil"/>
              <w:bottom w:val="single" w:sz="4" w:space="0" w:color="auto"/>
              <w:right w:val="single" w:sz="4" w:space="0" w:color="auto"/>
            </w:tcBorders>
            <w:shd w:val="clear" w:color="auto" w:fill="auto"/>
            <w:noWrap/>
            <w:vAlign w:val="bottom"/>
            <w:hideMark/>
          </w:tcPr>
          <w:p w14:paraId="2BAF612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022E734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4B0A26E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763117.0361</w:t>
            </w:r>
          </w:p>
        </w:tc>
        <w:tc>
          <w:tcPr>
            <w:tcW w:w="640" w:type="pct"/>
            <w:tcBorders>
              <w:top w:val="nil"/>
              <w:left w:val="nil"/>
              <w:bottom w:val="single" w:sz="4" w:space="0" w:color="auto"/>
              <w:right w:val="single" w:sz="4" w:space="0" w:color="auto"/>
            </w:tcBorders>
            <w:shd w:val="clear" w:color="auto" w:fill="auto"/>
            <w:noWrap/>
            <w:vAlign w:val="bottom"/>
            <w:hideMark/>
          </w:tcPr>
          <w:p w14:paraId="5F83C5F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238061.8601</w:t>
            </w:r>
          </w:p>
        </w:tc>
        <w:tc>
          <w:tcPr>
            <w:tcW w:w="799" w:type="pct"/>
            <w:tcBorders>
              <w:top w:val="nil"/>
              <w:left w:val="nil"/>
              <w:bottom w:val="single" w:sz="4" w:space="0" w:color="auto"/>
              <w:right w:val="single" w:sz="4" w:space="0" w:color="auto"/>
            </w:tcBorders>
            <w:shd w:val="clear" w:color="auto" w:fill="auto"/>
            <w:noWrap/>
            <w:vAlign w:val="bottom"/>
            <w:hideMark/>
          </w:tcPr>
          <w:p w14:paraId="5D4E4EE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101480.5998</w:t>
            </w:r>
          </w:p>
        </w:tc>
        <w:tc>
          <w:tcPr>
            <w:tcW w:w="561" w:type="pct"/>
            <w:tcBorders>
              <w:top w:val="nil"/>
              <w:left w:val="nil"/>
              <w:bottom w:val="single" w:sz="4" w:space="0" w:color="auto"/>
              <w:right w:val="single" w:sz="4" w:space="0" w:color="auto"/>
            </w:tcBorders>
            <w:shd w:val="clear" w:color="auto" w:fill="auto"/>
            <w:noWrap/>
            <w:vAlign w:val="bottom"/>
            <w:hideMark/>
          </w:tcPr>
          <w:p w14:paraId="2034BF6B"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136581.2603</w:t>
            </w:r>
          </w:p>
        </w:tc>
      </w:tr>
      <w:tr w:rsidR="00E1350E" w:rsidRPr="00B304A7" w14:paraId="13136631"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7654EEA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19</w:t>
            </w:r>
          </w:p>
        </w:tc>
        <w:tc>
          <w:tcPr>
            <w:tcW w:w="696" w:type="pct"/>
            <w:tcBorders>
              <w:top w:val="nil"/>
              <w:left w:val="nil"/>
              <w:bottom w:val="single" w:sz="4" w:space="0" w:color="auto"/>
              <w:right w:val="single" w:sz="4" w:space="0" w:color="auto"/>
            </w:tcBorders>
            <w:shd w:val="clear" w:color="auto" w:fill="auto"/>
            <w:noWrap/>
            <w:vAlign w:val="bottom"/>
            <w:hideMark/>
          </w:tcPr>
          <w:p w14:paraId="335574C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1363369.962</w:t>
            </w:r>
          </w:p>
        </w:tc>
        <w:tc>
          <w:tcPr>
            <w:tcW w:w="553" w:type="pct"/>
            <w:tcBorders>
              <w:top w:val="nil"/>
              <w:left w:val="nil"/>
              <w:bottom w:val="single" w:sz="4" w:space="0" w:color="auto"/>
              <w:right w:val="single" w:sz="4" w:space="0" w:color="auto"/>
            </w:tcBorders>
            <w:shd w:val="clear" w:color="auto" w:fill="auto"/>
            <w:noWrap/>
            <w:vAlign w:val="bottom"/>
            <w:hideMark/>
          </w:tcPr>
          <w:p w14:paraId="706EFCB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6CE2F32A"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5997930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796369.962</w:t>
            </w:r>
          </w:p>
        </w:tc>
        <w:tc>
          <w:tcPr>
            <w:tcW w:w="640" w:type="pct"/>
            <w:tcBorders>
              <w:top w:val="nil"/>
              <w:left w:val="nil"/>
              <w:bottom w:val="single" w:sz="4" w:space="0" w:color="auto"/>
              <w:right w:val="single" w:sz="4" w:space="0" w:color="auto"/>
            </w:tcBorders>
            <w:shd w:val="clear" w:color="auto" w:fill="auto"/>
            <w:noWrap/>
            <w:vAlign w:val="bottom"/>
            <w:hideMark/>
          </w:tcPr>
          <w:p w14:paraId="26F1899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221769.887</w:t>
            </w:r>
          </w:p>
        </w:tc>
        <w:tc>
          <w:tcPr>
            <w:tcW w:w="799" w:type="pct"/>
            <w:tcBorders>
              <w:top w:val="nil"/>
              <w:left w:val="nil"/>
              <w:bottom w:val="single" w:sz="4" w:space="0" w:color="auto"/>
              <w:right w:val="single" w:sz="4" w:space="0" w:color="auto"/>
            </w:tcBorders>
            <w:shd w:val="clear" w:color="auto" w:fill="auto"/>
            <w:noWrap/>
            <w:vAlign w:val="bottom"/>
            <w:hideMark/>
          </w:tcPr>
          <w:p w14:paraId="1B37D88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92229.93715</w:t>
            </w:r>
          </w:p>
        </w:tc>
        <w:tc>
          <w:tcPr>
            <w:tcW w:w="561" w:type="pct"/>
            <w:tcBorders>
              <w:top w:val="nil"/>
              <w:left w:val="nil"/>
              <w:bottom w:val="single" w:sz="4" w:space="0" w:color="auto"/>
              <w:right w:val="single" w:sz="4" w:space="0" w:color="auto"/>
            </w:tcBorders>
            <w:shd w:val="clear" w:color="auto" w:fill="auto"/>
            <w:noWrap/>
            <w:vAlign w:val="bottom"/>
            <w:hideMark/>
          </w:tcPr>
          <w:p w14:paraId="487A336B"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129539.9498</w:t>
            </w:r>
          </w:p>
        </w:tc>
      </w:tr>
      <w:tr w:rsidR="00E1350E" w:rsidRPr="00B304A7" w14:paraId="4CA0C867"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6A4422DD"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20</w:t>
            </w:r>
          </w:p>
        </w:tc>
        <w:tc>
          <w:tcPr>
            <w:tcW w:w="696" w:type="pct"/>
            <w:tcBorders>
              <w:top w:val="nil"/>
              <w:left w:val="nil"/>
              <w:bottom w:val="single" w:sz="4" w:space="0" w:color="auto"/>
              <w:right w:val="single" w:sz="4" w:space="0" w:color="auto"/>
            </w:tcBorders>
            <w:shd w:val="clear" w:color="auto" w:fill="auto"/>
            <w:noWrap/>
            <w:vAlign w:val="bottom"/>
            <w:hideMark/>
          </w:tcPr>
          <w:p w14:paraId="52FA79E9"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1397454.211</w:t>
            </w:r>
          </w:p>
        </w:tc>
        <w:tc>
          <w:tcPr>
            <w:tcW w:w="553" w:type="pct"/>
            <w:tcBorders>
              <w:top w:val="nil"/>
              <w:left w:val="nil"/>
              <w:bottom w:val="single" w:sz="4" w:space="0" w:color="auto"/>
              <w:right w:val="single" w:sz="4" w:space="0" w:color="auto"/>
            </w:tcBorders>
            <w:shd w:val="clear" w:color="auto" w:fill="auto"/>
            <w:noWrap/>
            <w:vAlign w:val="bottom"/>
            <w:hideMark/>
          </w:tcPr>
          <w:p w14:paraId="6E23C29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6CEE4BF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0CE431E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830454.2111</w:t>
            </w:r>
          </w:p>
        </w:tc>
        <w:tc>
          <w:tcPr>
            <w:tcW w:w="640" w:type="pct"/>
            <w:tcBorders>
              <w:top w:val="nil"/>
              <w:left w:val="nil"/>
              <w:bottom w:val="single" w:sz="4" w:space="0" w:color="auto"/>
              <w:right w:val="single" w:sz="4" w:space="0" w:color="auto"/>
            </w:tcBorders>
            <w:shd w:val="clear" w:color="auto" w:fill="auto"/>
            <w:noWrap/>
            <w:vAlign w:val="bottom"/>
            <w:hideMark/>
          </w:tcPr>
          <w:p w14:paraId="295AF3D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206592.8693</w:t>
            </w:r>
          </w:p>
        </w:tc>
        <w:tc>
          <w:tcPr>
            <w:tcW w:w="799" w:type="pct"/>
            <w:tcBorders>
              <w:top w:val="nil"/>
              <w:left w:val="nil"/>
              <w:bottom w:val="single" w:sz="4" w:space="0" w:color="auto"/>
              <w:right w:val="single" w:sz="4" w:space="0" w:color="auto"/>
            </w:tcBorders>
            <w:shd w:val="clear" w:color="auto" w:fill="auto"/>
            <w:noWrap/>
            <w:vAlign w:val="bottom"/>
            <w:hideMark/>
          </w:tcPr>
          <w:p w14:paraId="214923D3"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83822.53671</w:t>
            </w:r>
          </w:p>
        </w:tc>
        <w:tc>
          <w:tcPr>
            <w:tcW w:w="561" w:type="pct"/>
            <w:tcBorders>
              <w:top w:val="nil"/>
              <w:left w:val="nil"/>
              <w:bottom w:val="single" w:sz="4" w:space="0" w:color="auto"/>
              <w:right w:val="single" w:sz="4" w:space="0" w:color="auto"/>
            </w:tcBorders>
            <w:shd w:val="clear" w:color="auto" w:fill="auto"/>
            <w:noWrap/>
            <w:vAlign w:val="bottom"/>
            <w:hideMark/>
          </w:tcPr>
          <w:p w14:paraId="0DF0094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122770.3326</w:t>
            </w:r>
          </w:p>
        </w:tc>
      </w:tr>
      <w:tr w:rsidR="00E1350E" w:rsidRPr="00B304A7" w14:paraId="3DC019E3"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4F34E891"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21</w:t>
            </w:r>
          </w:p>
        </w:tc>
        <w:tc>
          <w:tcPr>
            <w:tcW w:w="696" w:type="pct"/>
            <w:tcBorders>
              <w:top w:val="nil"/>
              <w:left w:val="nil"/>
              <w:bottom w:val="single" w:sz="4" w:space="0" w:color="auto"/>
              <w:right w:val="single" w:sz="4" w:space="0" w:color="auto"/>
            </w:tcBorders>
            <w:shd w:val="clear" w:color="auto" w:fill="auto"/>
            <w:noWrap/>
            <w:vAlign w:val="bottom"/>
            <w:hideMark/>
          </w:tcPr>
          <w:p w14:paraId="3BCAD1A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1432390.566</w:t>
            </w:r>
          </w:p>
        </w:tc>
        <w:tc>
          <w:tcPr>
            <w:tcW w:w="553" w:type="pct"/>
            <w:tcBorders>
              <w:top w:val="nil"/>
              <w:left w:val="nil"/>
              <w:bottom w:val="single" w:sz="4" w:space="0" w:color="auto"/>
              <w:right w:val="single" w:sz="4" w:space="0" w:color="auto"/>
            </w:tcBorders>
            <w:shd w:val="clear" w:color="auto" w:fill="auto"/>
            <w:noWrap/>
            <w:vAlign w:val="bottom"/>
            <w:hideMark/>
          </w:tcPr>
          <w:p w14:paraId="6ED9B86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31832A5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0FFD3CC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865390.5663</w:t>
            </w:r>
          </w:p>
        </w:tc>
        <w:tc>
          <w:tcPr>
            <w:tcW w:w="640" w:type="pct"/>
            <w:tcBorders>
              <w:top w:val="nil"/>
              <w:left w:val="nil"/>
              <w:bottom w:val="single" w:sz="4" w:space="0" w:color="auto"/>
              <w:right w:val="single" w:sz="4" w:space="0" w:color="auto"/>
            </w:tcBorders>
            <w:shd w:val="clear" w:color="auto" w:fill="auto"/>
            <w:noWrap/>
            <w:vAlign w:val="bottom"/>
            <w:hideMark/>
          </w:tcPr>
          <w:p w14:paraId="011175F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192454.5043</w:t>
            </w:r>
          </w:p>
        </w:tc>
        <w:tc>
          <w:tcPr>
            <w:tcW w:w="799" w:type="pct"/>
            <w:tcBorders>
              <w:top w:val="nil"/>
              <w:left w:val="nil"/>
              <w:bottom w:val="single" w:sz="4" w:space="0" w:color="auto"/>
              <w:right w:val="single" w:sz="4" w:space="0" w:color="auto"/>
            </w:tcBorders>
            <w:shd w:val="clear" w:color="auto" w:fill="auto"/>
            <w:noWrap/>
            <w:vAlign w:val="bottom"/>
            <w:hideMark/>
          </w:tcPr>
          <w:p w14:paraId="15E725C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76181.52932</w:t>
            </w:r>
          </w:p>
        </w:tc>
        <w:tc>
          <w:tcPr>
            <w:tcW w:w="561" w:type="pct"/>
            <w:tcBorders>
              <w:top w:val="nil"/>
              <w:left w:val="nil"/>
              <w:bottom w:val="single" w:sz="4" w:space="0" w:color="auto"/>
              <w:right w:val="single" w:sz="4" w:space="0" w:color="auto"/>
            </w:tcBorders>
            <w:shd w:val="clear" w:color="auto" w:fill="auto"/>
            <w:noWrap/>
            <w:vAlign w:val="bottom"/>
            <w:hideMark/>
          </w:tcPr>
          <w:p w14:paraId="5FA0FABD"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116272.975</w:t>
            </w:r>
          </w:p>
        </w:tc>
      </w:tr>
      <w:tr w:rsidR="00E1350E" w:rsidRPr="00B304A7" w14:paraId="28995336"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0DADE6F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22</w:t>
            </w:r>
          </w:p>
        </w:tc>
        <w:tc>
          <w:tcPr>
            <w:tcW w:w="696" w:type="pct"/>
            <w:tcBorders>
              <w:top w:val="nil"/>
              <w:left w:val="nil"/>
              <w:bottom w:val="single" w:sz="4" w:space="0" w:color="auto"/>
              <w:right w:val="single" w:sz="4" w:space="0" w:color="auto"/>
            </w:tcBorders>
            <w:shd w:val="clear" w:color="auto" w:fill="auto"/>
            <w:noWrap/>
            <w:vAlign w:val="bottom"/>
            <w:hideMark/>
          </w:tcPr>
          <w:p w14:paraId="63817E5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1468200.331</w:t>
            </w:r>
          </w:p>
        </w:tc>
        <w:tc>
          <w:tcPr>
            <w:tcW w:w="553" w:type="pct"/>
            <w:tcBorders>
              <w:top w:val="nil"/>
              <w:left w:val="nil"/>
              <w:bottom w:val="single" w:sz="4" w:space="0" w:color="auto"/>
              <w:right w:val="single" w:sz="4" w:space="0" w:color="auto"/>
            </w:tcBorders>
            <w:shd w:val="clear" w:color="auto" w:fill="auto"/>
            <w:noWrap/>
            <w:vAlign w:val="bottom"/>
            <w:hideMark/>
          </w:tcPr>
          <w:p w14:paraId="79D8EB2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11C23AAC"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63518391"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901200.3305</w:t>
            </w:r>
          </w:p>
        </w:tc>
        <w:tc>
          <w:tcPr>
            <w:tcW w:w="640" w:type="pct"/>
            <w:tcBorders>
              <w:top w:val="nil"/>
              <w:left w:val="nil"/>
              <w:bottom w:val="single" w:sz="4" w:space="0" w:color="auto"/>
              <w:right w:val="single" w:sz="4" w:space="0" w:color="auto"/>
            </w:tcBorders>
            <w:shd w:val="clear" w:color="auto" w:fill="auto"/>
            <w:noWrap/>
            <w:vAlign w:val="bottom"/>
            <w:hideMark/>
          </w:tcPr>
          <w:p w14:paraId="49313C8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179283.7107</w:t>
            </w:r>
          </w:p>
        </w:tc>
        <w:tc>
          <w:tcPr>
            <w:tcW w:w="799" w:type="pct"/>
            <w:tcBorders>
              <w:top w:val="nil"/>
              <w:left w:val="nil"/>
              <w:bottom w:val="single" w:sz="4" w:space="0" w:color="auto"/>
              <w:right w:val="single" w:sz="4" w:space="0" w:color="auto"/>
            </w:tcBorders>
            <w:shd w:val="clear" w:color="auto" w:fill="auto"/>
            <w:noWrap/>
            <w:vAlign w:val="bottom"/>
            <w:hideMark/>
          </w:tcPr>
          <w:p w14:paraId="00EBBB4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69237.05291</w:t>
            </w:r>
          </w:p>
        </w:tc>
        <w:tc>
          <w:tcPr>
            <w:tcW w:w="561" w:type="pct"/>
            <w:tcBorders>
              <w:top w:val="nil"/>
              <w:left w:val="nil"/>
              <w:bottom w:val="single" w:sz="4" w:space="0" w:color="auto"/>
              <w:right w:val="single" w:sz="4" w:space="0" w:color="auto"/>
            </w:tcBorders>
            <w:shd w:val="clear" w:color="auto" w:fill="auto"/>
            <w:noWrap/>
            <w:vAlign w:val="bottom"/>
            <w:hideMark/>
          </w:tcPr>
          <w:p w14:paraId="6E7C10B1"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110046.6578</w:t>
            </w:r>
          </w:p>
        </w:tc>
      </w:tr>
      <w:tr w:rsidR="00E1350E" w:rsidRPr="00B304A7" w14:paraId="04AB265B"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1D19F5D8"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23</w:t>
            </w:r>
          </w:p>
        </w:tc>
        <w:tc>
          <w:tcPr>
            <w:tcW w:w="696" w:type="pct"/>
            <w:tcBorders>
              <w:top w:val="nil"/>
              <w:left w:val="nil"/>
              <w:bottom w:val="single" w:sz="4" w:space="0" w:color="auto"/>
              <w:right w:val="single" w:sz="4" w:space="0" w:color="auto"/>
            </w:tcBorders>
            <w:shd w:val="clear" w:color="auto" w:fill="auto"/>
            <w:noWrap/>
            <w:vAlign w:val="bottom"/>
            <w:hideMark/>
          </w:tcPr>
          <w:p w14:paraId="07F90DEE"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1504905.339</w:t>
            </w:r>
          </w:p>
        </w:tc>
        <w:tc>
          <w:tcPr>
            <w:tcW w:w="553" w:type="pct"/>
            <w:tcBorders>
              <w:top w:val="nil"/>
              <w:left w:val="nil"/>
              <w:bottom w:val="single" w:sz="4" w:space="0" w:color="auto"/>
              <w:right w:val="single" w:sz="4" w:space="0" w:color="auto"/>
            </w:tcBorders>
            <w:shd w:val="clear" w:color="auto" w:fill="auto"/>
            <w:noWrap/>
            <w:vAlign w:val="bottom"/>
            <w:hideMark/>
          </w:tcPr>
          <w:p w14:paraId="7898083F"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7B81603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2D54ACE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937905.3388</w:t>
            </w:r>
          </w:p>
        </w:tc>
        <w:tc>
          <w:tcPr>
            <w:tcW w:w="640" w:type="pct"/>
            <w:tcBorders>
              <w:top w:val="nil"/>
              <w:left w:val="nil"/>
              <w:bottom w:val="single" w:sz="4" w:space="0" w:color="auto"/>
              <w:right w:val="single" w:sz="4" w:space="0" w:color="auto"/>
            </w:tcBorders>
            <w:shd w:val="clear" w:color="auto" w:fill="auto"/>
            <w:noWrap/>
            <w:vAlign w:val="bottom"/>
            <w:hideMark/>
          </w:tcPr>
          <w:p w14:paraId="2479865D"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167014.272</w:t>
            </w:r>
          </w:p>
        </w:tc>
        <w:tc>
          <w:tcPr>
            <w:tcW w:w="799" w:type="pct"/>
            <w:tcBorders>
              <w:top w:val="nil"/>
              <w:left w:val="nil"/>
              <w:bottom w:val="single" w:sz="4" w:space="0" w:color="auto"/>
              <w:right w:val="single" w:sz="4" w:space="0" w:color="auto"/>
            </w:tcBorders>
            <w:shd w:val="clear" w:color="auto" w:fill="auto"/>
            <w:noWrap/>
            <w:vAlign w:val="bottom"/>
            <w:hideMark/>
          </w:tcPr>
          <w:p w14:paraId="652467F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62925.61385</w:t>
            </w:r>
          </w:p>
        </w:tc>
        <w:tc>
          <w:tcPr>
            <w:tcW w:w="561" w:type="pct"/>
            <w:tcBorders>
              <w:top w:val="nil"/>
              <w:left w:val="nil"/>
              <w:bottom w:val="single" w:sz="4" w:space="0" w:color="auto"/>
              <w:right w:val="single" w:sz="4" w:space="0" w:color="auto"/>
            </w:tcBorders>
            <w:shd w:val="clear" w:color="auto" w:fill="auto"/>
            <w:noWrap/>
            <w:vAlign w:val="bottom"/>
            <w:hideMark/>
          </w:tcPr>
          <w:p w14:paraId="40B541D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104088.6581</w:t>
            </w:r>
          </w:p>
        </w:tc>
      </w:tr>
      <w:tr w:rsidR="00E1350E" w:rsidRPr="00B304A7" w14:paraId="27835A2B"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34EB1759"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24</w:t>
            </w:r>
          </w:p>
        </w:tc>
        <w:tc>
          <w:tcPr>
            <w:tcW w:w="696" w:type="pct"/>
            <w:tcBorders>
              <w:top w:val="nil"/>
              <w:left w:val="nil"/>
              <w:bottom w:val="single" w:sz="4" w:space="0" w:color="auto"/>
              <w:right w:val="single" w:sz="4" w:space="0" w:color="auto"/>
            </w:tcBorders>
            <w:shd w:val="clear" w:color="auto" w:fill="auto"/>
            <w:noWrap/>
            <w:vAlign w:val="bottom"/>
            <w:hideMark/>
          </w:tcPr>
          <w:p w14:paraId="39EB843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1542527.972</w:t>
            </w:r>
          </w:p>
        </w:tc>
        <w:tc>
          <w:tcPr>
            <w:tcW w:w="553" w:type="pct"/>
            <w:tcBorders>
              <w:top w:val="nil"/>
              <w:left w:val="nil"/>
              <w:bottom w:val="single" w:sz="4" w:space="0" w:color="auto"/>
              <w:right w:val="single" w:sz="4" w:space="0" w:color="auto"/>
            </w:tcBorders>
            <w:shd w:val="clear" w:color="auto" w:fill="auto"/>
            <w:noWrap/>
            <w:vAlign w:val="bottom"/>
            <w:hideMark/>
          </w:tcPr>
          <w:p w14:paraId="1B3B94B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57C3D69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0F0C309B"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975527.9722</w:t>
            </w:r>
          </w:p>
        </w:tc>
        <w:tc>
          <w:tcPr>
            <w:tcW w:w="640" w:type="pct"/>
            <w:tcBorders>
              <w:top w:val="nil"/>
              <w:left w:val="nil"/>
              <w:bottom w:val="single" w:sz="4" w:space="0" w:color="auto"/>
              <w:right w:val="single" w:sz="4" w:space="0" w:color="auto"/>
            </w:tcBorders>
            <w:shd w:val="clear" w:color="auto" w:fill="auto"/>
            <w:noWrap/>
            <w:vAlign w:val="bottom"/>
            <w:hideMark/>
          </w:tcPr>
          <w:p w14:paraId="61B1644D"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155584.5031</w:t>
            </w:r>
          </w:p>
        </w:tc>
        <w:tc>
          <w:tcPr>
            <w:tcW w:w="799" w:type="pct"/>
            <w:tcBorders>
              <w:top w:val="nil"/>
              <w:left w:val="nil"/>
              <w:bottom w:val="single" w:sz="4" w:space="0" w:color="auto"/>
              <w:right w:val="single" w:sz="4" w:space="0" w:color="auto"/>
            </w:tcBorders>
            <w:shd w:val="clear" w:color="auto" w:fill="auto"/>
            <w:noWrap/>
            <w:vAlign w:val="bottom"/>
            <w:hideMark/>
          </w:tcPr>
          <w:p w14:paraId="6D61CE70"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57189.50636</w:t>
            </w:r>
          </w:p>
        </w:tc>
        <w:tc>
          <w:tcPr>
            <w:tcW w:w="561" w:type="pct"/>
            <w:tcBorders>
              <w:top w:val="nil"/>
              <w:left w:val="nil"/>
              <w:bottom w:val="single" w:sz="4" w:space="0" w:color="auto"/>
              <w:right w:val="single" w:sz="4" w:space="0" w:color="auto"/>
            </w:tcBorders>
            <w:shd w:val="clear" w:color="auto" w:fill="auto"/>
            <w:noWrap/>
            <w:vAlign w:val="bottom"/>
            <w:hideMark/>
          </w:tcPr>
          <w:p w14:paraId="5C39912D"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98394.99677</w:t>
            </w:r>
          </w:p>
        </w:tc>
      </w:tr>
      <w:tr w:rsidR="00E1350E" w:rsidRPr="00B304A7" w14:paraId="73440507"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7526EFE5"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25</w:t>
            </w:r>
          </w:p>
        </w:tc>
        <w:tc>
          <w:tcPr>
            <w:tcW w:w="696" w:type="pct"/>
            <w:tcBorders>
              <w:top w:val="nil"/>
              <w:left w:val="nil"/>
              <w:bottom w:val="single" w:sz="4" w:space="0" w:color="auto"/>
              <w:right w:val="single" w:sz="4" w:space="0" w:color="auto"/>
            </w:tcBorders>
            <w:shd w:val="clear" w:color="auto" w:fill="auto"/>
            <w:noWrap/>
            <w:vAlign w:val="bottom"/>
            <w:hideMark/>
          </w:tcPr>
          <w:p w14:paraId="71CE20F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1581091.172</w:t>
            </w:r>
          </w:p>
        </w:tc>
        <w:tc>
          <w:tcPr>
            <w:tcW w:w="553" w:type="pct"/>
            <w:tcBorders>
              <w:top w:val="nil"/>
              <w:left w:val="nil"/>
              <w:bottom w:val="single" w:sz="4" w:space="0" w:color="auto"/>
              <w:right w:val="single" w:sz="4" w:space="0" w:color="auto"/>
            </w:tcBorders>
            <w:shd w:val="clear" w:color="auto" w:fill="auto"/>
            <w:noWrap/>
            <w:vAlign w:val="bottom"/>
            <w:hideMark/>
          </w:tcPr>
          <w:p w14:paraId="0BD2CE64"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31448A27"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2D74BA02"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1014091.172</w:t>
            </w:r>
          </w:p>
        </w:tc>
        <w:tc>
          <w:tcPr>
            <w:tcW w:w="640" w:type="pct"/>
            <w:tcBorders>
              <w:top w:val="nil"/>
              <w:left w:val="nil"/>
              <w:bottom w:val="single" w:sz="4" w:space="0" w:color="auto"/>
              <w:right w:val="single" w:sz="4" w:space="0" w:color="auto"/>
            </w:tcBorders>
            <w:shd w:val="clear" w:color="auto" w:fill="auto"/>
            <w:noWrap/>
            <w:vAlign w:val="bottom"/>
            <w:hideMark/>
          </w:tcPr>
          <w:p w14:paraId="7210AF46"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144936.9406</w:t>
            </w:r>
          </w:p>
        </w:tc>
        <w:tc>
          <w:tcPr>
            <w:tcW w:w="799" w:type="pct"/>
            <w:tcBorders>
              <w:top w:val="nil"/>
              <w:left w:val="nil"/>
              <w:bottom w:val="single" w:sz="4" w:space="0" w:color="auto"/>
              <w:right w:val="single" w:sz="4" w:space="0" w:color="auto"/>
            </w:tcBorders>
            <w:shd w:val="clear" w:color="auto" w:fill="auto"/>
            <w:noWrap/>
            <w:vAlign w:val="bottom"/>
            <w:hideMark/>
          </w:tcPr>
          <w:p w14:paraId="0520F463"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51976.28498</w:t>
            </w:r>
          </w:p>
        </w:tc>
        <w:tc>
          <w:tcPr>
            <w:tcW w:w="561" w:type="pct"/>
            <w:tcBorders>
              <w:top w:val="nil"/>
              <w:left w:val="nil"/>
              <w:bottom w:val="single" w:sz="4" w:space="0" w:color="auto"/>
              <w:right w:val="single" w:sz="4" w:space="0" w:color="auto"/>
            </w:tcBorders>
            <w:shd w:val="clear" w:color="auto" w:fill="auto"/>
            <w:noWrap/>
            <w:vAlign w:val="bottom"/>
            <w:hideMark/>
          </w:tcPr>
          <w:p w14:paraId="5C4C396D" w14:textId="77777777" w:rsidR="00E1350E" w:rsidRPr="00B304A7" w:rsidRDefault="00E1350E" w:rsidP="0051512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92960.6556</w:t>
            </w:r>
          </w:p>
        </w:tc>
      </w:tr>
      <w:tr w:rsidR="00E1350E" w:rsidRPr="00B304A7" w14:paraId="52B47B86" w14:textId="77777777" w:rsidTr="0051512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1381D61B" w14:textId="77777777" w:rsidR="00E1350E" w:rsidRPr="00B304A7" w:rsidRDefault="00E1350E" w:rsidP="0051512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26</w:t>
            </w:r>
          </w:p>
        </w:tc>
        <w:tc>
          <w:tcPr>
            <w:tcW w:w="696" w:type="pct"/>
            <w:tcBorders>
              <w:top w:val="nil"/>
              <w:left w:val="nil"/>
              <w:bottom w:val="single" w:sz="4" w:space="0" w:color="auto"/>
              <w:right w:val="single" w:sz="4" w:space="0" w:color="auto"/>
            </w:tcBorders>
            <w:shd w:val="clear" w:color="auto" w:fill="auto"/>
            <w:noWrap/>
            <w:vAlign w:val="bottom"/>
            <w:hideMark/>
          </w:tcPr>
          <w:p w14:paraId="76FF8752" w14:textId="77777777" w:rsidR="00E1350E" w:rsidRPr="00B304A7" w:rsidRDefault="00E1350E" w:rsidP="0051512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2370618.451</w:t>
            </w:r>
          </w:p>
        </w:tc>
        <w:tc>
          <w:tcPr>
            <w:tcW w:w="553" w:type="pct"/>
            <w:tcBorders>
              <w:top w:val="nil"/>
              <w:left w:val="nil"/>
              <w:bottom w:val="single" w:sz="4" w:space="0" w:color="auto"/>
              <w:right w:val="single" w:sz="4" w:space="0" w:color="auto"/>
            </w:tcBorders>
            <w:shd w:val="clear" w:color="auto" w:fill="auto"/>
            <w:noWrap/>
            <w:vAlign w:val="bottom"/>
            <w:hideMark/>
          </w:tcPr>
          <w:p w14:paraId="43F759DD" w14:textId="77777777" w:rsidR="00E1350E" w:rsidRPr="00B304A7" w:rsidRDefault="00E1350E" w:rsidP="0051512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033F3D8B" w14:textId="77777777" w:rsidR="00E1350E" w:rsidRPr="00B304A7" w:rsidRDefault="00E1350E" w:rsidP="0051512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2C28B133" w14:textId="77777777" w:rsidR="00E1350E" w:rsidRPr="00B304A7" w:rsidRDefault="00E1350E" w:rsidP="0051512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1803618.451</w:t>
            </w:r>
          </w:p>
        </w:tc>
        <w:tc>
          <w:tcPr>
            <w:tcW w:w="640" w:type="pct"/>
            <w:tcBorders>
              <w:top w:val="nil"/>
              <w:left w:val="nil"/>
              <w:bottom w:val="single" w:sz="4" w:space="0" w:color="auto"/>
              <w:right w:val="single" w:sz="4" w:space="0" w:color="auto"/>
            </w:tcBorders>
            <w:shd w:val="clear" w:color="auto" w:fill="auto"/>
            <w:noWrap/>
            <w:vAlign w:val="bottom"/>
            <w:hideMark/>
          </w:tcPr>
          <w:p w14:paraId="3022B1BF" w14:textId="77777777" w:rsidR="00E1350E" w:rsidRPr="00B304A7" w:rsidRDefault="00E1350E" w:rsidP="0051512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197502.5573</w:t>
            </w:r>
          </w:p>
        </w:tc>
        <w:tc>
          <w:tcPr>
            <w:tcW w:w="799" w:type="pct"/>
            <w:tcBorders>
              <w:top w:val="nil"/>
              <w:left w:val="nil"/>
              <w:bottom w:val="single" w:sz="4" w:space="0" w:color="auto"/>
              <w:right w:val="single" w:sz="4" w:space="0" w:color="auto"/>
            </w:tcBorders>
            <w:shd w:val="clear" w:color="auto" w:fill="auto"/>
            <w:noWrap/>
            <w:vAlign w:val="bottom"/>
            <w:hideMark/>
          </w:tcPr>
          <w:p w14:paraId="3E09AA0E" w14:textId="77777777" w:rsidR="00E1350E" w:rsidRPr="00B304A7" w:rsidRDefault="00E1350E" w:rsidP="0051512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47238.28499</w:t>
            </w:r>
          </w:p>
        </w:tc>
        <w:tc>
          <w:tcPr>
            <w:tcW w:w="561" w:type="pct"/>
            <w:tcBorders>
              <w:top w:val="nil"/>
              <w:left w:val="nil"/>
              <w:bottom w:val="single" w:sz="4" w:space="0" w:color="auto"/>
              <w:right w:val="single" w:sz="4" w:space="0" w:color="auto"/>
            </w:tcBorders>
            <w:shd w:val="clear" w:color="auto" w:fill="auto"/>
            <w:noWrap/>
            <w:vAlign w:val="bottom"/>
            <w:hideMark/>
          </w:tcPr>
          <w:p w14:paraId="13CDA15F" w14:textId="77777777" w:rsidR="00E1350E" w:rsidRPr="00B304A7" w:rsidRDefault="00E1350E" w:rsidP="0051512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150264.2723</w:t>
            </w:r>
          </w:p>
        </w:tc>
      </w:tr>
    </w:tbl>
    <w:p w14:paraId="70F39E7D" w14:textId="77777777" w:rsidR="00E1350E" w:rsidRPr="00B304A7" w:rsidRDefault="00E1350E" w:rsidP="00E1350E">
      <w:pPr>
        <w:ind w:left="700"/>
        <w:jc w:val="both"/>
        <w:rPr>
          <w:rFonts w:eastAsiaTheme="minorEastAsia"/>
          <w:iCs/>
          <w:lang w:val="es-ES_tradnl"/>
        </w:rPr>
      </w:pPr>
    </w:p>
    <w:p w14:paraId="4D14274E" w14:textId="77777777" w:rsidR="00E1350E" w:rsidRPr="00B304A7" w:rsidRDefault="00E1350E" w:rsidP="00E1350E">
      <w:pPr>
        <w:pStyle w:val="Prrafodelista"/>
        <w:jc w:val="center"/>
        <w:rPr>
          <w:b/>
          <w:sz w:val="18"/>
          <w:szCs w:val="18"/>
          <w:lang w:val="es-ES_tradnl"/>
        </w:rPr>
      </w:pPr>
      <w:r w:rsidRPr="00B304A7">
        <w:rPr>
          <w:b/>
          <w:sz w:val="18"/>
          <w:szCs w:val="18"/>
          <w:lang w:val="es-ES_tradnl"/>
        </w:rPr>
        <w:t>Tabla 2.7. Muestra la tabla de flujos, valores presentes para cada flujo en los distintos conjuntos de flujos (ingresos, egresos). El flujo neto para cada periodo, así como el valor presente de cada flujo neto.</w:t>
      </w:r>
    </w:p>
    <w:p w14:paraId="1934CBF5" w14:textId="77777777" w:rsidR="00E1350E" w:rsidRPr="00B304A7" w:rsidRDefault="00E1350E" w:rsidP="00E1350E">
      <w:pPr>
        <w:pStyle w:val="Prrafodelista"/>
        <w:jc w:val="center"/>
        <w:rPr>
          <w:b/>
          <w:sz w:val="18"/>
          <w:szCs w:val="18"/>
          <w:lang w:val="es-ES_tradnl"/>
        </w:rPr>
      </w:pPr>
    </w:p>
    <w:p w14:paraId="198129B5" w14:textId="77777777" w:rsidR="00E1350E" w:rsidRPr="00B304A7" w:rsidRDefault="00E1350E" w:rsidP="00E1350E">
      <w:pPr>
        <w:pStyle w:val="Prrafodelista"/>
        <w:jc w:val="both"/>
        <w:rPr>
          <w:lang w:val="es-ES_tradnl"/>
        </w:rPr>
      </w:pPr>
      <w:r w:rsidRPr="00B304A7">
        <w:rPr>
          <w:lang w:val="es-ES_tradnl"/>
        </w:rPr>
        <w:t>Para hallar la relación beneficio costo, es necesario hallar la suma de los valores presentes de cada flujo de ingresos, hacer lo mismo con la de los egresos y hallar la razón entre cada suma.</w:t>
      </w:r>
    </w:p>
    <w:p w14:paraId="0B29C4F9" w14:textId="77777777" w:rsidR="00E1350E" w:rsidRPr="00B304A7" w:rsidRDefault="00E1350E" w:rsidP="00E1350E">
      <w:pPr>
        <w:pStyle w:val="Prrafodelista"/>
        <w:jc w:val="both"/>
        <w:rPr>
          <w:lang w:val="es-ES_tradnl"/>
        </w:rPr>
      </w:pPr>
    </w:p>
    <w:p w14:paraId="5C762B1E" w14:textId="77777777" w:rsidR="00E1350E" w:rsidRPr="00B304A7" w:rsidRDefault="00E1350E" w:rsidP="00E1350E">
      <w:pPr>
        <w:pStyle w:val="Prrafodelista"/>
        <w:jc w:val="both"/>
        <w:rPr>
          <w:rFonts w:eastAsiaTheme="minorEastAsia"/>
          <w:lang w:val="es-ES_tradnl"/>
        </w:rPr>
      </w:pPr>
      <m:oMathPara>
        <m:oMath>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ingresos, 10,03%</m:t>
              </m:r>
            </m:e>
          </m:d>
          <m:r>
            <w:rPr>
              <w:rFonts w:ascii="Cambria Math" w:hAnsi="Cambria Math"/>
              <w:lang w:val="es-ES_tradnl"/>
            </w:rPr>
            <m:t xml:space="preserve">= </m:t>
          </m:r>
          <m:nary>
            <m:naryPr>
              <m:chr m:val="∑"/>
              <m:limLoc m:val="undOvr"/>
              <m:supHide m:val="1"/>
              <m:ctrlPr>
                <w:rPr>
                  <w:rFonts w:ascii="Cambria Math" w:hAnsi="Cambria Math"/>
                  <w:i/>
                  <w:lang w:val="es-ES_tradnl"/>
                </w:rPr>
              </m:ctrlPr>
            </m:naryPr>
            <m:sub>
              <m:r>
                <w:rPr>
                  <w:rFonts w:ascii="Cambria Math" w:hAnsi="Cambria Math"/>
                  <w:lang w:val="es-ES_tradnl"/>
                </w:rPr>
                <m:t>i ∈ Ingresos</m:t>
              </m:r>
            </m:sub>
            <m:sup/>
            <m:e>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i, 10,03%</m:t>
                  </m:r>
                </m:e>
              </m:d>
              <m:r>
                <w:rPr>
                  <w:rFonts w:ascii="Cambria Math" w:hAnsi="Cambria Math"/>
                  <w:lang w:val="es-ES_tradnl"/>
                </w:rPr>
                <m:t xml:space="preserve">=9038976.691 </m:t>
              </m:r>
            </m:e>
          </m:nary>
        </m:oMath>
      </m:oMathPara>
    </w:p>
    <w:p w14:paraId="3C61139C" w14:textId="77777777" w:rsidR="00E1350E" w:rsidRPr="00B304A7" w:rsidRDefault="00E1350E" w:rsidP="00E1350E">
      <w:pPr>
        <w:pStyle w:val="Prrafodelista"/>
        <w:jc w:val="both"/>
        <w:rPr>
          <w:lang w:val="es-ES_tradnl"/>
        </w:rPr>
      </w:pPr>
      <m:oMathPara>
        <m:oMath>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egresos, 10,03%</m:t>
              </m:r>
            </m:e>
          </m:d>
          <m:r>
            <w:rPr>
              <w:rFonts w:ascii="Cambria Math" w:hAnsi="Cambria Math"/>
              <w:lang w:val="es-ES_tradnl"/>
            </w:rPr>
            <m:t xml:space="preserve">= </m:t>
          </m:r>
          <m:nary>
            <m:naryPr>
              <m:chr m:val="∑"/>
              <m:limLoc m:val="undOvr"/>
              <m:supHide m:val="1"/>
              <m:ctrlPr>
                <w:rPr>
                  <w:rFonts w:ascii="Cambria Math" w:hAnsi="Cambria Math"/>
                  <w:i/>
                  <w:lang w:val="es-ES_tradnl"/>
                </w:rPr>
              </m:ctrlPr>
            </m:naryPr>
            <m:sub>
              <m:r>
                <w:rPr>
                  <w:rFonts w:ascii="Cambria Math" w:hAnsi="Cambria Math"/>
                  <w:lang w:val="es-ES_tradnl"/>
                </w:rPr>
                <m:t>i ∈ Egresos</m:t>
              </m:r>
            </m:sub>
            <m:sup/>
            <m:e>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i, 10,03%</m:t>
                  </m:r>
                </m:e>
              </m:d>
              <m:r>
                <w:rPr>
                  <w:rFonts w:ascii="Cambria Math" w:hAnsi="Cambria Math"/>
                  <w:lang w:val="es-ES_tradnl"/>
                </w:rPr>
                <m:t xml:space="preserve">=6403365.748 </m:t>
              </m:r>
            </m:e>
          </m:nary>
        </m:oMath>
      </m:oMathPara>
    </w:p>
    <w:p w14:paraId="733A2F38" w14:textId="77777777" w:rsidR="00E1350E" w:rsidRPr="00B304A7" w:rsidRDefault="00E1350E" w:rsidP="00E1350E">
      <w:pPr>
        <w:pStyle w:val="Prrafodelista"/>
        <w:jc w:val="both"/>
        <w:rPr>
          <w:rFonts w:eastAsiaTheme="minorEastAsia"/>
          <w:lang w:val="es-ES_tradnl"/>
        </w:rPr>
      </w:pPr>
      <m:oMathPara>
        <m:oMath>
          <m:r>
            <w:rPr>
              <w:rFonts w:ascii="Cambria Math" w:hAnsi="Cambria Math"/>
              <w:lang w:val="es-ES_tradnl"/>
            </w:rPr>
            <m:t xml:space="preserve">BC= </m:t>
          </m:r>
          <m:f>
            <m:fPr>
              <m:ctrlPr>
                <w:rPr>
                  <w:rFonts w:ascii="Cambria Math" w:hAnsi="Cambria Math"/>
                  <w:i/>
                  <w:lang w:val="es-ES_tradnl"/>
                </w:rPr>
              </m:ctrlPr>
            </m:fPr>
            <m:num>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ingresos, 10,03%</m:t>
                  </m:r>
                </m:e>
              </m:d>
              <m:r>
                <w:rPr>
                  <w:rFonts w:ascii="Cambria Math" w:hAnsi="Cambria Math"/>
                  <w:lang w:val="es-ES_tradnl"/>
                </w:rPr>
                <m:t xml:space="preserve"> </m:t>
              </m:r>
            </m:num>
            <m:den>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egresos, 10,03%</m:t>
                  </m:r>
                </m:e>
              </m:d>
            </m:den>
          </m:f>
          <m:r>
            <w:rPr>
              <w:rFonts w:ascii="Cambria Math" w:hAnsi="Cambria Math"/>
              <w:lang w:val="es-ES_tradnl"/>
            </w:rPr>
            <m:t xml:space="preserve">= </m:t>
          </m:r>
          <m:f>
            <m:fPr>
              <m:ctrlPr>
                <w:rPr>
                  <w:rFonts w:ascii="Cambria Math" w:hAnsi="Cambria Math"/>
                  <w:i/>
                  <w:lang w:val="es-ES_tradnl"/>
                </w:rPr>
              </m:ctrlPr>
            </m:fPr>
            <m:num>
              <m:nary>
                <m:naryPr>
                  <m:chr m:val="∑"/>
                  <m:limLoc m:val="undOvr"/>
                  <m:supHide m:val="1"/>
                  <m:ctrlPr>
                    <w:rPr>
                      <w:rFonts w:ascii="Cambria Math" w:hAnsi="Cambria Math"/>
                      <w:i/>
                      <w:lang w:val="es-ES_tradnl"/>
                    </w:rPr>
                  </m:ctrlPr>
                </m:naryPr>
                <m:sub>
                  <m:r>
                    <w:rPr>
                      <w:rFonts w:ascii="Cambria Math" w:hAnsi="Cambria Math"/>
                      <w:lang w:val="es-ES_tradnl"/>
                    </w:rPr>
                    <m:t>i ∈ Ingresos</m:t>
                  </m:r>
                </m:sub>
                <m:sup/>
                <m:e>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i, 10,03%</m:t>
                      </m:r>
                    </m:e>
                  </m:d>
                  <m:r>
                    <w:rPr>
                      <w:rFonts w:ascii="Cambria Math" w:hAnsi="Cambria Math"/>
                      <w:lang w:val="es-ES_tradnl"/>
                    </w:rPr>
                    <m:t xml:space="preserve"> </m:t>
                  </m:r>
                </m:e>
              </m:nary>
            </m:num>
            <m:den>
              <m:nary>
                <m:naryPr>
                  <m:chr m:val="∑"/>
                  <m:limLoc m:val="undOvr"/>
                  <m:supHide m:val="1"/>
                  <m:ctrlPr>
                    <w:rPr>
                      <w:rFonts w:ascii="Cambria Math" w:hAnsi="Cambria Math"/>
                      <w:i/>
                      <w:lang w:val="es-ES_tradnl"/>
                    </w:rPr>
                  </m:ctrlPr>
                </m:naryPr>
                <m:sub>
                  <m:r>
                    <w:rPr>
                      <w:rFonts w:ascii="Cambria Math" w:hAnsi="Cambria Math"/>
                      <w:lang w:val="es-ES_tradnl"/>
                    </w:rPr>
                    <m:t>i ∈ Egresos</m:t>
                  </m:r>
                </m:sub>
                <m:sup/>
                <m:e>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i, 10,03%</m:t>
                      </m:r>
                    </m:e>
                  </m:d>
                  <m:r>
                    <w:rPr>
                      <w:rFonts w:ascii="Cambria Math" w:hAnsi="Cambria Math"/>
                      <w:lang w:val="es-ES_tradnl"/>
                    </w:rPr>
                    <m:t xml:space="preserve"> </m:t>
                  </m:r>
                </m:e>
              </m:nary>
            </m:den>
          </m:f>
          <m:r>
            <w:rPr>
              <w:rFonts w:ascii="Cambria Math" w:hAnsi="Cambria Math"/>
              <w:lang w:val="es-ES_tradnl"/>
            </w:rPr>
            <m:t xml:space="preserve">= </m:t>
          </m:r>
          <m:f>
            <m:fPr>
              <m:ctrlPr>
                <w:rPr>
                  <w:rFonts w:ascii="Cambria Math" w:hAnsi="Cambria Math"/>
                  <w:i/>
                  <w:lang w:val="es-ES_tradnl"/>
                </w:rPr>
              </m:ctrlPr>
            </m:fPr>
            <m:num>
              <m:r>
                <w:rPr>
                  <w:rFonts w:ascii="Cambria Math" w:hAnsi="Cambria Math"/>
                  <w:lang w:val="es-ES_tradnl"/>
                </w:rPr>
                <m:t>9038976.691</m:t>
              </m:r>
            </m:num>
            <m:den>
              <m:r>
                <w:rPr>
                  <w:rFonts w:ascii="Cambria Math" w:hAnsi="Cambria Math"/>
                  <w:lang w:val="es-ES_tradnl"/>
                </w:rPr>
                <m:t>6403365.748</m:t>
              </m:r>
            </m:den>
          </m:f>
          <m:r>
            <w:rPr>
              <w:rFonts w:ascii="Cambria Math" w:hAnsi="Cambria Math"/>
              <w:lang w:val="es-ES_tradnl"/>
            </w:rPr>
            <m:t xml:space="preserve"> </m:t>
          </m:r>
        </m:oMath>
      </m:oMathPara>
    </w:p>
    <w:p w14:paraId="1A327899" w14:textId="77777777" w:rsidR="00E1350E" w:rsidRPr="00B304A7" w:rsidRDefault="00E1350E" w:rsidP="00E1350E">
      <w:pPr>
        <w:pStyle w:val="Prrafodelista"/>
        <w:jc w:val="both"/>
        <w:rPr>
          <w:rFonts w:eastAsiaTheme="minorEastAsia"/>
          <w:lang w:val="es-ES_tradnl"/>
        </w:rPr>
      </w:pPr>
    </w:p>
    <w:p w14:paraId="1D4945CC" w14:textId="77777777" w:rsidR="00E1350E" w:rsidRPr="00B304A7" w:rsidRDefault="00E1350E" w:rsidP="00E1350E">
      <w:pPr>
        <w:pStyle w:val="Prrafodelista"/>
        <w:jc w:val="both"/>
        <w:rPr>
          <w:rFonts w:eastAsiaTheme="minorEastAsia"/>
          <w:lang w:val="es-ES_tradnl"/>
        </w:rPr>
      </w:pPr>
      <m:oMathPara>
        <m:oMath>
          <m:r>
            <w:rPr>
              <w:rFonts w:ascii="Cambria Math" w:hAnsi="Cambria Math"/>
              <w:lang w:val="es-ES_tradnl"/>
            </w:rPr>
            <m:t xml:space="preserve">BC= 1.41159 </m:t>
          </m:r>
        </m:oMath>
      </m:oMathPara>
    </w:p>
    <w:p w14:paraId="1F077023" w14:textId="77777777" w:rsidR="00E1350E" w:rsidRPr="00B304A7" w:rsidRDefault="00E1350E" w:rsidP="00E1350E">
      <w:pPr>
        <w:pStyle w:val="Prrafodelista"/>
        <w:jc w:val="both"/>
        <w:rPr>
          <w:rFonts w:eastAsiaTheme="minorEastAsia"/>
          <w:lang w:val="es-ES_tradnl"/>
        </w:rPr>
      </w:pPr>
    </w:p>
    <w:p w14:paraId="7B65BE10" w14:textId="77777777" w:rsidR="00E1350E" w:rsidRPr="00B304A7" w:rsidRDefault="00E1350E" w:rsidP="00E1350E">
      <w:pPr>
        <w:pStyle w:val="Prrafodelista"/>
        <w:jc w:val="both"/>
        <w:rPr>
          <w:lang w:val="es-ES_tradnl"/>
        </w:rPr>
      </w:pPr>
      <w:r w:rsidRPr="00B304A7">
        <w:rPr>
          <w:rFonts w:eastAsiaTheme="minorEastAsia"/>
          <w:lang w:val="es-ES_tradnl"/>
        </w:rPr>
        <w:t>La razón de beneficio costo del proyecto es de 1.41.</w:t>
      </w:r>
    </w:p>
    <w:p w14:paraId="0939535E" w14:textId="77777777" w:rsidR="00E1350E" w:rsidRPr="00B304A7" w:rsidRDefault="00E1350E" w:rsidP="00E1350E">
      <w:pPr>
        <w:pStyle w:val="Prrafodelista"/>
        <w:jc w:val="center"/>
        <w:rPr>
          <w:rFonts w:eastAsiaTheme="minorEastAsia"/>
          <w:iCs/>
          <w:lang w:val="es-ES_tradnl"/>
        </w:rPr>
      </w:pPr>
    </w:p>
    <w:p w14:paraId="773FF1D2" w14:textId="77777777" w:rsidR="00E1350E" w:rsidRPr="00B304A7" w:rsidRDefault="00E1350E" w:rsidP="00E1350E">
      <w:pPr>
        <w:pStyle w:val="Prrafodelista"/>
        <w:numPr>
          <w:ilvl w:val="0"/>
          <w:numId w:val="2"/>
        </w:numPr>
        <w:jc w:val="both"/>
        <w:rPr>
          <w:lang w:val="es-ES_tradnl"/>
        </w:rPr>
      </w:pPr>
      <w:r w:rsidRPr="00B304A7">
        <w:rPr>
          <w:b/>
          <w:lang w:val="es-ES_tradnl"/>
        </w:rPr>
        <w:t>(8 puntos)</w:t>
      </w:r>
      <w:r w:rsidRPr="00B304A7">
        <w:rPr>
          <w:lang w:val="es-ES_tradnl"/>
        </w:rPr>
        <w:t xml:space="preserve"> Teniendo en cuenta que su costo de oportunidad es de 4.8% NS/MV, calcule el VPN del proyecto.</w:t>
      </w:r>
    </w:p>
    <w:p w14:paraId="6B2CF9BA" w14:textId="77777777" w:rsidR="00E1350E" w:rsidRPr="00B304A7" w:rsidRDefault="00E1350E" w:rsidP="00E1350E">
      <w:pPr>
        <w:pStyle w:val="Prrafodelista"/>
        <w:jc w:val="both"/>
        <w:rPr>
          <w:b/>
          <w:lang w:val="es-ES_tradnl"/>
        </w:rPr>
      </w:pPr>
    </w:p>
    <w:p w14:paraId="377538E6" w14:textId="77777777" w:rsidR="00E1350E" w:rsidRPr="00B304A7" w:rsidRDefault="00E1350E" w:rsidP="00E1350E">
      <w:pPr>
        <w:pStyle w:val="Prrafodelista"/>
        <w:jc w:val="both"/>
        <w:rPr>
          <w:lang w:val="es-ES_tradnl"/>
        </w:rPr>
      </w:pPr>
      <w:r w:rsidRPr="00B304A7">
        <w:rPr>
          <w:lang w:val="es-ES_tradnl"/>
        </w:rPr>
        <w:t>Para hallar el valor presente neto del proyecto, es necesario hallar la suma de los valores presentes de los flujos netos del proyecto, es decir sumar los valores presentes de cada flujo neto para cada periodo de tiempo. Ésta información, se encuentra consignada en la tabla 2.7.</w:t>
      </w:r>
    </w:p>
    <w:p w14:paraId="2714B1CA" w14:textId="77777777" w:rsidR="00E1350E" w:rsidRPr="00B304A7" w:rsidRDefault="00E1350E" w:rsidP="00E1350E">
      <w:pPr>
        <w:pStyle w:val="Prrafodelista"/>
        <w:jc w:val="both"/>
        <w:rPr>
          <w:lang w:val="es-ES_tradnl"/>
        </w:rPr>
      </w:pPr>
    </w:p>
    <w:p w14:paraId="5FF54AE1" w14:textId="77777777" w:rsidR="00E1350E" w:rsidRPr="00B304A7" w:rsidRDefault="00E1350E" w:rsidP="00E1350E">
      <w:pPr>
        <w:pStyle w:val="Prrafodelista"/>
        <w:jc w:val="both"/>
        <w:rPr>
          <w:rFonts w:eastAsiaTheme="minorEastAsia"/>
          <w:lang w:val="es-ES_tradnl"/>
        </w:rPr>
      </w:pPr>
      <m:oMathPara>
        <m:oMath>
          <m:r>
            <w:rPr>
              <w:rFonts w:ascii="Cambria Math" w:hAnsi="Cambria Math"/>
              <w:lang w:val="es-ES_tradnl"/>
            </w:rPr>
            <m:t xml:space="preserve">VPN= </m:t>
          </m:r>
          <m:nary>
            <m:naryPr>
              <m:chr m:val="∑"/>
              <m:limLoc m:val="undOvr"/>
              <m:ctrlPr>
                <w:rPr>
                  <w:rFonts w:ascii="Cambria Math" w:hAnsi="Cambria Math"/>
                  <w:i/>
                  <w:lang w:val="es-ES_tradnl"/>
                </w:rPr>
              </m:ctrlPr>
            </m:naryPr>
            <m:sub>
              <m:r>
                <w:rPr>
                  <w:rFonts w:ascii="Cambria Math" w:hAnsi="Cambria Math"/>
                  <w:lang w:val="es-ES_tradnl"/>
                </w:rPr>
                <m:t>t=0</m:t>
              </m:r>
            </m:sub>
            <m:sup>
              <m:r>
                <w:rPr>
                  <w:rFonts w:ascii="Cambria Math" w:hAnsi="Cambria Math"/>
                  <w:lang w:val="es-ES_tradnl"/>
                </w:rPr>
                <m:t>26</m:t>
              </m:r>
            </m:sup>
            <m:e>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 xml:space="preserve">i%, </m:t>
                  </m:r>
                  <m:sSub>
                    <m:sSubPr>
                      <m:ctrlPr>
                        <w:rPr>
                          <w:rFonts w:ascii="Cambria Math" w:hAnsi="Cambria Math"/>
                          <w:i/>
                          <w:lang w:val="es-ES_tradnl"/>
                        </w:rPr>
                      </m:ctrlPr>
                    </m:sSubPr>
                    <m:e>
                      <m:r>
                        <w:rPr>
                          <w:rFonts w:ascii="Cambria Math" w:hAnsi="Cambria Math"/>
                          <w:lang w:val="es-ES_tradnl"/>
                        </w:rPr>
                        <m:t>X</m:t>
                      </m:r>
                    </m:e>
                    <m:sub>
                      <m:r>
                        <w:rPr>
                          <w:rFonts w:ascii="Cambria Math" w:hAnsi="Cambria Math"/>
                          <w:lang w:val="es-ES_tradnl"/>
                        </w:rPr>
                        <m:t>t</m:t>
                      </m:r>
                    </m:sub>
                  </m:sSub>
                </m:e>
              </m:d>
              <m:r>
                <w:rPr>
                  <w:rFonts w:ascii="Cambria Math" w:hAnsi="Cambria Math"/>
                  <w:lang w:val="es-ES_tradnl"/>
                </w:rPr>
                <m:t xml:space="preserve">= </m:t>
              </m:r>
              <m:nary>
                <m:naryPr>
                  <m:chr m:val="∑"/>
                  <m:limLoc m:val="undOvr"/>
                  <m:ctrlPr>
                    <w:rPr>
                      <w:rFonts w:ascii="Cambria Math" w:hAnsi="Cambria Math"/>
                      <w:i/>
                      <w:lang w:val="es-ES_tradnl"/>
                    </w:rPr>
                  </m:ctrlPr>
                </m:naryPr>
                <m:sub>
                  <m:r>
                    <w:rPr>
                      <w:rFonts w:ascii="Cambria Math" w:hAnsi="Cambria Math"/>
                      <w:lang w:val="es-ES_tradnl"/>
                    </w:rPr>
                    <m:t>t=0</m:t>
                  </m:r>
                </m:sub>
                <m:sup>
                  <m:r>
                    <w:rPr>
                      <w:rFonts w:ascii="Cambria Math" w:hAnsi="Cambria Math"/>
                      <w:lang w:val="es-ES_tradnl"/>
                    </w:rPr>
                    <m:t>26</m:t>
                  </m:r>
                </m:sup>
                <m:e>
                  <m:r>
                    <w:rPr>
                      <w:rFonts w:ascii="Cambria Math" w:hAnsi="Cambria Math"/>
                      <w:lang w:val="es-ES_tradnl"/>
                    </w:rPr>
                    <m:t xml:space="preserve"> </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X</m:t>
                          </m:r>
                        </m:e>
                        <m:sub>
                          <m:r>
                            <w:rPr>
                              <w:rFonts w:ascii="Cambria Math" w:hAnsi="Cambria Math"/>
                              <w:lang w:val="es-ES_tradnl"/>
                            </w:rPr>
                            <m:t>t</m:t>
                          </m:r>
                        </m:sub>
                      </m:sSub>
                    </m:num>
                    <m:den>
                      <m:sSup>
                        <m:sSupPr>
                          <m:ctrlPr>
                            <w:rPr>
                              <w:rFonts w:ascii="Cambria Math" w:hAnsi="Cambria Math"/>
                              <w:i/>
                              <w:lang w:val="es-ES_tradnl"/>
                            </w:rPr>
                          </m:ctrlPr>
                        </m:sSupPr>
                        <m:e>
                          <m:r>
                            <w:rPr>
                              <w:rFonts w:ascii="Cambria Math" w:hAnsi="Cambria Math"/>
                              <w:lang w:val="es-ES_tradnl"/>
                            </w:rPr>
                            <m:t>(1+i%)</m:t>
                          </m:r>
                        </m:e>
                        <m:sup>
                          <m:r>
                            <w:rPr>
                              <w:rFonts w:ascii="Cambria Math" w:hAnsi="Cambria Math"/>
                              <w:lang w:val="es-ES_tradnl"/>
                            </w:rPr>
                            <m:t>t</m:t>
                          </m:r>
                        </m:sup>
                      </m:sSup>
                    </m:den>
                  </m:f>
                </m:e>
              </m:nary>
            </m:e>
          </m:nary>
        </m:oMath>
      </m:oMathPara>
    </w:p>
    <w:p w14:paraId="604671ED" w14:textId="77777777" w:rsidR="00E1350E" w:rsidRPr="00B304A7" w:rsidRDefault="00E1350E" w:rsidP="00E1350E">
      <w:pPr>
        <w:jc w:val="both"/>
        <w:rPr>
          <w:lang w:val="es-ES_tradnl"/>
        </w:rPr>
      </w:pPr>
      <m:oMathPara>
        <m:oMath>
          <m:r>
            <w:rPr>
              <w:rFonts w:ascii="Cambria Math" w:hAnsi="Cambria Math"/>
              <w:lang w:val="es-ES_tradnl"/>
            </w:rPr>
            <m:t>VPN=2635610.907 USD</m:t>
          </m:r>
        </m:oMath>
      </m:oMathPara>
    </w:p>
    <w:p w14:paraId="098D8949" w14:textId="77777777" w:rsidR="00E1350E" w:rsidRPr="00B304A7" w:rsidRDefault="00E1350E" w:rsidP="00E1350E">
      <w:pPr>
        <w:widowControl w:val="0"/>
        <w:numPr>
          <w:ilvl w:val="0"/>
          <w:numId w:val="2"/>
        </w:numPr>
        <w:tabs>
          <w:tab w:val="left" w:pos="220"/>
          <w:tab w:val="left" w:pos="720"/>
        </w:tabs>
        <w:autoSpaceDE w:val="0"/>
        <w:autoSpaceDN w:val="0"/>
        <w:adjustRightInd w:val="0"/>
        <w:spacing w:after="240" w:line="240" w:lineRule="auto"/>
        <w:rPr>
          <w:rFonts w:ascii="Times" w:eastAsiaTheme="minorEastAsia" w:hAnsi="Times" w:cs="Times"/>
          <w:sz w:val="24"/>
          <w:szCs w:val="24"/>
          <w:lang w:val="es-ES_tradnl" w:eastAsia="es-ES"/>
        </w:rPr>
      </w:pPr>
      <w:r w:rsidRPr="00B304A7">
        <w:rPr>
          <w:b/>
          <w:lang w:val="es-ES_tradnl"/>
        </w:rPr>
        <w:t>(5 puntos)</w:t>
      </w:r>
      <w:r w:rsidRPr="00B304A7">
        <w:rPr>
          <w:lang w:val="es-ES_tradnl"/>
        </w:rPr>
        <w:t xml:space="preserve"> </w:t>
      </w:r>
      <w:r w:rsidRPr="00B304A7">
        <w:rPr>
          <w:rFonts w:eastAsiaTheme="minorEastAsia" w:cs="Cambria"/>
          <w:lang w:val="es-ES_tradnl" w:eastAsia="es-ES"/>
        </w:rPr>
        <w:t xml:space="preserve">¿Qué puede concluir con los resultados obtenidos en los literales b </w:t>
      </w:r>
      <w:r w:rsidRPr="00B304A7">
        <w:rPr>
          <w:rFonts w:eastAsiaTheme="minorEastAsia" w:cs="Times"/>
          <w:lang w:val="es-ES_tradnl" w:eastAsia="es-ES"/>
        </w:rPr>
        <w:t> </w:t>
      </w:r>
      <w:r w:rsidRPr="00B304A7">
        <w:rPr>
          <w:rFonts w:eastAsiaTheme="minorEastAsia" w:cs="Cambria"/>
          <w:lang w:val="es-ES_tradnl" w:eastAsia="es-ES"/>
        </w:rPr>
        <w:t>y c?</w:t>
      </w:r>
      <w:r w:rsidRPr="00B304A7">
        <w:rPr>
          <w:rFonts w:ascii="Cambria" w:eastAsiaTheme="minorEastAsia" w:hAnsi="Cambria" w:cs="Cambria"/>
          <w:sz w:val="32"/>
          <w:szCs w:val="32"/>
          <w:lang w:val="es-ES_tradnl" w:eastAsia="es-ES"/>
        </w:rPr>
        <w:t xml:space="preserve"> </w:t>
      </w:r>
    </w:p>
    <w:p w14:paraId="15D8767C" w14:textId="77777777" w:rsidR="00E1350E" w:rsidRPr="00B304A7" w:rsidRDefault="00E1350E" w:rsidP="00E1350E">
      <w:pPr>
        <w:widowControl w:val="0"/>
        <w:tabs>
          <w:tab w:val="left" w:pos="220"/>
          <w:tab w:val="left" w:pos="720"/>
        </w:tabs>
        <w:autoSpaceDE w:val="0"/>
        <w:autoSpaceDN w:val="0"/>
        <w:adjustRightInd w:val="0"/>
        <w:spacing w:after="240" w:line="240" w:lineRule="auto"/>
        <w:ind w:left="720"/>
        <w:jc w:val="both"/>
        <w:rPr>
          <w:lang w:val="es-ES_tradnl"/>
        </w:rPr>
      </w:pPr>
      <w:r w:rsidRPr="00B304A7">
        <w:rPr>
          <w:lang w:val="es-ES_tradnl"/>
        </w:rPr>
        <w:t>Los indicadores de bondad financiera, indican la pertinencia o conveniencia financiera de la realización de un proyecto o inversión. En éste caso, si e beneficio costo de un proyecto es mayor a uno, se dice que se gana el decimal por cada peso o dólar invertido, en caso de ser negativo se pierde, es decir, el proyecto destruye valor. En caso de ser éste igual a uno, se es indiferente en cuanto a la generación de valor. En el caso del valor presente neto del proyecto, si éste es mayor a cero, el proyecto genera valor, si es igual a cero, se es indiferente, y si es negativo, el proyecto destruye valor.</w:t>
      </w:r>
    </w:p>
    <w:p w14:paraId="2C463908" w14:textId="77777777" w:rsidR="00E1350E" w:rsidRPr="00B304A7" w:rsidRDefault="00E1350E" w:rsidP="00E1350E">
      <w:pPr>
        <w:widowControl w:val="0"/>
        <w:tabs>
          <w:tab w:val="left" w:pos="220"/>
          <w:tab w:val="left" w:pos="720"/>
        </w:tabs>
        <w:autoSpaceDE w:val="0"/>
        <w:autoSpaceDN w:val="0"/>
        <w:adjustRightInd w:val="0"/>
        <w:spacing w:after="240" w:line="240" w:lineRule="auto"/>
        <w:ind w:left="720"/>
        <w:jc w:val="both"/>
        <w:rPr>
          <w:rFonts w:ascii="Times" w:eastAsiaTheme="minorEastAsia" w:hAnsi="Times" w:cs="Times"/>
          <w:sz w:val="24"/>
          <w:szCs w:val="24"/>
          <w:lang w:val="es-ES_tradnl" w:eastAsia="es-ES"/>
        </w:rPr>
      </w:pPr>
      <w:r w:rsidRPr="00B304A7">
        <w:rPr>
          <w:lang w:val="es-ES_tradnl"/>
        </w:rPr>
        <w:t>De acuerdo a lo anterior, es claro que el proyecto en estudio genera valor, pues por cada dólar invertido, se obtienen 0.4 dólares de ganancia, asimismo, el valor presente de toda la inversión corresponde a un valor mayor a cero.</w:t>
      </w:r>
    </w:p>
    <w:p w14:paraId="1D06B469" w14:textId="77777777" w:rsidR="00E1350E" w:rsidRPr="00B304A7" w:rsidRDefault="00E1350E" w:rsidP="00E1350E">
      <w:pPr>
        <w:pStyle w:val="Prrafodelista"/>
        <w:jc w:val="both"/>
        <w:rPr>
          <w:lang w:val="es-ES_tradnl"/>
        </w:rPr>
      </w:pPr>
    </w:p>
    <w:p w14:paraId="2543E515" w14:textId="77777777" w:rsidR="00E1350E" w:rsidRPr="00B304A7" w:rsidRDefault="00E1350E" w:rsidP="00E1350E">
      <w:pPr>
        <w:rPr>
          <w:lang w:val="es-ES_tradnl"/>
        </w:rPr>
      </w:pPr>
    </w:p>
    <w:p w14:paraId="38B80E4D" w14:textId="77777777" w:rsidR="00E1350E" w:rsidRDefault="00E1350E"/>
    <w:p w14:paraId="0809783E" w14:textId="77777777" w:rsidR="00E1350E" w:rsidRDefault="00E1350E"/>
    <w:p w14:paraId="6E5694F3" w14:textId="77777777" w:rsidR="00E1350E" w:rsidRDefault="00E1350E"/>
    <w:p w14:paraId="0A9D117C" w14:textId="77777777" w:rsidR="00E1350E" w:rsidRDefault="00E1350E"/>
    <w:p w14:paraId="46B48868" w14:textId="77777777" w:rsidR="00E1350E" w:rsidRDefault="00E1350E"/>
    <w:p w14:paraId="16E1C6C4" w14:textId="77777777" w:rsidR="00E1350E" w:rsidRDefault="00E1350E"/>
    <w:p w14:paraId="6E92FD88" w14:textId="77777777" w:rsidR="00E1350E" w:rsidRDefault="00E1350E"/>
    <w:p w14:paraId="18152A51" w14:textId="77777777" w:rsidR="00E1350E" w:rsidRDefault="00E1350E" w:rsidP="00E1350E">
      <w:pPr>
        <w:rPr>
          <w:b/>
        </w:rPr>
      </w:pPr>
      <w:r w:rsidRPr="00B61B86">
        <w:rPr>
          <w:b/>
        </w:rPr>
        <w:t>PUNTO 3</w:t>
      </w:r>
    </w:p>
    <w:p w14:paraId="7F052C14" w14:textId="77777777" w:rsidR="00E1350E" w:rsidRPr="00B61B86" w:rsidRDefault="00E1350E" w:rsidP="00E1350E">
      <w:pPr>
        <w:pStyle w:val="Prrafodelista"/>
        <w:numPr>
          <w:ilvl w:val="0"/>
          <w:numId w:val="3"/>
        </w:numPr>
        <w:jc w:val="both"/>
        <w:rPr>
          <w:b/>
        </w:rPr>
      </w:pPr>
      <w:r w:rsidRPr="00B61B86">
        <w:rPr>
          <w:b/>
        </w:rPr>
        <w:t>(5 puntos)</w:t>
      </w:r>
      <w:r>
        <w:t xml:space="preserve"> Muestre en una tabla los flujos de cada una de las alternativas y grafique cada una de ellas.</w:t>
      </w:r>
    </w:p>
    <w:p w14:paraId="0479067D" w14:textId="77777777" w:rsidR="00E1350E" w:rsidRDefault="00E1350E" w:rsidP="00E1350E">
      <w:pPr>
        <w:pStyle w:val="Prrafodelista"/>
        <w:jc w:val="both"/>
      </w:pPr>
      <w:r>
        <w:t>A continuación se presenta la tabla con los flujos de cada alternativa. Cabe resaltar que son los flujos netos.</w:t>
      </w:r>
    </w:p>
    <w:p w14:paraId="31FA8968" w14:textId="77777777" w:rsidR="00E1350E" w:rsidRDefault="00E1350E" w:rsidP="00E1350E">
      <w:pPr>
        <w:pStyle w:val="Prrafodelista"/>
        <w:jc w:val="both"/>
      </w:pPr>
    </w:p>
    <w:p w14:paraId="737623C2" w14:textId="77777777" w:rsidR="00E1350E" w:rsidRDefault="00E1350E" w:rsidP="00E1350E">
      <w:pPr>
        <w:pStyle w:val="Prrafodelista"/>
        <w:jc w:val="both"/>
      </w:pPr>
      <w:r>
        <w:t>Tenga en cuenta que:</w:t>
      </w:r>
    </w:p>
    <w:p w14:paraId="1646C689" w14:textId="77777777" w:rsidR="00E1350E" w:rsidRDefault="00E1350E" w:rsidP="00E1350E">
      <w:pPr>
        <w:pStyle w:val="Prrafodelista"/>
        <w:numPr>
          <w:ilvl w:val="0"/>
          <w:numId w:val="4"/>
        </w:numPr>
        <w:jc w:val="both"/>
      </w:pPr>
      <w:r>
        <w:t>Alternativa 1 = Alt1 = Construir un nuevo estadio.</w:t>
      </w:r>
    </w:p>
    <w:p w14:paraId="343B2F64" w14:textId="77777777" w:rsidR="00E1350E" w:rsidRDefault="00E1350E" w:rsidP="00E1350E">
      <w:pPr>
        <w:pStyle w:val="Prrafodelista"/>
        <w:numPr>
          <w:ilvl w:val="0"/>
          <w:numId w:val="4"/>
        </w:numPr>
        <w:jc w:val="both"/>
      </w:pPr>
      <w:r>
        <w:t>Alternativa 2 = Alt2= Hacer una tienda oficial del equipo.</w:t>
      </w:r>
    </w:p>
    <w:p w14:paraId="5D95DCF4" w14:textId="77777777" w:rsidR="00E1350E" w:rsidRDefault="00E1350E" w:rsidP="00E1350E">
      <w:pPr>
        <w:pStyle w:val="Prrafodelista"/>
        <w:numPr>
          <w:ilvl w:val="0"/>
          <w:numId w:val="4"/>
        </w:numPr>
        <w:jc w:val="both"/>
      </w:pPr>
      <w:r>
        <w:t>Alternativa 3 = Alt3 = Contratar al jugador Penaldo.</w:t>
      </w:r>
    </w:p>
    <w:p w14:paraId="594A5D5F" w14:textId="77777777" w:rsidR="00E1350E" w:rsidRDefault="00E1350E" w:rsidP="00E1350E">
      <w:pPr>
        <w:pStyle w:val="Prrafodelista"/>
        <w:ind w:left="1440"/>
        <w:jc w:val="both"/>
      </w:pPr>
    </w:p>
    <w:tbl>
      <w:tblPr>
        <w:tblW w:w="8401" w:type="dxa"/>
        <w:jc w:val="center"/>
        <w:tblCellMar>
          <w:left w:w="70" w:type="dxa"/>
          <w:right w:w="70" w:type="dxa"/>
        </w:tblCellMar>
        <w:tblLook w:val="04A0" w:firstRow="1" w:lastRow="0" w:firstColumn="1" w:lastColumn="0" w:noHBand="0" w:noVBand="1"/>
      </w:tblPr>
      <w:tblGrid>
        <w:gridCol w:w="580"/>
        <w:gridCol w:w="2607"/>
        <w:gridCol w:w="2607"/>
        <w:gridCol w:w="2607"/>
      </w:tblGrid>
      <w:tr w:rsidR="00E1350E" w:rsidRPr="007F0D02" w14:paraId="611E5063" w14:textId="77777777" w:rsidTr="0051512F">
        <w:trPr>
          <w:trHeight w:val="315"/>
          <w:jc w:val="center"/>
        </w:trPr>
        <w:tc>
          <w:tcPr>
            <w:tcW w:w="8401" w:type="dxa"/>
            <w:gridSpan w:val="4"/>
            <w:tcBorders>
              <w:top w:val="single" w:sz="8" w:space="0" w:color="auto"/>
              <w:left w:val="single" w:sz="8" w:space="0" w:color="auto"/>
              <w:bottom w:val="single" w:sz="8" w:space="0" w:color="auto"/>
              <w:right w:val="single" w:sz="8" w:space="0" w:color="000000"/>
            </w:tcBorders>
            <w:shd w:val="clear" w:color="000000" w:fill="FFC000"/>
            <w:noWrap/>
            <w:vAlign w:val="bottom"/>
            <w:hideMark/>
          </w:tcPr>
          <w:p w14:paraId="14ECF276"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TABLA DE FLUJOS DE CADA ALTERNATIVA</w:t>
            </w:r>
          </w:p>
        </w:tc>
      </w:tr>
      <w:tr w:rsidR="00E1350E" w:rsidRPr="007F0D02" w14:paraId="07DB5F6D" w14:textId="77777777" w:rsidTr="0051512F">
        <w:trPr>
          <w:trHeight w:val="315"/>
          <w:jc w:val="center"/>
        </w:trPr>
        <w:tc>
          <w:tcPr>
            <w:tcW w:w="580" w:type="dxa"/>
            <w:tcBorders>
              <w:top w:val="nil"/>
              <w:left w:val="single" w:sz="8" w:space="0" w:color="auto"/>
              <w:bottom w:val="single" w:sz="8" w:space="0" w:color="auto"/>
              <w:right w:val="single" w:sz="8" w:space="0" w:color="auto"/>
            </w:tcBorders>
            <w:shd w:val="clear" w:color="000000" w:fill="FFD966"/>
            <w:noWrap/>
            <w:vAlign w:val="bottom"/>
            <w:hideMark/>
          </w:tcPr>
          <w:p w14:paraId="62FED6A8"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Año</w:t>
            </w:r>
          </w:p>
        </w:tc>
        <w:tc>
          <w:tcPr>
            <w:tcW w:w="2607" w:type="dxa"/>
            <w:tcBorders>
              <w:top w:val="nil"/>
              <w:left w:val="nil"/>
              <w:bottom w:val="single" w:sz="8" w:space="0" w:color="auto"/>
              <w:right w:val="nil"/>
            </w:tcBorders>
            <w:shd w:val="clear" w:color="000000" w:fill="FFD966"/>
            <w:noWrap/>
            <w:vAlign w:val="bottom"/>
            <w:hideMark/>
          </w:tcPr>
          <w:p w14:paraId="657DCC10"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Flujos Alternativa 1</w:t>
            </w:r>
          </w:p>
        </w:tc>
        <w:tc>
          <w:tcPr>
            <w:tcW w:w="2607" w:type="dxa"/>
            <w:tcBorders>
              <w:top w:val="nil"/>
              <w:left w:val="single" w:sz="8" w:space="0" w:color="auto"/>
              <w:bottom w:val="single" w:sz="8" w:space="0" w:color="auto"/>
              <w:right w:val="single" w:sz="8" w:space="0" w:color="auto"/>
            </w:tcBorders>
            <w:shd w:val="clear" w:color="000000" w:fill="FFD966"/>
            <w:noWrap/>
            <w:vAlign w:val="bottom"/>
            <w:hideMark/>
          </w:tcPr>
          <w:p w14:paraId="260A6445"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Flujos Alternativa 2</w:t>
            </w:r>
          </w:p>
        </w:tc>
        <w:tc>
          <w:tcPr>
            <w:tcW w:w="2607" w:type="dxa"/>
            <w:tcBorders>
              <w:top w:val="nil"/>
              <w:left w:val="nil"/>
              <w:bottom w:val="single" w:sz="8" w:space="0" w:color="auto"/>
              <w:right w:val="single" w:sz="8" w:space="0" w:color="auto"/>
            </w:tcBorders>
            <w:shd w:val="clear" w:color="000000" w:fill="FFD966"/>
            <w:noWrap/>
            <w:vAlign w:val="bottom"/>
            <w:hideMark/>
          </w:tcPr>
          <w:p w14:paraId="77B57877"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Flujos Alternativa 3</w:t>
            </w:r>
          </w:p>
        </w:tc>
      </w:tr>
      <w:tr w:rsidR="00E1350E" w:rsidRPr="007F0D02" w14:paraId="759CE942" w14:textId="77777777" w:rsidTr="0051512F">
        <w:trPr>
          <w:trHeight w:val="315"/>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05E8852F"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0</w:t>
            </w:r>
          </w:p>
        </w:tc>
        <w:tc>
          <w:tcPr>
            <w:tcW w:w="2607" w:type="dxa"/>
            <w:tcBorders>
              <w:top w:val="nil"/>
              <w:left w:val="nil"/>
              <w:bottom w:val="single" w:sz="4" w:space="0" w:color="auto"/>
              <w:right w:val="nil"/>
            </w:tcBorders>
            <w:shd w:val="clear" w:color="auto" w:fill="auto"/>
            <w:noWrap/>
            <w:vAlign w:val="bottom"/>
            <w:hideMark/>
          </w:tcPr>
          <w:p w14:paraId="444A1279"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-1200000,000000</w:t>
            </w:r>
          </w:p>
        </w:tc>
        <w:tc>
          <w:tcPr>
            <w:tcW w:w="2607" w:type="dxa"/>
            <w:tcBorders>
              <w:top w:val="nil"/>
              <w:left w:val="single" w:sz="8" w:space="0" w:color="auto"/>
              <w:bottom w:val="single" w:sz="4" w:space="0" w:color="auto"/>
              <w:right w:val="nil"/>
            </w:tcBorders>
            <w:shd w:val="clear" w:color="auto" w:fill="auto"/>
            <w:noWrap/>
            <w:vAlign w:val="bottom"/>
            <w:hideMark/>
          </w:tcPr>
          <w:p w14:paraId="68B380D9"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-860000,000000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4962FD51"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-1130000,000000</w:t>
            </w:r>
          </w:p>
        </w:tc>
      </w:tr>
      <w:tr w:rsidR="00E1350E" w:rsidRPr="007F0D02" w14:paraId="158226A0" w14:textId="77777777" w:rsidTr="0051512F">
        <w:trPr>
          <w:trHeight w:val="315"/>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1FAD8B34"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w:t>
            </w:r>
          </w:p>
        </w:tc>
        <w:tc>
          <w:tcPr>
            <w:tcW w:w="2607" w:type="dxa"/>
            <w:tcBorders>
              <w:top w:val="nil"/>
              <w:left w:val="nil"/>
              <w:bottom w:val="single" w:sz="4" w:space="0" w:color="auto"/>
              <w:right w:val="nil"/>
            </w:tcBorders>
            <w:shd w:val="clear" w:color="auto" w:fill="auto"/>
            <w:noWrap/>
            <w:vAlign w:val="bottom"/>
            <w:hideMark/>
          </w:tcPr>
          <w:p w14:paraId="5FC2180A"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185000,000000</w:t>
            </w:r>
          </w:p>
        </w:tc>
        <w:tc>
          <w:tcPr>
            <w:tcW w:w="2607" w:type="dxa"/>
            <w:tcBorders>
              <w:top w:val="nil"/>
              <w:left w:val="single" w:sz="8" w:space="0" w:color="auto"/>
              <w:bottom w:val="single" w:sz="4" w:space="0" w:color="auto"/>
              <w:right w:val="nil"/>
            </w:tcBorders>
            <w:shd w:val="clear" w:color="auto" w:fill="auto"/>
            <w:noWrap/>
            <w:vAlign w:val="bottom"/>
            <w:hideMark/>
          </w:tcPr>
          <w:p w14:paraId="342122C8"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169000,000000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764022C0"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179000,000000</w:t>
            </w:r>
          </w:p>
        </w:tc>
      </w:tr>
      <w:tr w:rsidR="00E1350E" w:rsidRPr="007F0D02" w14:paraId="2DAFFC92"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3D1079CE"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2</w:t>
            </w:r>
          </w:p>
        </w:tc>
        <w:tc>
          <w:tcPr>
            <w:tcW w:w="2607" w:type="dxa"/>
            <w:tcBorders>
              <w:top w:val="nil"/>
              <w:left w:val="nil"/>
              <w:bottom w:val="single" w:sz="4" w:space="0" w:color="auto"/>
              <w:right w:val="nil"/>
            </w:tcBorders>
            <w:shd w:val="clear" w:color="auto" w:fill="auto"/>
            <w:noWrap/>
            <w:vAlign w:val="bottom"/>
            <w:hideMark/>
          </w:tcPr>
          <w:p w14:paraId="3C1D97B9"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190920,000000</w:t>
            </w:r>
          </w:p>
        </w:tc>
        <w:tc>
          <w:tcPr>
            <w:tcW w:w="2607" w:type="dxa"/>
            <w:tcBorders>
              <w:top w:val="nil"/>
              <w:left w:val="single" w:sz="8" w:space="0" w:color="auto"/>
              <w:bottom w:val="single" w:sz="4" w:space="0" w:color="auto"/>
              <w:right w:val="nil"/>
            </w:tcBorders>
            <w:shd w:val="clear" w:color="auto" w:fill="auto"/>
            <w:noWrap/>
            <w:vAlign w:val="bottom"/>
            <w:hideMark/>
          </w:tcPr>
          <w:p w14:paraId="56525D69"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173394,000000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30D670BE"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184549,000000</w:t>
            </w:r>
          </w:p>
        </w:tc>
      </w:tr>
      <w:tr w:rsidR="00E1350E" w:rsidRPr="007F0D02" w14:paraId="3910F376" w14:textId="77777777" w:rsidTr="0051512F">
        <w:trPr>
          <w:trHeight w:val="315"/>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537934D2"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3</w:t>
            </w:r>
          </w:p>
        </w:tc>
        <w:tc>
          <w:tcPr>
            <w:tcW w:w="2607" w:type="dxa"/>
            <w:tcBorders>
              <w:top w:val="nil"/>
              <w:left w:val="nil"/>
              <w:bottom w:val="single" w:sz="4" w:space="0" w:color="auto"/>
              <w:right w:val="nil"/>
            </w:tcBorders>
            <w:shd w:val="clear" w:color="auto" w:fill="auto"/>
            <w:noWrap/>
            <w:vAlign w:val="bottom"/>
            <w:hideMark/>
          </w:tcPr>
          <w:p w14:paraId="6BEC3693"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197029,440000</w:t>
            </w:r>
          </w:p>
        </w:tc>
        <w:tc>
          <w:tcPr>
            <w:tcW w:w="2607" w:type="dxa"/>
            <w:tcBorders>
              <w:top w:val="nil"/>
              <w:left w:val="single" w:sz="8" w:space="0" w:color="auto"/>
              <w:bottom w:val="single" w:sz="4" w:space="0" w:color="auto"/>
              <w:right w:val="nil"/>
            </w:tcBorders>
            <w:shd w:val="clear" w:color="auto" w:fill="auto"/>
            <w:noWrap/>
            <w:vAlign w:val="bottom"/>
            <w:hideMark/>
          </w:tcPr>
          <w:p w14:paraId="5FF6A0E2"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177902,244000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1386E522"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190270,019000</w:t>
            </w:r>
          </w:p>
        </w:tc>
      </w:tr>
      <w:tr w:rsidR="00E1350E" w:rsidRPr="007F0D02" w14:paraId="7DEB0A1D" w14:textId="77777777" w:rsidTr="0051512F">
        <w:trPr>
          <w:trHeight w:val="315"/>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5A58D2DA"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4</w:t>
            </w:r>
          </w:p>
        </w:tc>
        <w:tc>
          <w:tcPr>
            <w:tcW w:w="2607" w:type="dxa"/>
            <w:tcBorders>
              <w:top w:val="nil"/>
              <w:left w:val="nil"/>
              <w:bottom w:val="single" w:sz="4" w:space="0" w:color="auto"/>
              <w:right w:val="nil"/>
            </w:tcBorders>
            <w:shd w:val="clear" w:color="auto" w:fill="auto"/>
            <w:noWrap/>
            <w:vAlign w:val="bottom"/>
            <w:hideMark/>
          </w:tcPr>
          <w:p w14:paraId="1C9DDEFF"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203334,382080</w:t>
            </w:r>
          </w:p>
        </w:tc>
        <w:tc>
          <w:tcPr>
            <w:tcW w:w="2607" w:type="dxa"/>
            <w:tcBorders>
              <w:top w:val="nil"/>
              <w:left w:val="single" w:sz="8" w:space="0" w:color="auto"/>
              <w:bottom w:val="single" w:sz="4" w:space="0" w:color="auto"/>
              <w:right w:val="nil"/>
            </w:tcBorders>
            <w:shd w:val="clear" w:color="auto" w:fill="auto"/>
            <w:noWrap/>
            <w:vAlign w:val="bottom"/>
            <w:hideMark/>
          </w:tcPr>
          <w:p w14:paraId="6F80A264"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182527,702344</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34E2DAA7"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196168,389589</w:t>
            </w:r>
          </w:p>
        </w:tc>
      </w:tr>
      <w:tr w:rsidR="00E1350E" w:rsidRPr="007F0D02" w14:paraId="01CAEA3F"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3CEFE562"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5</w:t>
            </w:r>
          </w:p>
        </w:tc>
        <w:tc>
          <w:tcPr>
            <w:tcW w:w="2607" w:type="dxa"/>
            <w:tcBorders>
              <w:top w:val="nil"/>
              <w:left w:val="nil"/>
              <w:bottom w:val="single" w:sz="4" w:space="0" w:color="auto"/>
              <w:right w:val="nil"/>
            </w:tcBorders>
            <w:shd w:val="clear" w:color="auto" w:fill="auto"/>
            <w:noWrap/>
            <w:vAlign w:val="bottom"/>
            <w:hideMark/>
          </w:tcPr>
          <w:p w14:paraId="5A3FBB57"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209841,082307</w:t>
            </w:r>
          </w:p>
        </w:tc>
        <w:tc>
          <w:tcPr>
            <w:tcW w:w="2607" w:type="dxa"/>
            <w:tcBorders>
              <w:top w:val="nil"/>
              <w:left w:val="single" w:sz="8" w:space="0" w:color="auto"/>
              <w:bottom w:val="single" w:sz="4" w:space="0" w:color="auto"/>
              <w:right w:val="nil"/>
            </w:tcBorders>
            <w:shd w:val="clear" w:color="auto" w:fill="auto"/>
            <w:noWrap/>
            <w:vAlign w:val="bottom"/>
            <w:hideMark/>
          </w:tcPr>
          <w:p w14:paraId="5A02D12B"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187273,422605</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391F5349"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202249,609666</w:t>
            </w:r>
          </w:p>
        </w:tc>
      </w:tr>
      <w:tr w:rsidR="00E1350E" w:rsidRPr="007F0D02" w14:paraId="58831F92" w14:textId="77777777" w:rsidTr="0051512F">
        <w:trPr>
          <w:trHeight w:val="315"/>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60891461"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6</w:t>
            </w:r>
          </w:p>
        </w:tc>
        <w:tc>
          <w:tcPr>
            <w:tcW w:w="2607" w:type="dxa"/>
            <w:tcBorders>
              <w:top w:val="nil"/>
              <w:left w:val="nil"/>
              <w:bottom w:val="single" w:sz="4" w:space="0" w:color="auto"/>
              <w:right w:val="nil"/>
            </w:tcBorders>
            <w:shd w:val="clear" w:color="auto" w:fill="auto"/>
            <w:noWrap/>
            <w:vAlign w:val="bottom"/>
            <w:hideMark/>
          </w:tcPr>
          <w:p w14:paraId="05DFAE80"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216555,996940</w:t>
            </w:r>
          </w:p>
        </w:tc>
        <w:tc>
          <w:tcPr>
            <w:tcW w:w="2607" w:type="dxa"/>
            <w:tcBorders>
              <w:top w:val="nil"/>
              <w:left w:val="single" w:sz="8" w:space="0" w:color="auto"/>
              <w:bottom w:val="single" w:sz="4" w:space="0" w:color="auto"/>
              <w:right w:val="nil"/>
            </w:tcBorders>
            <w:shd w:val="clear" w:color="auto" w:fill="auto"/>
            <w:noWrap/>
            <w:vAlign w:val="bottom"/>
            <w:hideMark/>
          </w:tcPr>
          <w:p w14:paraId="71362622"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192142,531593</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4561EB0D"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208519,347566</w:t>
            </w:r>
          </w:p>
        </w:tc>
      </w:tr>
      <w:tr w:rsidR="00E1350E" w:rsidRPr="007F0D02" w14:paraId="0EBF384A"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395F19AD"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7</w:t>
            </w:r>
          </w:p>
        </w:tc>
        <w:tc>
          <w:tcPr>
            <w:tcW w:w="2607" w:type="dxa"/>
            <w:tcBorders>
              <w:top w:val="nil"/>
              <w:left w:val="nil"/>
              <w:bottom w:val="single" w:sz="4" w:space="0" w:color="auto"/>
              <w:right w:val="nil"/>
            </w:tcBorders>
            <w:shd w:val="clear" w:color="auto" w:fill="auto"/>
            <w:noWrap/>
            <w:vAlign w:val="bottom"/>
            <w:hideMark/>
          </w:tcPr>
          <w:p w14:paraId="1068E26F"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223485,788842</w:t>
            </w:r>
          </w:p>
        </w:tc>
        <w:tc>
          <w:tcPr>
            <w:tcW w:w="2607" w:type="dxa"/>
            <w:tcBorders>
              <w:top w:val="nil"/>
              <w:left w:val="single" w:sz="8" w:space="0" w:color="auto"/>
              <w:bottom w:val="single" w:sz="4" w:space="0" w:color="auto"/>
              <w:right w:val="nil"/>
            </w:tcBorders>
            <w:shd w:val="clear" w:color="auto" w:fill="auto"/>
            <w:noWrap/>
            <w:vAlign w:val="bottom"/>
            <w:hideMark/>
          </w:tcPr>
          <w:p w14:paraId="22C374F9"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197138,237414</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3F6B3439"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214983,447340</w:t>
            </w:r>
          </w:p>
        </w:tc>
      </w:tr>
      <w:tr w:rsidR="00E1350E" w:rsidRPr="007F0D02" w14:paraId="7A3237EA"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58DF3098"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8</w:t>
            </w:r>
          </w:p>
        </w:tc>
        <w:tc>
          <w:tcPr>
            <w:tcW w:w="2607" w:type="dxa"/>
            <w:tcBorders>
              <w:top w:val="nil"/>
              <w:left w:val="nil"/>
              <w:bottom w:val="single" w:sz="4" w:space="0" w:color="auto"/>
              <w:right w:val="nil"/>
            </w:tcBorders>
            <w:shd w:val="clear" w:color="auto" w:fill="auto"/>
            <w:noWrap/>
            <w:vAlign w:val="bottom"/>
            <w:hideMark/>
          </w:tcPr>
          <w:p w14:paraId="05581C87"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230637,334085</w:t>
            </w:r>
          </w:p>
        </w:tc>
        <w:tc>
          <w:tcPr>
            <w:tcW w:w="2607" w:type="dxa"/>
            <w:tcBorders>
              <w:top w:val="nil"/>
              <w:left w:val="single" w:sz="8" w:space="0" w:color="auto"/>
              <w:bottom w:val="single" w:sz="4" w:space="0" w:color="auto"/>
              <w:right w:val="nil"/>
            </w:tcBorders>
            <w:shd w:val="clear" w:color="auto" w:fill="auto"/>
            <w:noWrap/>
            <w:vAlign w:val="bottom"/>
            <w:hideMark/>
          </w:tcPr>
          <w:p w14:paraId="204B0A56"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202263,831587</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79D84DEB"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221647,934208</w:t>
            </w:r>
          </w:p>
        </w:tc>
      </w:tr>
      <w:tr w:rsidR="00E1350E" w:rsidRPr="007F0D02" w14:paraId="5FC20F63"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7397FC79"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9</w:t>
            </w:r>
          </w:p>
        </w:tc>
        <w:tc>
          <w:tcPr>
            <w:tcW w:w="2607" w:type="dxa"/>
            <w:tcBorders>
              <w:top w:val="nil"/>
              <w:left w:val="nil"/>
              <w:bottom w:val="single" w:sz="4" w:space="0" w:color="auto"/>
              <w:right w:val="nil"/>
            </w:tcBorders>
            <w:shd w:val="clear" w:color="auto" w:fill="auto"/>
            <w:noWrap/>
            <w:vAlign w:val="bottom"/>
            <w:hideMark/>
          </w:tcPr>
          <w:p w14:paraId="28BDA086"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238017,728776</w:t>
            </w:r>
          </w:p>
        </w:tc>
        <w:tc>
          <w:tcPr>
            <w:tcW w:w="2607" w:type="dxa"/>
            <w:tcBorders>
              <w:top w:val="nil"/>
              <w:left w:val="single" w:sz="8" w:space="0" w:color="auto"/>
              <w:bottom w:val="single" w:sz="4" w:space="0" w:color="auto"/>
              <w:right w:val="nil"/>
            </w:tcBorders>
            <w:shd w:val="clear" w:color="auto" w:fill="auto"/>
            <w:noWrap/>
            <w:vAlign w:val="bottom"/>
            <w:hideMark/>
          </w:tcPr>
          <w:p w14:paraId="0DC4042F"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207522,691208</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33E127D6"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228519,020168</w:t>
            </w:r>
          </w:p>
        </w:tc>
      </w:tr>
      <w:tr w:rsidR="00E1350E" w:rsidRPr="007F0D02" w14:paraId="148D31EE"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32D53038"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10</w:t>
            </w:r>
          </w:p>
        </w:tc>
        <w:tc>
          <w:tcPr>
            <w:tcW w:w="2607" w:type="dxa"/>
            <w:tcBorders>
              <w:top w:val="nil"/>
              <w:left w:val="nil"/>
              <w:bottom w:val="single" w:sz="4" w:space="0" w:color="auto"/>
              <w:right w:val="nil"/>
            </w:tcBorders>
            <w:shd w:val="clear" w:color="auto" w:fill="auto"/>
            <w:noWrap/>
            <w:vAlign w:val="bottom"/>
            <w:hideMark/>
          </w:tcPr>
          <w:p w14:paraId="37A7935C"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-240000,000000</w:t>
            </w:r>
          </w:p>
        </w:tc>
        <w:tc>
          <w:tcPr>
            <w:tcW w:w="2607" w:type="dxa"/>
            <w:tcBorders>
              <w:top w:val="nil"/>
              <w:left w:val="single" w:sz="8" w:space="0" w:color="auto"/>
              <w:bottom w:val="single" w:sz="4" w:space="0" w:color="auto"/>
              <w:right w:val="nil"/>
            </w:tcBorders>
            <w:shd w:val="clear" w:color="auto" w:fill="auto"/>
            <w:noWrap/>
            <w:vAlign w:val="bottom"/>
            <w:hideMark/>
          </w:tcPr>
          <w:p w14:paraId="32CD010C"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-240000,000000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7DADEDEA"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-240000,000000</w:t>
            </w:r>
          </w:p>
        </w:tc>
      </w:tr>
      <w:tr w:rsidR="00E1350E" w:rsidRPr="007F0D02" w14:paraId="24264B1A"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07C13E1F"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11</w:t>
            </w:r>
          </w:p>
        </w:tc>
        <w:tc>
          <w:tcPr>
            <w:tcW w:w="2607" w:type="dxa"/>
            <w:tcBorders>
              <w:top w:val="nil"/>
              <w:left w:val="nil"/>
              <w:bottom w:val="single" w:sz="4" w:space="0" w:color="auto"/>
              <w:right w:val="nil"/>
            </w:tcBorders>
            <w:shd w:val="clear" w:color="auto" w:fill="auto"/>
            <w:noWrap/>
            <w:vAlign w:val="bottom"/>
            <w:hideMark/>
          </w:tcPr>
          <w:p w14:paraId="1B78E9C1"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237017,728776</w:t>
            </w:r>
          </w:p>
        </w:tc>
        <w:tc>
          <w:tcPr>
            <w:tcW w:w="2607" w:type="dxa"/>
            <w:tcBorders>
              <w:top w:val="nil"/>
              <w:left w:val="single" w:sz="8" w:space="0" w:color="auto"/>
              <w:bottom w:val="single" w:sz="4" w:space="0" w:color="auto"/>
              <w:right w:val="nil"/>
            </w:tcBorders>
            <w:shd w:val="clear" w:color="auto" w:fill="auto"/>
            <w:noWrap/>
            <w:vAlign w:val="bottom"/>
            <w:hideMark/>
          </w:tcPr>
          <w:p w14:paraId="08AC5753"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206522,691208</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569EC632"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229319,020168</w:t>
            </w:r>
          </w:p>
        </w:tc>
      </w:tr>
      <w:tr w:rsidR="00E1350E" w:rsidRPr="007F0D02" w14:paraId="6F51AF75"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6C1BDD3D"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12</w:t>
            </w:r>
          </w:p>
        </w:tc>
        <w:tc>
          <w:tcPr>
            <w:tcW w:w="2607" w:type="dxa"/>
            <w:tcBorders>
              <w:top w:val="nil"/>
              <w:left w:val="nil"/>
              <w:bottom w:val="single" w:sz="4" w:space="0" w:color="auto"/>
              <w:right w:val="nil"/>
            </w:tcBorders>
            <w:shd w:val="clear" w:color="auto" w:fill="auto"/>
            <w:noWrap/>
            <w:vAlign w:val="bottom"/>
            <w:hideMark/>
          </w:tcPr>
          <w:p w14:paraId="0403613A"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237017,728776</w:t>
            </w:r>
          </w:p>
        </w:tc>
        <w:tc>
          <w:tcPr>
            <w:tcW w:w="2607" w:type="dxa"/>
            <w:tcBorders>
              <w:top w:val="nil"/>
              <w:left w:val="single" w:sz="8" w:space="0" w:color="auto"/>
              <w:bottom w:val="single" w:sz="4" w:space="0" w:color="auto"/>
              <w:right w:val="nil"/>
            </w:tcBorders>
            <w:shd w:val="clear" w:color="auto" w:fill="auto"/>
            <w:noWrap/>
            <w:vAlign w:val="bottom"/>
            <w:hideMark/>
          </w:tcPr>
          <w:p w14:paraId="10B5AF7C"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206522,691208</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2519F17B"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230119,020168</w:t>
            </w:r>
          </w:p>
        </w:tc>
      </w:tr>
      <w:tr w:rsidR="00E1350E" w:rsidRPr="007F0D02" w14:paraId="07ACE5FF"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2BC5090D"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13</w:t>
            </w:r>
          </w:p>
        </w:tc>
        <w:tc>
          <w:tcPr>
            <w:tcW w:w="2607" w:type="dxa"/>
            <w:tcBorders>
              <w:top w:val="nil"/>
              <w:left w:val="nil"/>
              <w:bottom w:val="single" w:sz="4" w:space="0" w:color="auto"/>
              <w:right w:val="nil"/>
            </w:tcBorders>
            <w:shd w:val="clear" w:color="auto" w:fill="auto"/>
            <w:noWrap/>
            <w:vAlign w:val="bottom"/>
            <w:hideMark/>
          </w:tcPr>
          <w:p w14:paraId="40F900C7"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237017,728776</w:t>
            </w:r>
          </w:p>
        </w:tc>
        <w:tc>
          <w:tcPr>
            <w:tcW w:w="2607" w:type="dxa"/>
            <w:tcBorders>
              <w:top w:val="nil"/>
              <w:left w:val="single" w:sz="8" w:space="0" w:color="auto"/>
              <w:bottom w:val="single" w:sz="4" w:space="0" w:color="auto"/>
              <w:right w:val="nil"/>
            </w:tcBorders>
            <w:shd w:val="clear" w:color="auto" w:fill="auto"/>
            <w:noWrap/>
            <w:vAlign w:val="bottom"/>
            <w:hideMark/>
          </w:tcPr>
          <w:p w14:paraId="2B9FAFF4"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206522,691208</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282DFF6E"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230919,020168</w:t>
            </w:r>
          </w:p>
        </w:tc>
      </w:tr>
      <w:tr w:rsidR="00E1350E" w:rsidRPr="007F0D02" w14:paraId="2B473D46"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0F00229C"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14</w:t>
            </w:r>
          </w:p>
        </w:tc>
        <w:tc>
          <w:tcPr>
            <w:tcW w:w="2607" w:type="dxa"/>
            <w:tcBorders>
              <w:top w:val="nil"/>
              <w:left w:val="nil"/>
              <w:bottom w:val="single" w:sz="4" w:space="0" w:color="auto"/>
              <w:right w:val="nil"/>
            </w:tcBorders>
            <w:shd w:val="clear" w:color="auto" w:fill="auto"/>
            <w:noWrap/>
            <w:vAlign w:val="bottom"/>
            <w:hideMark/>
          </w:tcPr>
          <w:p w14:paraId="133C6C47"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237017,728776</w:t>
            </w:r>
          </w:p>
        </w:tc>
        <w:tc>
          <w:tcPr>
            <w:tcW w:w="2607" w:type="dxa"/>
            <w:tcBorders>
              <w:top w:val="nil"/>
              <w:left w:val="single" w:sz="8" w:space="0" w:color="auto"/>
              <w:bottom w:val="single" w:sz="4" w:space="0" w:color="auto"/>
              <w:right w:val="nil"/>
            </w:tcBorders>
            <w:shd w:val="clear" w:color="auto" w:fill="auto"/>
            <w:noWrap/>
            <w:vAlign w:val="bottom"/>
            <w:hideMark/>
          </w:tcPr>
          <w:p w14:paraId="10129CB7"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206522,691208</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3512BF72"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231719,020168</w:t>
            </w:r>
          </w:p>
        </w:tc>
      </w:tr>
      <w:tr w:rsidR="00E1350E" w:rsidRPr="007F0D02" w14:paraId="081FA961"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67067D7F"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15</w:t>
            </w:r>
          </w:p>
        </w:tc>
        <w:tc>
          <w:tcPr>
            <w:tcW w:w="2607" w:type="dxa"/>
            <w:tcBorders>
              <w:top w:val="nil"/>
              <w:left w:val="nil"/>
              <w:bottom w:val="single" w:sz="4" w:space="0" w:color="auto"/>
              <w:right w:val="nil"/>
            </w:tcBorders>
            <w:shd w:val="clear" w:color="auto" w:fill="auto"/>
            <w:noWrap/>
            <w:vAlign w:val="bottom"/>
            <w:hideMark/>
          </w:tcPr>
          <w:p w14:paraId="7F094D85"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-120000,000000</w:t>
            </w:r>
          </w:p>
        </w:tc>
        <w:tc>
          <w:tcPr>
            <w:tcW w:w="2607" w:type="dxa"/>
            <w:tcBorders>
              <w:top w:val="nil"/>
              <w:left w:val="single" w:sz="8" w:space="0" w:color="auto"/>
              <w:bottom w:val="single" w:sz="4" w:space="0" w:color="auto"/>
              <w:right w:val="nil"/>
            </w:tcBorders>
            <w:shd w:val="clear" w:color="auto" w:fill="auto"/>
            <w:noWrap/>
            <w:vAlign w:val="bottom"/>
            <w:hideMark/>
          </w:tcPr>
          <w:p w14:paraId="22EFE619"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-120000,000000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685B0D71"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-120000,000000</w:t>
            </w:r>
          </w:p>
        </w:tc>
      </w:tr>
      <w:tr w:rsidR="00E1350E" w:rsidRPr="007F0D02" w14:paraId="3D6660C7"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41B1B558"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16</w:t>
            </w:r>
          </w:p>
        </w:tc>
        <w:tc>
          <w:tcPr>
            <w:tcW w:w="2607" w:type="dxa"/>
            <w:tcBorders>
              <w:top w:val="nil"/>
              <w:left w:val="nil"/>
              <w:bottom w:val="single" w:sz="4" w:space="0" w:color="auto"/>
              <w:right w:val="nil"/>
            </w:tcBorders>
            <w:shd w:val="clear" w:color="auto" w:fill="auto"/>
            <w:noWrap/>
            <w:vAlign w:val="bottom"/>
            <w:hideMark/>
          </w:tcPr>
          <w:p w14:paraId="5986D945"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241758,083352</w:t>
            </w:r>
          </w:p>
        </w:tc>
        <w:tc>
          <w:tcPr>
            <w:tcW w:w="2607" w:type="dxa"/>
            <w:tcBorders>
              <w:top w:val="nil"/>
              <w:left w:val="single" w:sz="8" w:space="0" w:color="auto"/>
              <w:bottom w:val="single" w:sz="4" w:space="0" w:color="auto"/>
              <w:right w:val="nil"/>
            </w:tcBorders>
            <w:shd w:val="clear" w:color="auto" w:fill="auto"/>
            <w:noWrap/>
            <w:vAlign w:val="bottom"/>
            <w:hideMark/>
          </w:tcPr>
          <w:p w14:paraId="2549FFEA"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199294,397016</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22EB714D"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236816,838612</w:t>
            </w:r>
          </w:p>
        </w:tc>
      </w:tr>
      <w:tr w:rsidR="00E1350E" w:rsidRPr="007F0D02" w14:paraId="67EF3796"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1B9B88EA"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17</w:t>
            </w:r>
          </w:p>
        </w:tc>
        <w:tc>
          <w:tcPr>
            <w:tcW w:w="2607" w:type="dxa"/>
            <w:tcBorders>
              <w:top w:val="nil"/>
              <w:left w:val="nil"/>
              <w:bottom w:val="single" w:sz="4" w:space="0" w:color="auto"/>
              <w:right w:val="nil"/>
            </w:tcBorders>
            <w:shd w:val="clear" w:color="auto" w:fill="auto"/>
            <w:noWrap/>
            <w:vAlign w:val="bottom"/>
            <w:hideMark/>
          </w:tcPr>
          <w:p w14:paraId="38E02B96"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246593,245019</w:t>
            </w:r>
          </w:p>
        </w:tc>
        <w:tc>
          <w:tcPr>
            <w:tcW w:w="2607" w:type="dxa"/>
            <w:tcBorders>
              <w:top w:val="nil"/>
              <w:left w:val="single" w:sz="8" w:space="0" w:color="auto"/>
              <w:bottom w:val="single" w:sz="4" w:space="0" w:color="auto"/>
              <w:right w:val="nil"/>
            </w:tcBorders>
            <w:shd w:val="clear" w:color="auto" w:fill="auto"/>
            <w:noWrap/>
            <w:vAlign w:val="bottom"/>
            <w:hideMark/>
          </w:tcPr>
          <w:p w14:paraId="0AF4E446"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192319,093120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6FE60F8B"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242026,809062</w:t>
            </w:r>
          </w:p>
        </w:tc>
      </w:tr>
      <w:tr w:rsidR="00E1350E" w:rsidRPr="007F0D02" w14:paraId="2F5378B5"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5F346B81"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18</w:t>
            </w:r>
          </w:p>
        </w:tc>
        <w:tc>
          <w:tcPr>
            <w:tcW w:w="2607" w:type="dxa"/>
            <w:tcBorders>
              <w:top w:val="nil"/>
              <w:left w:val="nil"/>
              <w:bottom w:val="single" w:sz="4" w:space="0" w:color="auto"/>
              <w:right w:val="nil"/>
            </w:tcBorders>
            <w:shd w:val="clear" w:color="auto" w:fill="auto"/>
            <w:noWrap/>
            <w:vAlign w:val="bottom"/>
            <w:hideMark/>
          </w:tcPr>
          <w:p w14:paraId="790D10EC"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251525,109919</w:t>
            </w:r>
          </w:p>
        </w:tc>
        <w:tc>
          <w:tcPr>
            <w:tcW w:w="2607" w:type="dxa"/>
            <w:tcBorders>
              <w:top w:val="nil"/>
              <w:left w:val="single" w:sz="8" w:space="0" w:color="auto"/>
              <w:bottom w:val="single" w:sz="4" w:space="0" w:color="auto"/>
              <w:right w:val="nil"/>
            </w:tcBorders>
            <w:shd w:val="clear" w:color="auto" w:fill="auto"/>
            <w:noWrap/>
            <w:vAlign w:val="bottom"/>
            <w:hideMark/>
          </w:tcPr>
          <w:p w14:paraId="054F1E81"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185587,924861</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4751FC93"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247351,398861</w:t>
            </w:r>
          </w:p>
        </w:tc>
      </w:tr>
      <w:tr w:rsidR="00E1350E" w:rsidRPr="007F0D02" w14:paraId="35139C17" w14:textId="77777777" w:rsidTr="0051512F">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14:paraId="304A8169"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19</w:t>
            </w:r>
          </w:p>
        </w:tc>
        <w:tc>
          <w:tcPr>
            <w:tcW w:w="2607" w:type="dxa"/>
            <w:tcBorders>
              <w:top w:val="nil"/>
              <w:left w:val="nil"/>
              <w:bottom w:val="single" w:sz="4" w:space="0" w:color="auto"/>
              <w:right w:val="nil"/>
            </w:tcBorders>
            <w:shd w:val="clear" w:color="auto" w:fill="auto"/>
            <w:noWrap/>
            <w:vAlign w:val="bottom"/>
            <w:hideMark/>
          </w:tcPr>
          <w:p w14:paraId="355361D3"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256555,612117</w:t>
            </w:r>
          </w:p>
        </w:tc>
        <w:tc>
          <w:tcPr>
            <w:tcW w:w="2607" w:type="dxa"/>
            <w:tcBorders>
              <w:top w:val="nil"/>
              <w:left w:val="single" w:sz="8" w:space="0" w:color="auto"/>
              <w:bottom w:val="single" w:sz="4" w:space="0" w:color="auto"/>
              <w:right w:val="nil"/>
            </w:tcBorders>
            <w:shd w:val="clear" w:color="auto" w:fill="auto"/>
            <w:noWrap/>
            <w:vAlign w:val="bottom"/>
            <w:hideMark/>
          </w:tcPr>
          <w:p w14:paraId="5ADCBCD5"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179092,347491</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14:paraId="614527C5"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252793,129636</w:t>
            </w:r>
          </w:p>
        </w:tc>
      </w:tr>
      <w:tr w:rsidR="00E1350E" w:rsidRPr="007F0D02" w14:paraId="130D2535" w14:textId="77777777" w:rsidTr="0051512F">
        <w:trPr>
          <w:trHeight w:val="315"/>
          <w:jc w:val="center"/>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4C57EAEF" w14:textId="77777777" w:rsidR="00E1350E" w:rsidRPr="007F0D02" w:rsidRDefault="00E1350E" w:rsidP="0051512F">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20</w:t>
            </w:r>
          </w:p>
        </w:tc>
        <w:tc>
          <w:tcPr>
            <w:tcW w:w="2607" w:type="dxa"/>
            <w:tcBorders>
              <w:top w:val="nil"/>
              <w:left w:val="nil"/>
              <w:bottom w:val="single" w:sz="8" w:space="0" w:color="auto"/>
              <w:right w:val="nil"/>
            </w:tcBorders>
            <w:shd w:val="clear" w:color="auto" w:fill="auto"/>
            <w:noWrap/>
            <w:vAlign w:val="bottom"/>
            <w:hideMark/>
          </w:tcPr>
          <w:p w14:paraId="63DC9EBA"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261686,724360</w:t>
            </w:r>
          </w:p>
        </w:tc>
        <w:tc>
          <w:tcPr>
            <w:tcW w:w="2607" w:type="dxa"/>
            <w:tcBorders>
              <w:top w:val="nil"/>
              <w:left w:val="single" w:sz="8" w:space="0" w:color="auto"/>
              <w:bottom w:val="single" w:sz="8" w:space="0" w:color="auto"/>
              <w:right w:val="nil"/>
            </w:tcBorders>
            <w:shd w:val="clear" w:color="auto" w:fill="auto"/>
            <w:noWrap/>
            <w:vAlign w:val="bottom"/>
            <w:hideMark/>
          </w:tcPr>
          <w:p w14:paraId="21C21F7D"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172824,115329</w:t>
            </w:r>
          </w:p>
        </w:tc>
        <w:tc>
          <w:tcPr>
            <w:tcW w:w="2607" w:type="dxa"/>
            <w:tcBorders>
              <w:top w:val="nil"/>
              <w:left w:val="single" w:sz="8" w:space="0" w:color="auto"/>
              <w:bottom w:val="single" w:sz="8" w:space="0" w:color="auto"/>
              <w:right w:val="single" w:sz="8" w:space="0" w:color="auto"/>
            </w:tcBorders>
            <w:shd w:val="clear" w:color="auto" w:fill="auto"/>
            <w:noWrap/>
            <w:vAlign w:val="bottom"/>
            <w:hideMark/>
          </w:tcPr>
          <w:p w14:paraId="2F3EB0B0" w14:textId="77777777" w:rsidR="00E1350E" w:rsidRPr="007F0D02" w:rsidRDefault="00E1350E" w:rsidP="0051512F">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258354,578488</w:t>
            </w:r>
          </w:p>
        </w:tc>
      </w:tr>
    </w:tbl>
    <w:p w14:paraId="7A5930DA" w14:textId="77777777" w:rsidR="00E1350E" w:rsidRDefault="00E1350E" w:rsidP="00E1350E">
      <w:pPr>
        <w:ind w:left="708"/>
        <w:jc w:val="center"/>
      </w:pPr>
      <w:r>
        <w:t>Tabla 1. Flujos de cada alternativa</w:t>
      </w:r>
    </w:p>
    <w:p w14:paraId="4AB409CA" w14:textId="77777777" w:rsidR="00E1350E" w:rsidRDefault="00E1350E" w:rsidP="00E1350E">
      <w:pPr>
        <w:jc w:val="both"/>
      </w:pPr>
    </w:p>
    <w:p w14:paraId="77E8681D" w14:textId="77777777" w:rsidR="00E1350E" w:rsidRDefault="00E1350E" w:rsidP="00E1350E">
      <w:pPr>
        <w:jc w:val="both"/>
      </w:pPr>
    </w:p>
    <w:p w14:paraId="29EF29A8" w14:textId="77777777" w:rsidR="00E1350E" w:rsidRDefault="00E1350E" w:rsidP="00E1350E">
      <w:pPr>
        <w:jc w:val="both"/>
      </w:pPr>
    </w:p>
    <w:p w14:paraId="571DD517" w14:textId="77777777" w:rsidR="00E1350E" w:rsidRDefault="00E1350E" w:rsidP="00E1350E">
      <w:pPr>
        <w:jc w:val="both"/>
      </w:pPr>
    </w:p>
    <w:p w14:paraId="2E84C300" w14:textId="77777777" w:rsidR="00E1350E" w:rsidRDefault="00E1350E" w:rsidP="00E1350E">
      <w:pPr>
        <w:jc w:val="both"/>
      </w:pPr>
      <w:r>
        <w:t>Ahora se presentan las gráficas de cada alternativa.</w:t>
      </w:r>
    </w:p>
    <w:p w14:paraId="3639A334" w14:textId="77777777" w:rsidR="00E1350E" w:rsidRDefault="00E1350E" w:rsidP="00E1350E">
      <w:pPr>
        <w:jc w:val="both"/>
        <w:rPr>
          <w:u w:val="single"/>
        </w:rPr>
      </w:pPr>
      <w:r w:rsidRPr="007757DD">
        <w:rPr>
          <w:u w:val="single"/>
        </w:rPr>
        <w:t>Alternativa</w:t>
      </w:r>
      <w:r>
        <w:rPr>
          <w:u w:val="single"/>
        </w:rPr>
        <w:t xml:space="preserve"> 1:</w:t>
      </w:r>
      <w:r w:rsidRPr="007757DD">
        <w:rPr>
          <w:u w:val="single"/>
        </w:rPr>
        <w:t xml:space="preserve"> Construcción de un nuevo estadio</w:t>
      </w:r>
    </w:p>
    <w:p w14:paraId="5C36D150" w14:textId="77777777" w:rsidR="00E1350E" w:rsidRDefault="00E1350E" w:rsidP="00E1350E">
      <w:pPr>
        <w:jc w:val="center"/>
        <w:rPr>
          <w:u w:val="single"/>
        </w:rPr>
      </w:pPr>
      <w:r w:rsidRPr="0042496C">
        <w:rPr>
          <w:noProof/>
          <w:lang w:val="es-ES" w:eastAsia="es-ES"/>
        </w:rPr>
        <w:drawing>
          <wp:inline distT="0" distB="0" distL="0" distR="0" wp14:anchorId="61D3B85E" wp14:editId="1254CE36">
            <wp:extent cx="5938582" cy="473392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344" cy="4741707"/>
                    </a:xfrm>
                    <a:prstGeom prst="rect">
                      <a:avLst/>
                    </a:prstGeom>
                    <a:noFill/>
                  </pic:spPr>
                </pic:pic>
              </a:graphicData>
            </a:graphic>
          </wp:inline>
        </w:drawing>
      </w:r>
    </w:p>
    <w:p w14:paraId="3E08D895" w14:textId="77777777" w:rsidR="00E1350E" w:rsidRPr="0042496C" w:rsidRDefault="00E1350E" w:rsidP="00E1350E">
      <w:pPr>
        <w:jc w:val="center"/>
      </w:pPr>
      <w:r w:rsidRPr="0042496C">
        <w:t>Gráfica 1: Construcción de un nuevo estadio</w:t>
      </w:r>
    </w:p>
    <w:p w14:paraId="7469A2E5" w14:textId="77777777" w:rsidR="00E1350E" w:rsidRDefault="00E1350E" w:rsidP="00E1350E">
      <w:pPr>
        <w:jc w:val="both"/>
        <w:rPr>
          <w:u w:val="single"/>
        </w:rPr>
      </w:pPr>
    </w:p>
    <w:p w14:paraId="139B1212" w14:textId="77777777" w:rsidR="00E1350E" w:rsidRDefault="00E1350E" w:rsidP="00E1350E">
      <w:pPr>
        <w:jc w:val="both"/>
        <w:rPr>
          <w:u w:val="single"/>
        </w:rPr>
      </w:pPr>
      <w:r>
        <w:rPr>
          <w:u w:val="single"/>
        </w:rPr>
        <w:t>Alternativa 2: Tienda oficial del equipo</w:t>
      </w:r>
    </w:p>
    <w:p w14:paraId="3F10FF27" w14:textId="77777777" w:rsidR="00E1350E" w:rsidRDefault="00E1350E" w:rsidP="00E1350E">
      <w:pPr>
        <w:jc w:val="both"/>
      </w:pPr>
      <w:r>
        <w:rPr>
          <w:noProof/>
          <w:lang w:val="es-ES" w:eastAsia="es-ES"/>
        </w:rPr>
        <w:drawing>
          <wp:inline distT="0" distB="0" distL="0" distR="0" wp14:anchorId="5A779BD9" wp14:editId="39A2B072">
            <wp:extent cx="5248275" cy="3648075"/>
            <wp:effectExtent l="0" t="0" r="9525"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194101" w14:textId="77777777" w:rsidR="00E1350E" w:rsidRDefault="00E1350E" w:rsidP="00E1350E">
      <w:pPr>
        <w:jc w:val="center"/>
      </w:pPr>
      <w:r>
        <w:t>Gráfica 2: Tienda oficial del equipo</w:t>
      </w:r>
    </w:p>
    <w:p w14:paraId="05DF81EF" w14:textId="77777777" w:rsidR="00E1350E" w:rsidRDefault="00E1350E" w:rsidP="00E1350E">
      <w:r>
        <w:t>Alternativa 3: Contratar al jugador Penaldo</w:t>
      </w:r>
    </w:p>
    <w:p w14:paraId="6A8854A3" w14:textId="77777777" w:rsidR="00E1350E" w:rsidRDefault="00E1350E" w:rsidP="00E1350E">
      <w:r>
        <w:rPr>
          <w:noProof/>
          <w:lang w:val="es-ES" w:eastAsia="es-ES"/>
        </w:rPr>
        <w:drawing>
          <wp:inline distT="0" distB="0" distL="0" distR="0" wp14:anchorId="3157CC5F" wp14:editId="104832E1">
            <wp:extent cx="5038725" cy="3590925"/>
            <wp:effectExtent l="0" t="0" r="9525"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23CE81" w14:textId="77777777" w:rsidR="00E1350E" w:rsidRPr="0042496C" w:rsidRDefault="00E1350E" w:rsidP="00E1350E">
      <w:pPr>
        <w:jc w:val="center"/>
      </w:pPr>
      <w:r>
        <w:t>Gráfica 3. Contratar a Penaldo</w:t>
      </w:r>
    </w:p>
    <w:p w14:paraId="77B5E3CE" w14:textId="77777777" w:rsidR="00E1350E" w:rsidRPr="00B61B86" w:rsidRDefault="00E1350E" w:rsidP="00E1350E">
      <w:pPr>
        <w:pStyle w:val="Prrafodelista"/>
        <w:jc w:val="both"/>
      </w:pPr>
    </w:p>
    <w:p w14:paraId="17F157D7" w14:textId="77777777" w:rsidR="00E1350E" w:rsidRPr="00CB09A4" w:rsidRDefault="00E1350E" w:rsidP="00E1350E">
      <w:pPr>
        <w:pStyle w:val="Prrafodelista"/>
        <w:numPr>
          <w:ilvl w:val="0"/>
          <w:numId w:val="3"/>
        </w:numPr>
        <w:jc w:val="both"/>
        <w:rPr>
          <w:b/>
        </w:rPr>
      </w:pPr>
      <w:r w:rsidRPr="00B61B86">
        <w:rPr>
          <w:b/>
        </w:rPr>
        <w:t>(18 puntos)</w:t>
      </w:r>
      <w:r>
        <w:t xml:space="preserve"> Clasifique los proyectos según su conveniencia financiera tomando como criterio de evaluación el valor presente neto y la tasa interna de retorno.</w:t>
      </w:r>
    </w:p>
    <w:p w14:paraId="20C38C47" w14:textId="77777777" w:rsidR="00E1350E" w:rsidRDefault="00E1350E" w:rsidP="00E1350E">
      <w:pPr>
        <w:pStyle w:val="Prrafodelista"/>
        <w:jc w:val="both"/>
      </w:pPr>
      <w:r>
        <w:t>Tenga en cuenta que:</w:t>
      </w:r>
    </w:p>
    <w:p w14:paraId="08E949FA" w14:textId="77777777" w:rsidR="00E1350E" w:rsidRDefault="00E1350E" w:rsidP="00E1350E">
      <w:pPr>
        <w:pStyle w:val="Prrafodelista"/>
        <w:numPr>
          <w:ilvl w:val="0"/>
          <w:numId w:val="4"/>
        </w:numPr>
        <w:jc w:val="both"/>
      </w:pPr>
      <w:r>
        <w:t>Alternativa 1 = Alt1 = Construir un nuevo estadio.</w:t>
      </w:r>
    </w:p>
    <w:p w14:paraId="78C7A88D" w14:textId="77777777" w:rsidR="00E1350E" w:rsidRDefault="00E1350E" w:rsidP="00E1350E">
      <w:pPr>
        <w:pStyle w:val="Prrafodelista"/>
        <w:numPr>
          <w:ilvl w:val="0"/>
          <w:numId w:val="4"/>
        </w:numPr>
        <w:jc w:val="both"/>
      </w:pPr>
      <w:r>
        <w:t>Alternativa 2 = Alt2= Hacer una tienda oficial del equipo.</w:t>
      </w:r>
    </w:p>
    <w:p w14:paraId="1E9A13EC" w14:textId="77777777" w:rsidR="00E1350E" w:rsidRDefault="00E1350E" w:rsidP="00E1350E">
      <w:pPr>
        <w:pStyle w:val="Prrafodelista"/>
        <w:numPr>
          <w:ilvl w:val="0"/>
          <w:numId w:val="4"/>
        </w:numPr>
        <w:jc w:val="both"/>
      </w:pPr>
      <w:r>
        <w:t>Alternativa 3 = Alt3 = Contratar al jugador Penaldo.</w:t>
      </w:r>
    </w:p>
    <w:p w14:paraId="17FB1164" w14:textId="77777777" w:rsidR="00E1350E" w:rsidRPr="00C46043" w:rsidRDefault="00E1350E" w:rsidP="00E1350E">
      <w:pPr>
        <w:pStyle w:val="Prrafodelista"/>
        <w:jc w:val="both"/>
        <w:rPr>
          <w:b/>
        </w:rPr>
      </w:pPr>
    </w:p>
    <w:p w14:paraId="15D6D5D7" w14:textId="77777777" w:rsidR="00E1350E" w:rsidRPr="00CB09A4" w:rsidRDefault="00E1350E" w:rsidP="00E1350E">
      <w:pPr>
        <w:pStyle w:val="Prrafodelista"/>
        <w:jc w:val="both"/>
      </w:pPr>
      <w:r w:rsidRPr="00CB09A4">
        <w:t>En primer lugar, debemos tener en cuenta que el costo de oportunidad que nos dan en el enunciado, debe ser pasado a una tasa efectiva.</w:t>
      </w:r>
    </w:p>
    <w:p w14:paraId="6DD64888" w14:textId="77777777" w:rsidR="00E1350E" w:rsidRPr="0054760F" w:rsidRDefault="00E1350E" w:rsidP="00E1350E">
      <w:pPr>
        <w:pStyle w:val="Prrafodelista"/>
        <w:jc w:val="both"/>
        <w:rPr>
          <w:rFonts w:eastAsiaTheme="minorEastAsia"/>
          <w:b/>
        </w:rPr>
      </w:pPr>
      <m:oMathPara>
        <m:oMath>
          <m:r>
            <m:rPr>
              <m:sty m:val="bi"/>
            </m:rPr>
            <w:rPr>
              <w:rFonts w:ascii="Cambria Math" w:hAnsi="Cambria Math"/>
            </w:rPr>
            <m:t>C.O=3.193%       NS/MA  (Nominal Semestral, Mes Anticipado)</m:t>
          </m:r>
        </m:oMath>
      </m:oMathPara>
    </w:p>
    <w:p w14:paraId="50A988C9" w14:textId="77777777" w:rsidR="00E1350E" w:rsidRPr="00A5100A" w:rsidRDefault="00E1350E" w:rsidP="00E1350E">
      <w:pPr>
        <w:pStyle w:val="Prrafodelista"/>
        <w:jc w:val="both"/>
        <w:rPr>
          <w:rFonts w:eastAsiaTheme="minorEastAsia"/>
        </w:rPr>
      </w:pPr>
      <w:r w:rsidRPr="00A5100A">
        <w:rPr>
          <w:rFonts w:eastAsiaTheme="minorEastAsia"/>
        </w:rPr>
        <w:t>Primero, se pasa a una tasa periódica:</w:t>
      </w:r>
    </w:p>
    <w:p w14:paraId="12F158C5" w14:textId="77777777" w:rsidR="00E1350E" w:rsidRPr="00A5100A" w:rsidRDefault="00E1350E" w:rsidP="00E1350E">
      <w:pPr>
        <w:pStyle w:val="Prrafodelista"/>
        <w:jc w:val="both"/>
        <w:rPr>
          <w:rFonts w:eastAsiaTheme="minorEastAsia"/>
        </w:rPr>
      </w:pPr>
    </w:p>
    <w:p w14:paraId="4FE7378F" w14:textId="77777777" w:rsidR="00E1350E" w:rsidRPr="00A5100A" w:rsidRDefault="00D2349B" w:rsidP="00E1350E">
      <w:pPr>
        <w:pStyle w:val="Prrafodelista"/>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0.03193</m:t>
              </m:r>
            </m:num>
            <m:den>
              <m:r>
                <w:rPr>
                  <w:rFonts w:ascii="Cambria Math" w:eastAsiaTheme="minorEastAsia" w:hAnsi="Cambria Math"/>
                </w:rPr>
                <m:t>6</m:t>
              </m:r>
            </m:den>
          </m:f>
          <m:r>
            <w:rPr>
              <w:rFonts w:ascii="Cambria Math" w:eastAsiaTheme="minorEastAsia" w:hAnsi="Cambria Math"/>
            </w:rPr>
            <m:t>=0.00532167</m:t>
          </m:r>
        </m:oMath>
      </m:oMathPara>
    </w:p>
    <w:p w14:paraId="744B596A" w14:textId="77777777" w:rsidR="00E1350E" w:rsidRPr="00A5100A" w:rsidRDefault="00E1350E" w:rsidP="00E1350E">
      <w:pPr>
        <w:pStyle w:val="Prrafodelista"/>
        <w:jc w:val="both"/>
        <w:rPr>
          <w:rFonts w:eastAsiaTheme="minorEastAsia"/>
        </w:rPr>
      </w:pPr>
      <w:r w:rsidRPr="00A5100A">
        <w:rPr>
          <w:rFonts w:eastAsiaTheme="minorEastAsia"/>
        </w:rPr>
        <w:t>Ahora, se pasa de anticipada a vencida:</w:t>
      </w:r>
    </w:p>
    <w:p w14:paraId="09B22A00" w14:textId="77777777" w:rsidR="00E1350E" w:rsidRPr="005D3DB9" w:rsidRDefault="00E1350E" w:rsidP="00E1350E">
      <w:pPr>
        <w:pStyle w:val="Prrafodelista"/>
        <w:jc w:val="both"/>
        <w:rPr>
          <w:rFonts w:eastAsiaTheme="minorEastAsia"/>
        </w:rPr>
      </w:pPr>
      <m:oMathPara>
        <m:oMath>
          <m:r>
            <w:rPr>
              <w:rFonts w:ascii="Cambria Math" w:eastAsiaTheme="minorEastAsia" w:hAnsi="Cambria Math"/>
            </w:rPr>
            <m:t>iVencida=</m:t>
          </m:r>
          <m:f>
            <m:fPr>
              <m:ctrlPr>
                <w:rPr>
                  <w:rFonts w:ascii="Cambria Math" w:eastAsiaTheme="minorEastAsia" w:hAnsi="Cambria Math"/>
                  <w:i/>
                </w:rPr>
              </m:ctrlPr>
            </m:fPr>
            <m:num>
              <m:r>
                <w:rPr>
                  <w:rFonts w:ascii="Cambria Math" w:eastAsiaTheme="minorEastAsia" w:hAnsi="Cambria Math"/>
                </w:rPr>
                <m:t>0.00532167</m:t>
              </m:r>
            </m:num>
            <m:den>
              <m:r>
                <w:rPr>
                  <w:rFonts w:ascii="Cambria Math" w:eastAsiaTheme="minorEastAsia" w:hAnsi="Cambria Math"/>
                </w:rPr>
                <m:t>1-0.00532167</m:t>
              </m:r>
            </m:den>
          </m:f>
          <m:r>
            <w:rPr>
              <w:rFonts w:ascii="Cambria Math" w:eastAsiaTheme="minorEastAsia" w:hAnsi="Cambria Math"/>
            </w:rPr>
            <m:t>=0.00535014</m:t>
          </m:r>
        </m:oMath>
      </m:oMathPara>
    </w:p>
    <w:p w14:paraId="13020A75" w14:textId="77777777" w:rsidR="00E1350E" w:rsidRDefault="00E1350E" w:rsidP="00E1350E">
      <w:pPr>
        <w:pStyle w:val="Prrafodelista"/>
        <w:jc w:val="both"/>
        <w:rPr>
          <w:rFonts w:eastAsiaTheme="minorEastAsia"/>
        </w:rPr>
      </w:pPr>
      <w:r>
        <w:rPr>
          <w:rFonts w:eastAsiaTheme="minorEastAsia"/>
        </w:rPr>
        <w:t>Pasar de EM a EA:</w:t>
      </w:r>
    </w:p>
    <w:p w14:paraId="5057F6C8" w14:textId="77777777" w:rsidR="00E1350E" w:rsidRPr="00A5100A" w:rsidRDefault="00E1350E" w:rsidP="00E1350E">
      <w:pPr>
        <w:pStyle w:val="Prrafodelista"/>
        <w:jc w:val="both"/>
        <w:rPr>
          <w:rFonts w:eastAsiaTheme="minorEastAsia"/>
        </w:rPr>
      </w:pPr>
      <m:oMathPara>
        <m:oMath>
          <m:r>
            <w:rPr>
              <w:rFonts w:ascii="Cambria Math" w:eastAsiaTheme="minorEastAsia" w:hAnsi="Cambria Math"/>
            </w:rPr>
            <m:t>TEA=</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1+0.00535014</m:t>
                  </m:r>
                </m:e>
              </m:d>
            </m:e>
            <m:sup>
              <m:r>
                <w:rPr>
                  <w:rFonts w:ascii="Cambria Math" w:eastAsiaTheme="minorEastAsia" w:hAnsi="Cambria Math"/>
                </w:rPr>
                <m:t>12</m:t>
              </m:r>
            </m:sup>
          </m:sSup>
          <m:r>
            <w:rPr>
              <w:rFonts w:ascii="Cambria Math" w:eastAsiaTheme="minorEastAsia" w:hAnsi="Cambria Math"/>
            </w:rPr>
            <m:t>-1</m:t>
          </m:r>
        </m:oMath>
      </m:oMathPara>
    </w:p>
    <w:p w14:paraId="59A32D0C" w14:textId="77777777" w:rsidR="00E1350E" w:rsidRPr="007F629E" w:rsidRDefault="00E1350E" w:rsidP="00E1350E">
      <w:pPr>
        <w:pStyle w:val="Prrafodelista"/>
        <w:jc w:val="both"/>
        <w:rPr>
          <w:rFonts w:eastAsiaTheme="minorEastAsia"/>
        </w:rPr>
      </w:pPr>
      <m:oMathPara>
        <m:oMath>
          <m:r>
            <w:rPr>
              <w:rFonts w:ascii="Cambria Math" w:eastAsiaTheme="minorEastAsia" w:hAnsi="Cambria Math"/>
            </w:rPr>
            <m:t>TEA=0.06612494</m:t>
          </m:r>
        </m:oMath>
      </m:oMathPara>
    </w:p>
    <w:p w14:paraId="64040FC1" w14:textId="77777777" w:rsidR="00E1350E" w:rsidRPr="00C47BFB" w:rsidRDefault="00E1350E" w:rsidP="00E1350E">
      <w:pPr>
        <w:pStyle w:val="Prrafodelista"/>
        <w:jc w:val="both"/>
        <w:rPr>
          <w:rFonts w:eastAsiaTheme="minorEastAsia"/>
        </w:rPr>
      </w:pPr>
    </w:p>
    <w:p w14:paraId="0ADD5C9F" w14:textId="77777777" w:rsidR="00E1350E" w:rsidRDefault="00E1350E" w:rsidP="00E1350E">
      <w:pPr>
        <w:pStyle w:val="Prrafodelista"/>
        <w:jc w:val="both"/>
        <w:rPr>
          <w:rFonts w:eastAsiaTheme="minorEastAsia"/>
        </w:rPr>
      </w:pPr>
      <w:r>
        <w:rPr>
          <w:rFonts w:eastAsiaTheme="minorEastAsia"/>
        </w:rPr>
        <w:t>Por lo tanto la tasa Efectiva Anual con la que trabajaremos en adelante será 6.612494% EA.</w:t>
      </w:r>
    </w:p>
    <w:p w14:paraId="6936FCC0" w14:textId="77777777" w:rsidR="00E1350E" w:rsidRDefault="00E1350E" w:rsidP="00E1350E">
      <w:pPr>
        <w:pStyle w:val="Prrafodelista"/>
        <w:jc w:val="both"/>
        <w:rPr>
          <w:rFonts w:eastAsiaTheme="minorEastAsia"/>
        </w:rPr>
      </w:pPr>
    </w:p>
    <w:p w14:paraId="7D8B4C67" w14:textId="77777777" w:rsidR="00E1350E" w:rsidRDefault="00E1350E" w:rsidP="00E1350E">
      <w:pPr>
        <w:pStyle w:val="Prrafodelista"/>
        <w:jc w:val="both"/>
        <w:rPr>
          <w:rFonts w:eastAsiaTheme="minorEastAsia"/>
        </w:rPr>
      </w:pPr>
      <w:r>
        <w:rPr>
          <w:rFonts w:eastAsiaTheme="minorEastAsia"/>
        </w:rPr>
        <w:t xml:space="preserve">Ahora procedemos a clasificar los proyectos según su conveniencia de acuerdo al VPN y a la TIR. </w:t>
      </w:r>
    </w:p>
    <w:p w14:paraId="63FF18E1" w14:textId="77777777" w:rsidR="00E1350E" w:rsidRDefault="00E1350E" w:rsidP="00E1350E">
      <w:pPr>
        <w:pStyle w:val="Prrafodelista"/>
        <w:jc w:val="both"/>
        <w:rPr>
          <w:rFonts w:eastAsiaTheme="minorEastAsia"/>
          <w:u w:val="single"/>
        </w:rPr>
      </w:pPr>
      <w:r w:rsidRPr="006443ED">
        <w:rPr>
          <w:rFonts w:eastAsiaTheme="minorEastAsia"/>
          <w:u w:val="single"/>
        </w:rPr>
        <w:t>Valor Presente Neto</w:t>
      </w:r>
    </w:p>
    <w:tbl>
      <w:tblPr>
        <w:tblW w:w="7220" w:type="dxa"/>
        <w:jc w:val="center"/>
        <w:tblCellMar>
          <w:left w:w="70" w:type="dxa"/>
          <w:right w:w="70" w:type="dxa"/>
        </w:tblCellMar>
        <w:tblLook w:val="04A0" w:firstRow="1" w:lastRow="0" w:firstColumn="1" w:lastColumn="0" w:noHBand="0" w:noVBand="1"/>
      </w:tblPr>
      <w:tblGrid>
        <w:gridCol w:w="1200"/>
        <w:gridCol w:w="1920"/>
        <w:gridCol w:w="2020"/>
        <w:gridCol w:w="2080"/>
      </w:tblGrid>
      <w:tr w:rsidR="00E1350E" w:rsidRPr="00EE670F" w14:paraId="29F9465D" w14:textId="77777777" w:rsidTr="0051512F">
        <w:trPr>
          <w:trHeight w:val="300"/>
          <w:jc w:val="center"/>
        </w:trPr>
        <w:tc>
          <w:tcPr>
            <w:tcW w:w="7220" w:type="dxa"/>
            <w:gridSpan w:val="4"/>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4C6A6D8B" w14:textId="77777777" w:rsidR="00E1350E" w:rsidRPr="00EE670F" w:rsidRDefault="00E1350E" w:rsidP="0051512F">
            <w:pPr>
              <w:spacing w:after="0" w:line="240" w:lineRule="auto"/>
              <w:jc w:val="center"/>
              <w:rPr>
                <w:rFonts w:ascii="Calibri" w:eastAsia="Times New Roman" w:hAnsi="Calibri" w:cs="Times New Roman"/>
                <w:b/>
                <w:bCs/>
                <w:color w:val="000000"/>
                <w:lang w:eastAsia="es-CO"/>
              </w:rPr>
            </w:pPr>
            <w:r w:rsidRPr="00EE670F">
              <w:rPr>
                <w:rFonts w:ascii="Calibri" w:eastAsia="Times New Roman" w:hAnsi="Calibri" w:cs="Times New Roman"/>
                <w:b/>
                <w:bCs/>
                <w:color w:val="000000"/>
                <w:lang w:eastAsia="es-CO"/>
              </w:rPr>
              <w:t>TABLA DE FLUJOS EN VALOR PRESENTE DE CADA ALTERNATIVA</w:t>
            </w:r>
          </w:p>
        </w:tc>
      </w:tr>
      <w:tr w:rsidR="00E1350E" w:rsidRPr="00EE670F" w14:paraId="6EC8C1D6"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000000" w:fill="FFE699"/>
            <w:vAlign w:val="center"/>
            <w:hideMark/>
          </w:tcPr>
          <w:p w14:paraId="5B0D2198" w14:textId="77777777" w:rsidR="00E1350E" w:rsidRPr="00EE670F" w:rsidRDefault="00E1350E" w:rsidP="0051512F">
            <w:pPr>
              <w:spacing w:after="0" w:line="240" w:lineRule="auto"/>
              <w:jc w:val="center"/>
              <w:rPr>
                <w:rFonts w:ascii="Calibri" w:eastAsia="Times New Roman" w:hAnsi="Calibri" w:cs="Times New Roman"/>
                <w:b/>
                <w:bCs/>
                <w:color w:val="000000"/>
                <w:lang w:eastAsia="es-CO"/>
              </w:rPr>
            </w:pPr>
            <w:r w:rsidRPr="00EE670F">
              <w:rPr>
                <w:rFonts w:ascii="Calibri" w:eastAsia="Times New Roman" w:hAnsi="Calibri" w:cs="Times New Roman"/>
                <w:b/>
                <w:bCs/>
                <w:color w:val="000000"/>
                <w:lang w:eastAsia="es-CO"/>
              </w:rPr>
              <w:t>Año</w:t>
            </w:r>
          </w:p>
        </w:tc>
        <w:tc>
          <w:tcPr>
            <w:tcW w:w="1920" w:type="dxa"/>
            <w:tcBorders>
              <w:top w:val="nil"/>
              <w:left w:val="nil"/>
              <w:bottom w:val="single" w:sz="4" w:space="0" w:color="auto"/>
              <w:right w:val="single" w:sz="4" w:space="0" w:color="auto"/>
            </w:tcBorders>
            <w:shd w:val="clear" w:color="000000" w:fill="FFE699"/>
            <w:vAlign w:val="center"/>
            <w:hideMark/>
          </w:tcPr>
          <w:p w14:paraId="21CEACD2" w14:textId="77777777" w:rsidR="00E1350E" w:rsidRPr="00EE670F" w:rsidRDefault="00E1350E" w:rsidP="0051512F">
            <w:pPr>
              <w:spacing w:after="0" w:line="240" w:lineRule="auto"/>
              <w:jc w:val="center"/>
              <w:rPr>
                <w:rFonts w:ascii="Calibri" w:eastAsia="Times New Roman" w:hAnsi="Calibri" w:cs="Times New Roman"/>
                <w:b/>
                <w:bCs/>
                <w:color w:val="000000"/>
                <w:lang w:eastAsia="es-CO"/>
              </w:rPr>
            </w:pPr>
            <w:r w:rsidRPr="00EE670F">
              <w:rPr>
                <w:rFonts w:ascii="Calibri" w:eastAsia="Times New Roman" w:hAnsi="Calibri" w:cs="Times New Roman"/>
                <w:b/>
                <w:bCs/>
                <w:color w:val="000000"/>
                <w:lang w:eastAsia="es-CO"/>
              </w:rPr>
              <w:t>Flujos Alternativa 1</w:t>
            </w:r>
          </w:p>
        </w:tc>
        <w:tc>
          <w:tcPr>
            <w:tcW w:w="2020" w:type="dxa"/>
            <w:tcBorders>
              <w:top w:val="nil"/>
              <w:left w:val="nil"/>
              <w:bottom w:val="single" w:sz="4" w:space="0" w:color="auto"/>
              <w:right w:val="single" w:sz="4" w:space="0" w:color="auto"/>
            </w:tcBorders>
            <w:shd w:val="clear" w:color="000000" w:fill="FFE699"/>
            <w:vAlign w:val="center"/>
            <w:hideMark/>
          </w:tcPr>
          <w:p w14:paraId="10C8BDA6" w14:textId="77777777" w:rsidR="00E1350E" w:rsidRPr="00EE670F" w:rsidRDefault="00E1350E" w:rsidP="0051512F">
            <w:pPr>
              <w:spacing w:after="0" w:line="240" w:lineRule="auto"/>
              <w:jc w:val="center"/>
              <w:rPr>
                <w:rFonts w:ascii="Calibri" w:eastAsia="Times New Roman" w:hAnsi="Calibri" w:cs="Times New Roman"/>
                <w:b/>
                <w:bCs/>
                <w:color w:val="000000"/>
                <w:lang w:eastAsia="es-CO"/>
              </w:rPr>
            </w:pPr>
            <w:r w:rsidRPr="00EE670F">
              <w:rPr>
                <w:rFonts w:ascii="Calibri" w:eastAsia="Times New Roman" w:hAnsi="Calibri" w:cs="Times New Roman"/>
                <w:b/>
                <w:bCs/>
                <w:color w:val="000000"/>
                <w:lang w:eastAsia="es-CO"/>
              </w:rPr>
              <w:t>Flujos Alternativa 2</w:t>
            </w:r>
          </w:p>
        </w:tc>
        <w:tc>
          <w:tcPr>
            <w:tcW w:w="2080" w:type="dxa"/>
            <w:tcBorders>
              <w:top w:val="nil"/>
              <w:left w:val="nil"/>
              <w:bottom w:val="single" w:sz="4" w:space="0" w:color="auto"/>
              <w:right w:val="single" w:sz="4" w:space="0" w:color="auto"/>
            </w:tcBorders>
            <w:shd w:val="clear" w:color="000000" w:fill="FFE699"/>
            <w:vAlign w:val="center"/>
            <w:hideMark/>
          </w:tcPr>
          <w:p w14:paraId="0020361E" w14:textId="77777777" w:rsidR="00E1350E" w:rsidRPr="00EE670F" w:rsidRDefault="00E1350E" w:rsidP="0051512F">
            <w:pPr>
              <w:spacing w:after="0" w:line="240" w:lineRule="auto"/>
              <w:jc w:val="center"/>
              <w:rPr>
                <w:rFonts w:ascii="Calibri" w:eastAsia="Times New Roman" w:hAnsi="Calibri" w:cs="Times New Roman"/>
                <w:b/>
                <w:bCs/>
                <w:color w:val="000000"/>
                <w:lang w:eastAsia="es-CO"/>
              </w:rPr>
            </w:pPr>
            <w:r w:rsidRPr="00EE670F">
              <w:rPr>
                <w:rFonts w:ascii="Calibri" w:eastAsia="Times New Roman" w:hAnsi="Calibri" w:cs="Times New Roman"/>
                <w:b/>
                <w:bCs/>
                <w:color w:val="000000"/>
                <w:lang w:eastAsia="es-CO"/>
              </w:rPr>
              <w:t>Flujos Alternativa 3</w:t>
            </w:r>
          </w:p>
        </w:tc>
      </w:tr>
      <w:tr w:rsidR="00E1350E" w:rsidRPr="00EE670F" w14:paraId="0348D0F7"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11DA4"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0</w:t>
            </w:r>
          </w:p>
        </w:tc>
        <w:tc>
          <w:tcPr>
            <w:tcW w:w="1920" w:type="dxa"/>
            <w:tcBorders>
              <w:top w:val="nil"/>
              <w:left w:val="nil"/>
              <w:bottom w:val="single" w:sz="4" w:space="0" w:color="auto"/>
              <w:right w:val="single" w:sz="4" w:space="0" w:color="auto"/>
            </w:tcBorders>
            <w:shd w:val="clear" w:color="auto" w:fill="auto"/>
            <w:noWrap/>
            <w:vAlign w:val="bottom"/>
            <w:hideMark/>
          </w:tcPr>
          <w:p w14:paraId="599AD7D8"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-1200000</w:t>
            </w:r>
          </w:p>
        </w:tc>
        <w:tc>
          <w:tcPr>
            <w:tcW w:w="2020" w:type="dxa"/>
            <w:tcBorders>
              <w:top w:val="nil"/>
              <w:left w:val="nil"/>
              <w:bottom w:val="single" w:sz="4" w:space="0" w:color="auto"/>
              <w:right w:val="single" w:sz="4" w:space="0" w:color="auto"/>
            </w:tcBorders>
            <w:shd w:val="clear" w:color="auto" w:fill="auto"/>
            <w:noWrap/>
            <w:vAlign w:val="bottom"/>
            <w:hideMark/>
          </w:tcPr>
          <w:p w14:paraId="24576D4F"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-860000</w:t>
            </w:r>
          </w:p>
        </w:tc>
        <w:tc>
          <w:tcPr>
            <w:tcW w:w="2080" w:type="dxa"/>
            <w:tcBorders>
              <w:top w:val="nil"/>
              <w:left w:val="nil"/>
              <w:bottom w:val="single" w:sz="4" w:space="0" w:color="auto"/>
              <w:right w:val="single" w:sz="4" w:space="0" w:color="auto"/>
            </w:tcBorders>
            <w:shd w:val="clear" w:color="auto" w:fill="auto"/>
            <w:noWrap/>
            <w:vAlign w:val="bottom"/>
            <w:hideMark/>
          </w:tcPr>
          <w:p w14:paraId="4909427F"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-1130000</w:t>
            </w:r>
          </w:p>
        </w:tc>
      </w:tr>
      <w:tr w:rsidR="00E1350E" w:rsidRPr="00EE670F" w14:paraId="12FFC4B7"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54A81"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w:t>
            </w:r>
          </w:p>
        </w:tc>
        <w:tc>
          <w:tcPr>
            <w:tcW w:w="1920" w:type="dxa"/>
            <w:tcBorders>
              <w:top w:val="nil"/>
              <w:left w:val="nil"/>
              <w:bottom w:val="single" w:sz="4" w:space="0" w:color="auto"/>
              <w:right w:val="single" w:sz="4" w:space="0" w:color="auto"/>
            </w:tcBorders>
            <w:shd w:val="clear" w:color="auto" w:fill="auto"/>
            <w:noWrap/>
            <w:vAlign w:val="bottom"/>
            <w:hideMark/>
          </w:tcPr>
          <w:p w14:paraId="6388083C"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173525,6278</w:t>
            </w:r>
          </w:p>
        </w:tc>
        <w:tc>
          <w:tcPr>
            <w:tcW w:w="2020" w:type="dxa"/>
            <w:tcBorders>
              <w:top w:val="nil"/>
              <w:left w:val="nil"/>
              <w:bottom w:val="single" w:sz="4" w:space="0" w:color="auto"/>
              <w:right w:val="single" w:sz="4" w:space="0" w:color="auto"/>
            </w:tcBorders>
            <w:shd w:val="clear" w:color="auto" w:fill="auto"/>
            <w:noWrap/>
            <w:vAlign w:val="bottom"/>
            <w:hideMark/>
          </w:tcPr>
          <w:p w14:paraId="74B0E0AD"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158518,0059</w:t>
            </w:r>
          </w:p>
        </w:tc>
        <w:tc>
          <w:tcPr>
            <w:tcW w:w="2080" w:type="dxa"/>
            <w:tcBorders>
              <w:top w:val="nil"/>
              <w:left w:val="nil"/>
              <w:bottom w:val="single" w:sz="4" w:space="0" w:color="auto"/>
              <w:right w:val="single" w:sz="4" w:space="0" w:color="auto"/>
            </w:tcBorders>
            <w:shd w:val="clear" w:color="auto" w:fill="auto"/>
            <w:noWrap/>
            <w:vAlign w:val="bottom"/>
            <w:hideMark/>
          </w:tcPr>
          <w:p w14:paraId="40A848DB"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167897,7696</w:t>
            </w:r>
          </w:p>
        </w:tc>
      </w:tr>
      <w:tr w:rsidR="00E1350E" w:rsidRPr="00EE670F" w14:paraId="68C0C2A9"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A5B12"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2</w:t>
            </w:r>
          </w:p>
        </w:tc>
        <w:tc>
          <w:tcPr>
            <w:tcW w:w="1920" w:type="dxa"/>
            <w:tcBorders>
              <w:top w:val="nil"/>
              <w:left w:val="nil"/>
              <w:bottom w:val="single" w:sz="4" w:space="0" w:color="auto"/>
              <w:right w:val="single" w:sz="4" w:space="0" w:color="auto"/>
            </w:tcBorders>
            <w:shd w:val="clear" w:color="auto" w:fill="auto"/>
            <w:noWrap/>
            <w:vAlign w:val="bottom"/>
            <w:hideMark/>
          </w:tcPr>
          <w:p w14:paraId="68F4C363"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167971,3518</w:t>
            </w:r>
          </w:p>
        </w:tc>
        <w:tc>
          <w:tcPr>
            <w:tcW w:w="2020" w:type="dxa"/>
            <w:tcBorders>
              <w:top w:val="nil"/>
              <w:left w:val="nil"/>
              <w:bottom w:val="single" w:sz="4" w:space="0" w:color="auto"/>
              <w:right w:val="single" w:sz="4" w:space="0" w:color="auto"/>
            </w:tcBorders>
            <w:shd w:val="clear" w:color="auto" w:fill="auto"/>
            <w:noWrap/>
            <w:vAlign w:val="bottom"/>
            <w:hideMark/>
          </w:tcPr>
          <w:p w14:paraId="10F8A4EE"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152551,9829</w:t>
            </w:r>
          </w:p>
        </w:tc>
        <w:tc>
          <w:tcPr>
            <w:tcW w:w="2080" w:type="dxa"/>
            <w:tcBorders>
              <w:top w:val="nil"/>
              <w:left w:val="nil"/>
              <w:bottom w:val="single" w:sz="4" w:space="0" w:color="auto"/>
              <w:right w:val="single" w:sz="4" w:space="0" w:color="auto"/>
            </w:tcBorders>
            <w:shd w:val="clear" w:color="auto" w:fill="auto"/>
            <w:noWrap/>
            <w:vAlign w:val="bottom"/>
            <w:hideMark/>
          </w:tcPr>
          <w:p w14:paraId="2DDBEA85"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162366,1482</w:t>
            </w:r>
          </w:p>
        </w:tc>
      </w:tr>
      <w:tr w:rsidR="00E1350E" w:rsidRPr="00EE670F" w14:paraId="338A5965"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F8BF23"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3</w:t>
            </w:r>
          </w:p>
        </w:tc>
        <w:tc>
          <w:tcPr>
            <w:tcW w:w="1920" w:type="dxa"/>
            <w:tcBorders>
              <w:top w:val="nil"/>
              <w:left w:val="nil"/>
              <w:bottom w:val="single" w:sz="4" w:space="0" w:color="auto"/>
              <w:right w:val="single" w:sz="4" w:space="0" w:color="auto"/>
            </w:tcBorders>
            <w:shd w:val="clear" w:color="auto" w:fill="auto"/>
            <w:noWrap/>
            <w:vAlign w:val="bottom"/>
            <w:hideMark/>
          </w:tcPr>
          <w:p w14:paraId="72C97136"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162594,8593</w:t>
            </w:r>
          </w:p>
        </w:tc>
        <w:tc>
          <w:tcPr>
            <w:tcW w:w="2020" w:type="dxa"/>
            <w:tcBorders>
              <w:top w:val="nil"/>
              <w:left w:val="nil"/>
              <w:bottom w:val="single" w:sz="4" w:space="0" w:color="auto"/>
              <w:right w:val="single" w:sz="4" w:space="0" w:color="auto"/>
            </w:tcBorders>
            <w:shd w:val="clear" w:color="auto" w:fill="auto"/>
            <w:noWrap/>
            <w:vAlign w:val="bottom"/>
            <w:hideMark/>
          </w:tcPr>
          <w:p w14:paraId="35091A1B"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146810,4986</w:t>
            </w:r>
          </w:p>
        </w:tc>
        <w:tc>
          <w:tcPr>
            <w:tcW w:w="2080" w:type="dxa"/>
            <w:tcBorders>
              <w:top w:val="nil"/>
              <w:left w:val="nil"/>
              <w:bottom w:val="single" w:sz="4" w:space="0" w:color="auto"/>
              <w:right w:val="single" w:sz="4" w:space="0" w:color="auto"/>
            </w:tcBorders>
            <w:shd w:val="clear" w:color="auto" w:fill="auto"/>
            <w:noWrap/>
            <w:vAlign w:val="bottom"/>
            <w:hideMark/>
          </w:tcPr>
          <w:p w14:paraId="393B5075"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157016,7736</w:t>
            </w:r>
          </w:p>
        </w:tc>
      </w:tr>
      <w:tr w:rsidR="00E1350E" w:rsidRPr="00EE670F" w14:paraId="234B68A1"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436B4"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4</w:t>
            </w:r>
          </w:p>
        </w:tc>
        <w:tc>
          <w:tcPr>
            <w:tcW w:w="1920" w:type="dxa"/>
            <w:tcBorders>
              <w:top w:val="nil"/>
              <w:left w:val="nil"/>
              <w:bottom w:val="single" w:sz="4" w:space="0" w:color="auto"/>
              <w:right w:val="single" w:sz="4" w:space="0" w:color="auto"/>
            </w:tcBorders>
            <w:shd w:val="clear" w:color="auto" w:fill="auto"/>
            <w:noWrap/>
            <w:vAlign w:val="bottom"/>
            <w:hideMark/>
          </w:tcPr>
          <w:p w14:paraId="1A038E61"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157390,4596</w:t>
            </w:r>
          </w:p>
        </w:tc>
        <w:tc>
          <w:tcPr>
            <w:tcW w:w="2020" w:type="dxa"/>
            <w:tcBorders>
              <w:top w:val="nil"/>
              <w:left w:val="nil"/>
              <w:bottom w:val="single" w:sz="4" w:space="0" w:color="auto"/>
              <w:right w:val="single" w:sz="4" w:space="0" w:color="auto"/>
            </w:tcBorders>
            <w:shd w:val="clear" w:color="auto" w:fill="auto"/>
            <w:noWrap/>
            <w:vAlign w:val="bottom"/>
            <w:hideMark/>
          </w:tcPr>
          <w:p w14:paraId="1579E3CD"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141285,1023</w:t>
            </w:r>
          </w:p>
        </w:tc>
        <w:tc>
          <w:tcPr>
            <w:tcW w:w="2080" w:type="dxa"/>
            <w:tcBorders>
              <w:top w:val="nil"/>
              <w:left w:val="nil"/>
              <w:bottom w:val="single" w:sz="4" w:space="0" w:color="auto"/>
              <w:right w:val="single" w:sz="4" w:space="0" w:color="auto"/>
            </w:tcBorders>
            <w:shd w:val="clear" w:color="auto" w:fill="auto"/>
            <w:noWrap/>
            <w:vAlign w:val="bottom"/>
            <w:hideMark/>
          </w:tcPr>
          <w:p w14:paraId="0024EAAC"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151843,6414</w:t>
            </w:r>
          </w:p>
        </w:tc>
      </w:tr>
      <w:tr w:rsidR="00E1350E" w:rsidRPr="00EE670F" w14:paraId="32ACD88F"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F9BF69"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5</w:t>
            </w:r>
          </w:p>
        </w:tc>
        <w:tc>
          <w:tcPr>
            <w:tcW w:w="1920" w:type="dxa"/>
            <w:tcBorders>
              <w:top w:val="nil"/>
              <w:left w:val="nil"/>
              <w:bottom w:val="single" w:sz="4" w:space="0" w:color="auto"/>
              <w:right w:val="single" w:sz="4" w:space="0" w:color="auto"/>
            </w:tcBorders>
            <w:shd w:val="clear" w:color="auto" w:fill="auto"/>
            <w:noWrap/>
            <w:vAlign w:val="bottom"/>
            <w:hideMark/>
          </w:tcPr>
          <w:p w14:paraId="6E30D59D"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152352,6444</w:t>
            </w:r>
          </w:p>
        </w:tc>
        <w:tc>
          <w:tcPr>
            <w:tcW w:w="2020" w:type="dxa"/>
            <w:tcBorders>
              <w:top w:val="nil"/>
              <w:left w:val="nil"/>
              <w:bottom w:val="single" w:sz="4" w:space="0" w:color="auto"/>
              <w:right w:val="single" w:sz="4" w:space="0" w:color="auto"/>
            </w:tcBorders>
            <w:shd w:val="clear" w:color="auto" w:fill="auto"/>
            <w:noWrap/>
            <w:vAlign w:val="bottom"/>
            <w:hideMark/>
          </w:tcPr>
          <w:p w14:paraId="627FEA42"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135967,6611</w:t>
            </w:r>
          </w:p>
        </w:tc>
        <w:tc>
          <w:tcPr>
            <w:tcW w:w="2080" w:type="dxa"/>
            <w:tcBorders>
              <w:top w:val="nil"/>
              <w:left w:val="nil"/>
              <w:bottom w:val="single" w:sz="4" w:space="0" w:color="auto"/>
              <w:right w:val="single" w:sz="4" w:space="0" w:color="auto"/>
            </w:tcBorders>
            <w:shd w:val="clear" w:color="auto" w:fill="auto"/>
            <w:noWrap/>
            <w:vAlign w:val="bottom"/>
            <w:hideMark/>
          </w:tcPr>
          <w:p w14:paraId="604ADA7D"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146840,9452</w:t>
            </w:r>
          </w:p>
        </w:tc>
      </w:tr>
      <w:tr w:rsidR="00E1350E" w:rsidRPr="00EE670F" w14:paraId="2B69CAA5"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CB60D"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6</w:t>
            </w:r>
          </w:p>
        </w:tc>
        <w:tc>
          <w:tcPr>
            <w:tcW w:w="1920" w:type="dxa"/>
            <w:tcBorders>
              <w:top w:val="nil"/>
              <w:left w:val="nil"/>
              <w:bottom w:val="single" w:sz="4" w:space="0" w:color="auto"/>
              <w:right w:val="single" w:sz="4" w:space="0" w:color="auto"/>
            </w:tcBorders>
            <w:shd w:val="clear" w:color="auto" w:fill="auto"/>
            <w:noWrap/>
            <w:vAlign w:val="bottom"/>
            <w:hideMark/>
          </w:tcPr>
          <w:p w14:paraId="18E0CADF"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147476,0816</w:t>
            </w:r>
          </w:p>
        </w:tc>
        <w:tc>
          <w:tcPr>
            <w:tcW w:w="2020" w:type="dxa"/>
            <w:tcBorders>
              <w:top w:val="nil"/>
              <w:left w:val="nil"/>
              <w:bottom w:val="single" w:sz="4" w:space="0" w:color="auto"/>
              <w:right w:val="single" w:sz="4" w:space="0" w:color="auto"/>
            </w:tcBorders>
            <w:shd w:val="clear" w:color="auto" w:fill="auto"/>
            <w:noWrap/>
            <w:vAlign w:val="bottom"/>
            <w:hideMark/>
          </w:tcPr>
          <w:p w14:paraId="02D37EB1"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130850,3485</w:t>
            </w:r>
          </w:p>
        </w:tc>
        <w:tc>
          <w:tcPr>
            <w:tcW w:w="2080" w:type="dxa"/>
            <w:tcBorders>
              <w:top w:val="nil"/>
              <w:left w:val="nil"/>
              <w:bottom w:val="single" w:sz="4" w:space="0" w:color="auto"/>
              <w:right w:val="single" w:sz="4" w:space="0" w:color="auto"/>
            </w:tcBorders>
            <w:shd w:val="clear" w:color="auto" w:fill="auto"/>
            <w:noWrap/>
            <w:vAlign w:val="bottom"/>
            <w:hideMark/>
          </w:tcPr>
          <w:p w14:paraId="06B01031"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142003,0696</w:t>
            </w:r>
          </w:p>
        </w:tc>
      </w:tr>
      <w:tr w:rsidR="00E1350E" w:rsidRPr="00EE670F" w14:paraId="767139D3"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8FF82C"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w:t>
            </w:r>
          </w:p>
        </w:tc>
        <w:tc>
          <w:tcPr>
            <w:tcW w:w="1920" w:type="dxa"/>
            <w:tcBorders>
              <w:top w:val="nil"/>
              <w:left w:val="nil"/>
              <w:bottom w:val="single" w:sz="4" w:space="0" w:color="auto"/>
              <w:right w:val="single" w:sz="4" w:space="0" w:color="auto"/>
            </w:tcBorders>
            <w:shd w:val="clear" w:color="auto" w:fill="auto"/>
            <w:noWrap/>
            <w:vAlign w:val="bottom"/>
            <w:hideMark/>
          </w:tcPr>
          <w:p w14:paraId="72306B36"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142755,6097</w:t>
            </w:r>
          </w:p>
        </w:tc>
        <w:tc>
          <w:tcPr>
            <w:tcW w:w="2020" w:type="dxa"/>
            <w:tcBorders>
              <w:top w:val="nil"/>
              <w:left w:val="nil"/>
              <w:bottom w:val="single" w:sz="4" w:space="0" w:color="auto"/>
              <w:right w:val="single" w:sz="4" w:space="0" w:color="auto"/>
            </w:tcBorders>
            <w:shd w:val="clear" w:color="auto" w:fill="auto"/>
            <w:noWrap/>
            <w:vAlign w:val="bottom"/>
            <w:hideMark/>
          </w:tcPr>
          <w:p w14:paraId="468DFA27"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125925,6323</w:t>
            </w:r>
          </w:p>
        </w:tc>
        <w:tc>
          <w:tcPr>
            <w:tcW w:w="2080" w:type="dxa"/>
            <w:tcBorders>
              <w:top w:val="nil"/>
              <w:left w:val="nil"/>
              <w:bottom w:val="single" w:sz="4" w:space="0" w:color="auto"/>
              <w:right w:val="single" w:sz="4" w:space="0" w:color="auto"/>
            </w:tcBorders>
            <w:shd w:val="clear" w:color="auto" w:fill="auto"/>
            <w:noWrap/>
            <w:vAlign w:val="bottom"/>
            <w:hideMark/>
          </w:tcPr>
          <w:p w14:paraId="4FC2923E"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137324,5845</w:t>
            </w:r>
          </w:p>
        </w:tc>
      </w:tr>
      <w:tr w:rsidR="00E1350E" w:rsidRPr="00EE670F" w14:paraId="7916E3E1"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C443AB"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w:t>
            </w:r>
          </w:p>
        </w:tc>
        <w:tc>
          <w:tcPr>
            <w:tcW w:w="1920" w:type="dxa"/>
            <w:tcBorders>
              <w:top w:val="nil"/>
              <w:left w:val="nil"/>
              <w:bottom w:val="single" w:sz="4" w:space="0" w:color="auto"/>
              <w:right w:val="single" w:sz="4" w:space="0" w:color="auto"/>
            </w:tcBorders>
            <w:shd w:val="clear" w:color="auto" w:fill="auto"/>
            <w:noWrap/>
            <w:vAlign w:val="bottom"/>
            <w:hideMark/>
          </w:tcPr>
          <w:p w14:paraId="3464E63E"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138186,2325</w:t>
            </w:r>
          </w:p>
        </w:tc>
        <w:tc>
          <w:tcPr>
            <w:tcW w:w="2020" w:type="dxa"/>
            <w:tcBorders>
              <w:top w:val="nil"/>
              <w:left w:val="nil"/>
              <w:bottom w:val="single" w:sz="4" w:space="0" w:color="auto"/>
              <w:right w:val="single" w:sz="4" w:space="0" w:color="auto"/>
            </w:tcBorders>
            <w:shd w:val="clear" w:color="auto" w:fill="auto"/>
            <w:noWrap/>
            <w:vAlign w:val="bottom"/>
            <w:hideMark/>
          </w:tcPr>
          <w:p w14:paraId="1DE19A63"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121186,264</w:t>
            </w:r>
          </w:p>
        </w:tc>
        <w:tc>
          <w:tcPr>
            <w:tcW w:w="2080" w:type="dxa"/>
            <w:tcBorders>
              <w:top w:val="nil"/>
              <w:left w:val="nil"/>
              <w:bottom w:val="single" w:sz="4" w:space="0" w:color="auto"/>
              <w:right w:val="single" w:sz="4" w:space="0" w:color="auto"/>
            </w:tcBorders>
            <w:shd w:val="clear" w:color="auto" w:fill="auto"/>
            <w:noWrap/>
            <w:vAlign w:val="bottom"/>
            <w:hideMark/>
          </w:tcPr>
          <w:p w14:paraId="72EC94D7"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132800,2384</w:t>
            </w:r>
          </w:p>
        </w:tc>
      </w:tr>
      <w:tr w:rsidR="00E1350E" w:rsidRPr="00EE670F" w14:paraId="2B99EC1B"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11E9A"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9</w:t>
            </w:r>
          </w:p>
        </w:tc>
        <w:tc>
          <w:tcPr>
            <w:tcW w:w="1920" w:type="dxa"/>
            <w:tcBorders>
              <w:top w:val="nil"/>
              <w:left w:val="nil"/>
              <w:bottom w:val="single" w:sz="4" w:space="0" w:color="auto"/>
              <w:right w:val="single" w:sz="4" w:space="0" w:color="auto"/>
            </w:tcBorders>
            <w:shd w:val="clear" w:color="auto" w:fill="auto"/>
            <w:noWrap/>
            <w:vAlign w:val="bottom"/>
            <w:hideMark/>
          </w:tcPr>
          <w:p w14:paraId="3D70017E"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133763,1136</w:t>
            </w:r>
          </w:p>
        </w:tc>
        <w:tc>
          <w:tcPr>
            <w:tcW w:w="2020" w:type="dxa"/>
            <w:tcBorders>
              <w:top w:val="nil"/>
              <w:left w:val="nil"/>
              <w:bottom w:val="single" w:sz="4" w:space="0" w:color="auto"/>
              <w:right w:val="single" w:sz="4" w:space="0" w:color="auto"/>
            </w:tcBorders>
            <w:shd w:val="clear" w:color="auto" w:fill="auto"/>
            <w:noWrap/>
            <w:vAlign w:val="bottom"/>
            <w:hideMark/>
          </w:tcPr>
          <w:p w14:paraId="0CF608E2"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116625,2677</w:t>
            </w:r>
          </w:p>
        </w:tc>
        <w:tc>
          <w:tcPr>
            <w:tcW w:w="2080" w:type="dxa"/>
            <w:tcBorders>
              <w:top w:val="nil"/>
              <w:left w:val="nil"/>
              <w:bottom w:val="single" w:sz="4" w:space="0" w:color="auto"/>
              <w:right w:val="single" w:sz="4" w:space="0" w:color="auto"/>
            </w:tcBorders>
            <w:shd w:val="clear" w:color="auto" w:fill="auto"/>
            <w:noWrap/>
            <w:vAlign w:val="bottom"/>
            <w:hideMark/>
          </w:tcPr>
          <w:p w14:paraId="55BF6BDD"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128424,9531</w:t>
            </w:r>
          </w:p>
        </w:tc>
      </w:tr>
      <w:tr w:rsidR="00E1350E" w:rsidRPr="00EE670F" w14:paraId="3C5CCB6F"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39416"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10</w:t>
            </w:r>
          </w:p>
        </w:tc>
        <w:tc>
          <w:tcPr>
            <w:tcW w:w="1920" w:type="dxa"/>
            <w:tcBorders>
              <w:top w:val="nil"/>
              <w:left w:val="nil"/>
              <w:bottom w:val="single" w:sz="4" w:space="0" w:color="auto"/>
              <w:right w:val="single" w:sz="4" w:space="0" w:color="auto"/>
            </w:tcBorders>
            <w:shd w:val="clear" w:color="auto" w:fill="auto"/>
            <w:noWrap/>
            <w:vAlign w:val="bottom"/>
            <w:hideMark/>
          </w:tcPr>
          <w:p w14:paraId="6354E662"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-126511,5569</w:t>
            </w:r>
          </w:p>
        </w:tc>
        <w:tc>
          <w:tcPr>
            <w:tcW w:w="2020" w:type="dxa"/>
            <w:tcBorders>
              <w:top w:val="nil"/>
              <w:left w:val="nil"/>
              <w:bottom w:val="single" w:sz="4" w:space="0" w:color="auto"/>
              <w:right w:val="single" w:sz="4" w:space="0" w:color="auto"/>
            </w:tcBorders>
            <w:shd w:val="clear" w:color="auto" w:fill="auto"/>
            <w:noWrap/>
            <w:vAlign w:val="bottom"/>
            <w:hideMark/>
          </w:tcPr>
          <w:p w14:paraId="4B172800"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-126511,5569</w:t>
            </w:r>
          </w:p>
        </w:tc>
        <w:tc>
          <w:tcPr>
            <w:tcW w:w="2080" w:type="dxa"/>
            <w:tcBorders>
              <w:top w:val="nil"/>
              <w:left w:val="nil"/>
              <w:bottom w:val="single" w:sz="4" w:space="0" w:color="auto"/>
              <w:right w:val="single" w:sz="4" w:space="0" w:color="auto"/>
            </w:tcBorders>
            <w:shd w:val="clear" w:color="auto" w:fill="auto"/>
            <w:noWrap/>
            <w:vAlign w:val="bottom"/>
            <w:hideMark/>
          </w:tcPr>
          <w:p w14:paraId="52665F24"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-126511,5569</w:t>
            </w:r>
          </w:p>
        </w:tc>
      </w:tr>
      <w:tr w:rsidR="00E1350E" w:rsidRPr="00EE670F" w14:paraId="411940D5"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F5359E"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11</w:t>
            </w:r>
          </w:p>
        </w:tc>
        <w:tc>
          <w:tcPr>
            <w:tcW w:w="1920" w:type="dxa"/>
            <w:tcBorders>
              <w:top w:val="nil"/>
              <w:left w:val="nil"/>
              <w:bottom w:val="single" w:sz="4" w:space="0" w:color="auto"/>
              <w:right w:val="single" w:sz="4" w:space="0" w:color="auto"/>
            </w:tcBorders>
            <w:shd w:val="clear" w:color="auto" w:fill="auto"/>
            <w:noWrap/>
            <w:vAlign w:val="bottom"/>
            <w:hideMark/>
          </w:tcPr>
          <w:p w14:paraId="3016D580"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117190,3055</w:t>
            </w:r>
          </w:p>
        </w:tc>
        <w:tc>
          <w:tcPr>
            <w:tcW w:w="2020" w:type="dxa"/>
            <w:tcBorders>
              <w:top w:val="nil"/>
              <w:left w:val="nil"/>
              <w:bottom w:val="single" w:sz="4" w:space="0" w:color="auto"/>
              <w:right w:val="single" w:sz="4" w:space="0" w:color="auto"/>
            </w:tcBorders>
            <w:shd w:val="clear" w:color="auto" w:fill="auto"/>
            <w:noWrap/>
            <w:vAlign w:val="bottom"/>
            <w:hideMark/>
          </w:tcPr>
          <w:p w14:paraId="770966F0"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102112,4344</w:t>
            </w:r>
          </w:p>
        </w:tc>
        <w:tc>
          <w:tcPr>
            <w:tcW w:w="2080" w:type="dxa"/>
            <w:tcBorders>
              <w:top w:val="nil"/>
              <w:left w:val="nil"/>
              <w:bottom w:val="single" w:sz="4" w:space="0" w:color="auto"/>
              <w:right w:val="single" w:sz="4" w:space="0" w:color="auto"/>
            </w:tcBorders>
            <w:shd w:val="clear" w:color="auto" w:fill="auto"/>
            <w:noWrap/>
            <w:vAlign w:val="bottom"/>
            <w:hideMark/>
          </w:tcPr>
          <w:p w14:paraId="3EBF046B"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113383,7801</w:t>
            </w:r>
          </w:p>
        </w:tc>
      </w:tr>
      <w:tr w:rsidR="00E1350E" w:rsidRPr="00EE670F" w14:paraId="5047CEF7"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D8FB8E"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w:t>
            </w:r>
          </w:p>
        </w:tc>
        <w:tc>
          <w:tcPr>
            <w:tcW w:w="1920" w:type="dxa"/>
            <w:tcBorders>
              <w:top w:val="nil"/>
              <w:left w:val="nil"/>
              <w:bottom w:val="single" w:sz="4" w:space="0" w:color="auto"/>
              <w:right w:val="single" w:sz="4" w:space="0" w:color="auto"/>
            </w:tcBorders>
            <w:shd w:val="clear" w:color="auto" w:fill="auto"/>
            <w:noWrap/>
            <w:vAlign w:val="bottom"/>
            <w:hideMark/>
          </w:tcPr>
          <w:p w14:paraId="1F3737B3"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109921,737</w:t>
            </w:r>
          </w:p>
        </w:tc>
        <w:tc>
          <w:tcPr>
            <w:tcW w:w="2020" w:type="dxa"/>
            <w:tcBorders>
              <w:top w:val="nil"/>
              <w:left w:val="nil"/>
              <w:bottom w:val="single" w:sz="4" w:space="0" w:color="auto"/>
              <w:right w:val="single" w:sz="4" w:space="0" w:color="auto"/>
            </w:tcBorders>
            <w:shd w:val="clear" w:color="auto" w:fill="auto"/>
            <w:noWrap/>
            <w:vAlign w:val="bottom"/>
            <w:hideMark/>
          </w:tcPr>
          <w:p w14:paraId="2460A1F3"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95779,05019</w:t>
            </w:r>
          </w:p>
        </w:tc>
        <w:tc>
          <w:tcPr>
            <w:tcW w:w="2080" w:type="dxa"/>
            <w:tcBorders>
              <w:top w:val="nil"/>
              <w:left w:val="nil"/>
              <w:bottom w:val="single" w:sz="4" w:space="0" w:color="auto"/>
              <w:right w:val="single" w:sz="4" w:space="0" w:color="auto"/>
            </w:tcBorders>
            <w:shd w:val="clear" w:color="auto" w:fill="auto"/>
            <w:noWrap/>
            <w:vAlign w:val="bottom"/>
            <w:hideMark/>
          </w:tcPr>
          <w:p w14:paraId="2A31B70A"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106722,3221</w:t>
            </w:r>
          </w:p>
        </w:tc>
      </w:tr>
      <w:tr w:rsidR="00E1350E" w:rsidRPr="00EE670F" w14:paraId="0B6C7781"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DBB122"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w:t>
            </w:r>
          </w:p>
        </w:tc>
        <w:tc>
          <w:tcPr>
            <w:tcW w:w="1920" w:type="dxa"/>
            <w:tcBorders>
              <w:top w:val="nil"/>
              <w:left w:val="nil"/>
              <w:bottom w:val="single" w:sz="4" w:space="0" w:color="auto"/>
              <w:right w:val="single" w:sz="4" w:space="0" w:color="auto"/>
            </w:tcBorders>
            <w:shd w:val="clear" w:color="auto" w:fill="auto"/>
            <w:noWrap/>
            <w:vAlign w:val="bottom"/>
            <w:hideMark/>
          </w:tcPr>
          <w:p w14:paraId="20274DF4"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103103,9914</w:t>
            </w:r>
          </w:p>
        </w:tc>
        <w:tc>
          <w:tcPr>
            <w:tcW w:w="2020" w:type="dxa"/>
            <w:tcBorders>
              <w:top w:val="nil"/>
              <w:left w:val="nil"/>
              <w:bottom w:val="single" w:sz="4" w:space="0" w:color="auto"/>
              <w:right w:val="single" w:sz="4" w:space="0" w:color="auto"/>
            </w:tcBorders>
            <w:shd w:val="clear" w:color="auto" w:fill="auto"/>
            <w:noWrap/>
            <w:vAlign w:val="bottom"/>
            <w:hideMark/>
          </w:tcPr>
          <w:p w14:paraId="1EE652FF"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89838,48547</w:t>
            </w:r>
          </w:p>
        </w:tc>
        <w:tc>
          <w:tcPr>
            <w:tcW w:w="2080" w:type="dxa"/>
            <w:tcBorders>
              <w:top w:val="nil"/>
              <w:left w:val="nil"/>
              <w:bottom w:val="single" w:sz="4" w:space="0" w:color="auto"/>
              <w:right w:val="single" w:sz="4" w:space="0" w:color="auto"/>
            </w:tcBorders>
            <w:shd w:val="clear" w:color="auto" w:fill="auto"/>
            <w:noWrap/>
            <w:vAlign w:val="bottom"/>
            <w:hideMark/>
          </w:tcPr>
          <w:p w14:paraId="050AD3D0"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100451,0203</w:t>
            </w:r>
          </w:p>
        </w:tc>
      </w:tr>
      <w:tr w:rsidR="00E1350E" w:rsidRPr="00EE670F" w14:paraId="6A90B069"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315864"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w:t>
            </w:r>
          </w:p>
        </w:tc>
        <w:tc>
          <w:tcPr>
            <w:tcW w:w="1920" w:type="dxa"/>
            <w:tcBorders>
              <w:top w:val="nil"/>
              <w:left w:val="nil"/>
              <w:bottom w:val="single" w:sz="4" w:space="0" w:color="auto"/>
              <w:right w:val="single" w:sz="4" w:space="0" w:color="auto"/>
            </w:tcBorders>
            <w:shd w:val="clear" w:color="auto" w:fill="auto"/>
            <w:noWrap/>
            <w:vAlign w:val="bottom"/>
            <w:hideMark/>
          </w:tcPr>
          <w:p w14:paraId="0F18EDF1"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96709,10723</w:t>
            </w:r>
          </w:p>
        </w:tc>
        <w:tc>
          <w:tcPr>
            <w:tcW w:w="2020" w:type="dxa"/>
            <w:tcBorders>
              <w:top w:val="nil"/>
              <w:left w:val="nil"/>
              <w:bottom w:val="single" w:sz="4" w:space="0" w:color="auto"/>
              <w:right w:val="single" w:sz="4" w:space="0" w:color="auto"/>
            </w:tcBorders>
            <w:shd w:val="clear" w:color="auto" w:fill="auto"/>
            <w:noWrap/>
            <w:vAlign w:val="bottom"/>
            <w:hideMark/>
          </w:tcPr>
          <w:p w14:paraId="4A6CE275"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84266,37616</w:t>
            </w:r>
          </w:p>
        </w:tc>
        <w:tc>
          <w:tcPr>
            <w:tcW w:w="2080" w:type="dxa"/>
            <w:tcBorders>
              <w:top w:val="nil"/>
              <w:left w:val="nil"/>
              <w:bottom w:val="single" w:sz="4" w:space="0" w:color="auto"/>
              <w:right w:val="single" w:sz="4" w:space="0" w:color="auto"/>
            </w:tcBorders>
            <w:shd w:val="clear" w:color="auto" w:fill="auto"/>
            <w:noWrap/>
            <w:vAlign w:val="bottom"/>
            <w:hideMark/>
          </w:tcPr>
          <w:p w14:paraId="4E388D47"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94547,1028</w:t>
            </w:r>
          </w:p>
        </w:tc>
      </w:tr>
      <w:tr w:rsidR="00E1350E" w:rsidRPr="00EE670F" w14:paraId="16684FC0"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CA142"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w:t>
            </w:r>
          </w:p>
        </w:tc>
        <w:tc>
          <w:tcPr>
            <w:tcW w:w="1920" w:type="dxa"/>
            <w:tcBorders>
              <w:top w:val="nil"/>
              <w:left w:val="nil"/>
              <w:bottom w:val="single" w:sz="4" w:space="0" w:color="auto"/>
              <w:right w:val="single" w:sz="4" w:space="0" w:color="auto"/>
            </w:tcBorders>
            <w:shd w:val="clear" w:color="auto" w:fill="auto"/>
            <w:noWrap/>
            <w:vAlign w:val="bottom"/>
            <w:hideMark/>
          </w:tcPr>
          <w:p w14:paraId="04533726"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-45926,11234</w:t>
            </w:r>
          </w:p>
        </w:tc>
        <w:tc>
          <w:tcPr>
            <w:tcW w:w="2020" w:type="dxa"/>
            <w:tcBorders>
              <w:top w:val="nil"/>
              <w:left w:val="nil"/>
              <w:bottom w:val="single" w:sz="4" w:space="0" w:color="auto"/>
              <w:right w:val="single" w:sz="4" w:space="0" w:color="auto"/>
            </w:tcBorders>
            <w:shd w:val="clear" w:color="auto" w:fill="auto"/>
            <w:noWrap/>
            <w:vAlign w:val="bottom"/>
            <w:hideMark/>
          </w:tcPr>
          <w:p w14:paraId="07775BF0"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-45926,11234</w:t>
            </w:r>
          </w:p>
        </w:tc>
        <w:tc>
          <w:tcPr>
            <w:tcW w:w="2080" w:type="dxa"/>
            <w:tcBorders>
              <w:top w:val="nil"/>
              <w:left w:val="nil"/>
              <w:bottom w:val="single" w:sz="4" w:space="0" w:color="auto"/>
              <w:right w:val="single" w:sz="4" w:space="0" w:color="auto"/>
            </w:tcBorders>
            <w:shd w:val="clear" w:color="auto" w:fill="auto"/>
            <w:noWrap/>
            <w:vAlign w:val="bottom"/>
            <w:hideMark/>
          </w:tcPr>
          <w:p w14:paraId="090EC355"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-45926,11234</w:t>
            </w:r>
          </w:p>
        </w:tc>
      </w:tr>
      <w:tr w:rsidR="00E1350E" w:rsidRPr="00EE670F" w14:paraId="77E41DC5"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8313F"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16</w:t>
            </w:r>
          </w:p>
        </w:tc>
        <w:tc>
          <w:tcPr>
            <w:tcW w:w="1920" w:type="dxa"/>
            <w:tcBorders>
              <w:top w:val="nil"/>
              <w:left w:val="nil"/>
              <w:bottom w:val="single" w:sz="4" w:space="0" w:color="auto"/>
              <w:right w:val="single" w:sz="4" w:space="0" w:color="auto"/>
            </w:tcBorders>
            <w:shd w:val="clear" w:color="auto" w:fill="auto"/>
            <w:noWrap/>
            <w:vAlign w:val="bottom"/>
            <w:hideMark/>
          </w:tcPr>
          <w:p w14:paraId="2D161614"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86786,33283</w:t>
            </w:r>
          </w:p>
        </w:tc>
        <w:tc>
          <w:tcPr>
            <w:tcW w:w="2020" w:type="dxa"/>
            <w:tcBorders>
              <w:top w:val="nil"/>
              <w:left w:val="nil"/>
              <w:bottom w:val="single" w:sz="4" w:space="0" w:color="auto"/>
              <w:right w:val="single" w:sz="4" w:space="0" w:color="auto"/>
            </w:tcBorders>
            <w:shd w:val="clear" w:color="auto" w:fill="auto"/>
            <w:noWrap/>
            <w:vAlign w:val="bottom"/>
            <w:hideMark/>
          </w:tcPr>
          <w:p w14:paraId="4359CF16"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71542,71589</w:t>
            </w:r>
          </w:p>
        </w:tc>
        <w:tc>
          <w:tcPr>
            <w:tcW w:w="2080" w:type="dxa"/>
            <w:tcBorders>
              <w:top w:val="nil"/>
              <w:left w:val="nil"/>
              <w:bottom w:val="single" w:sz="4" w:space="0" w:color="auto"/>
              <w:right w:val="single" w:sz="4" w:space="0" w:color="auto"/>
            </w:tcBorders>
            <w:shd w:val="clear" w:color="auto" w:fill="auto"/>
            <w:noWrap/>
            <w:vAlign w:val="bottom"/>
            <w:hideMark/>
          </w:tcPr>
          <w:p w14:paraId="676A6651"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85012,52447</w:t>
            </w:r>
          </w:p>
        </w:tc>
      </w:tr>
      <w:tr w:rsidR="00E1350E" w:rsidRPr="00EE670F" w14:paraId="1DEF3121"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57016F"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17</w:t>
            </w:r>
          </w:p>
        </w:tc>
        <w:tc>
          <w:tcPr>
            <w:tcW w:w="1920" w:type="dxa"/>
            <w:tcBorders>
              <w:top w:val="nil"/>
              <w:left w:val="nil"/>
              <w:bottom w:val="single" w:sz="4" w:space="0" w:color="auto"/>
              <w:right w:val="single" w:sz="4" w:space="0" w:color="auto"/>
            </w:tcBorders>
            <w:shd w:val="clear" w:color="auto" w:fill="auto"/>
            <w:noWrap/>
            <w:vAlign w:val="bottom"/>
            <w:hideMark/>
          </w:tcPr>
          <w:p w14:paraId="75DEC455"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83031,5997</w:t>
            </w:r>
          </w:p>
        </w:tc>
        <w:tc>
          <w:tcPr>
            <w:tcW w:w="2020" w:type="dxa"/>
            <w:tcBorders>
              <w:top w:val="nil"/>
              <w:left w:val="nil"/>
              <w:bottom w:val="single" w:sz="4" w:space="0" w:color="auto"/>
              <w:right w:val="single" w:sz="4" w:space="0" w:color="auto"/>
            </w:tcBorders>
            <w:shd w:val="clear" w:color="auto" w:fill="auto"/>
            <w:noWrap/>
            <w:vAlign w:val="bottom"/>
            <w:hideMark/>
          </w:tcPr>
          <w:p w14:paraId="7E1ED5E1"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64756,6885</w:t>
            </w:r>
          </w:p>
        </w:tc>
        <w:tc>
          <w:tcPr>
            <w:tcW w:w="2080" w:type="dxa"/>
            <w:tcBorders>
              <w:top w:val="nil"/>
              <w:left w:val="nil"/>
              <w:bottom w:val="single" w:sz="4" w:space="0" w:color="auto"/>
              <w:right w:val="single" w:sz="4" w:space="0" w:color="auto"/>
            </w:tcBorders>
            <w:shd w:val="clear" w:color="auto" w:fill="auto"/>
            <w:noWrap/>
            <w:vAlign w:val="bottom"/>
            <w:hideMark/>
          </w:tcPr>
          <w:p w14:paraId="00001340"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81494,01305</w:t>
            </w:r>
          </w:p>
        </w:tc>
      </w:tr>
      <w:tr w:rsidR="00E1350E" w:rsidRPr="00EE670F" w14:paraId="4CAB8E26"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C7F46"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18</w:t>
            </w:r>
          </w:p>
        </w:tc>
        <w:tc>
          <w:tcPr>
            <w:tcW w:w="1920" w:type="dxa"/>
            <w:tcBorders>
              <w:top w:val="nil"/>
              <w:left w:val="nil"/>
              <w:bottom w:val="single" w:sz="4" w:space="0" w:color="auto"/>
              <w:right w:val="single" w:sz="4" w:space="0" w:color="auto"/>
            </w:tcBorders>
            <w:shd w:val="clear" w:color="auto" w:fill="auto"/>
            <w:noWrap/>
            <w:vAlign w:val="bottom"/>
            <w:hideMark/>
          </w:tcPr>
          <w:p w14:paraId="37EBA893"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79439,31174</w:t>
            </w:r>
          </w:p>
        </w:tc>
        <w:tc>
          <w:tcPr>
            <w:tcW w:w="2020" w:type="dxa"/>
            <w:tcBorders>
              <w:top w:val="nil"/>
              <w:left w:val="nil"/>
              <w:bottom w:val="single" w:sz="4" w:space="0" w:color="auto"/>
              <w:right w:val="single" w:sz="4" w:space="0" w:color="auto"/>
            </w:tcBorders>
            <w:shd w:val="clear" w:color="auto" w:fill="auto"/>
            <w:noWrap/>
            <w:vAlign w:val="bottom"/>
            <w:hideMark/>
          </w:tcPr>
          <w:p w14:paraId="66AEEAE3"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58614,33486</w:t>
            </w:r>
          </w:p>
        </w:tc>
        <w:tc>
          <w:tcPr>
            <w:tcW w:w="2080" w:type="dxa"/>
            <w:tcBorders>
              <w:top w:val="nil"/>
              <w:left w:val="nil"/>
              <w:bottom w:val="single" w:sz="4" w:space="0" w:color="auto"/>
              <w:right w:val="single" w:sz="4" w:space="0" w:color="auto"/>
            </w:tcBorders>
            <w:shd w:val="clear" w:color="auto" w:fill="auto"/>
            <w:noWrap/>
            <w:vAlign w:val="bottom"/>
            <w:hideMark/>
          </w:tcPr>
          <w:p w14:paraId="5F75FE59"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78121,12632</w:t>
            </w:r>
          </w:p>
        </w:tc>
      </w:tr>
      <w:tr w:rsidR="00E1350E" w:rsidRPr="00EE670F" w14:paraId="2EE59790"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791E45"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19</w:t>
            </w:r>
          </w:p>
        </w:tc>
        <w:tc>
          <w:tcPr>
            <w:tcW w:w="1920" w:type="dxa"/>
            <w:tcBorders>
              <w:top w:val="nil"/>
              <w:left w:val="nil"/>
              <w:bottom w:val="single" w:sz="4" w:space="0" w:color="auto"/>
              <w:right w:val="single" w:sz="4" w:space="0" w:color="auto"/>
            </w:tcBorders>
            <w:shd w:val="clear" w:color="auto" w:fill="auto"/>
            <w:noWrap/>
            <w:vAlign w:val="bottom"/>
            <w:hideMark/>
          </w:tcPr>
          <w:p w14:paraId="7D8B2E6E"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76002,44091</w:t>
            </w:r>
          </w:p>
        </w:tc>
        <w:tc>
          <w:tcPr>
            <w:tcW w:w="2020" w:type="dxa"/>
            <w:tcBorders>
              <w:top w:val="nil"/>
              <w:left w:val="nil"/>
              <w:bottom w:val="single" w:sz="4" w:space="0" w:color="auto"/>
              <w:right w:val="single" w:sz="4" w:space="0" w:color="auto"/>
            </w:tcBorders>
            <w:shd w:val="clear" w:color="auto" w:fill="auto"/>
            <w:noWrap/>
            <w:vAlign w:val="bottom"/>
            <w:hideMark/>
          </w:tcPr>
          <w:p w14:paraId="5F812B6B"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53054,6007</w:t>
            </w:r>
          </w:p>
        </w:tc>
        <w:tc>
          <w:tcPr>
            <w:tcW w:w="2080" w:type="dxa"/>
            <w:tcBorders>
              <w:top w:val="nil"/>
              <w:left w:val="nil"/>
              <w:bottom w:val="single" w:sz="4" w:space="0" w:color="auto"/>
              <w:right w:val="single" w:sz="4" w:space="0" w:color="auto"/>
            </w:tcBorders>
            <w:shd w:val="clear" w:color="auto" w:fill="auto"/>
            <w:noWrap/>
            <w:vAlign w:val="bottom"/>
            <w:hideMark/>
          </w:tcPr>
          <w:p w14:paraId="796B92A4"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74887,83714</w:t>
            </w:r>
          </w:p>
        </w:tc>
      </w:tr>
      <w:tr w:rsidR="00E1350E" w:rsidRPr="00EE670F" w14:paraId="749635EC"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F43E10"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20</w:t>
            </w:r>
          </w:p>
        </w:tc>
        <w:tc>
          <w:tcPr>
            <w:tcW w:w="1920" w:type="dxa"/>
            <w:tcBorders>
              <w:top w:val="nil"/>
              <w:left w:val="nil"/>
              <w:bottom w:val="single" w:sz="4" w:space="0" w:color="auto"/>
              <w:right w:val="single" w:sz="4" w:space="0" w:color="auto"/>
            </w:tcBorders>
            <w:shd w:val="clear" w:color="auto" w:fill="auto"/>
            <w:noWrap/>
            <w:vAlign w:val="bottom"/>
            <w:hideMark/>
          </w:tcPr>
          <w:p w14:paraId="0CFDC1FC"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72714,26323</w:t>
            </w:r>
          </w:p>
        </w:tc>
        <w:tc>
          <w:tcPr>
            <w:tcW w:w="2020" w:type="dxa"/>
            <w:tcBorders>
              <w:top w:val="nil"/>
              <w:left w:val="nil"/>
              <w:bottom w:val="single" w:sz="4" w:space="0" w:color="auto"/>
              <w:right w:val="single" w:sz="4" w:space="0" w:color="auto"/>
            </w:tcBorders>
            <w:shd w:val="clear" w:color="auto" w:fill="auto"/>
            <w:noWrap/>
            <w:vAlign w:val="bottom"/>
            <w:hideMark/>
          </w:tcPr>
          <w:p w14:paraId="7E078FAC"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48022,22293</w:t>
            </w:r>
          </w:p>
        </w:tc>
        <w:tc>
          <w:tcPr>
            <w:tcW w:w="2080" w:type="dxa"/>
            <w:tcBorders>
              <w:top w:val="nil"/>
              <w:left w:val="nil"/>
              <w:bottom w:val="single" w:sz="4" w:space="0" w:color="auto"/>
              <w:right w:val="single" w:sz="4" w:space="0" w:color="auto"/>
            </w:tcBorders>
            <w:shd w:val="clear" w:color="auto" w:fill="auto"/>
            <w:noWrap/>
            <w:vAlign w:val="bottom"/>
            <w:hideMark/>
          </w:tcPr>
          <w:p w14:paraId="031FC35B"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71788,36784</w:t>
            </w:r>
          </w:p>
        </w:tc>
      </w:tr>
      <w:tr w:rsidR="00E1350E" w:rsidRPr="00EE670F" w14:paraId="2461DD46" w14:textId="77777777" w:rsidTr="0051512F">
        <w:trPr>
          <w:trHeight w:val="300"/>
          <w:jc w:val="center"/>
        </w:trPr>
        <w:tc>
          <w:tcPr>
            <w:tcW w:w="7220" w:type="dxa"/>
            <w:gridSpan w:val="4"/>
            <w:tcBorders>
              <w:top w:val="single" w:sz="4" w:space="0" w:color="auto"/>
              <w:left w:val="single" w:sz="4" w:space="0" w:color="auto"/>
              <w:bottom w:val="single" w:sz="4" w:space="0" w:color="auto"/>
              <w:right w:val="single" w:sz="4" w:space="0" w:color="000000"/>
            </w:tcBorders>
            <w:shd w:val="clear" w:color="000000" w:fill="FFD966"/>
            <w:noWrap/>
            <w:vAlign w:val="bottom"/>
            <w:hideMark/>
          </w:tcPr>
          <w:p w14:paraId="419FA3F6" w14:textId="77777777" w:rsidR="00E1350E" w:rsidRPr="00EE670F" w:rsidRDefault="00E1350E" w:rsidP="0051512F">
            <w:pPr>
              <w:spacing w:after="0" w:line="240" w:lineRule="auto"/>
              <w:jc w:val="center"/>
              <w:rPr>
                <w:rFonts w:ascii="Calibri" w:eastAsia="Times New Roman" w:hAnsi="Calibri" w:cs="Times New Roman"/>
                <w:b/>
                <w:bCs/>
                <w:color w:val="000000"/>
                <w:lang w:eastAsia="es-CO"/>
              </w:rPr>
            </w:pPr>
            <w:r w:rsidRPr="00EE670F">
              <w:rPr>
                <w:rFonts w:ascii="Calibri" w:eastAsia="Times New Roman" w:hAnsi="Calibri" w:cs="Times New Roman"/>
                <w:b/>
                <w:bCs/>
                <w:color w:val="000000"/>
                <w:lang w:eastAsia="es-CO"/>
              </w:rPr>
              <w:t>VPN</w:t>
            </w:r>
          </w:p>
        </w:tc>
      </w:tr>
      <w:tr w:rsidR="00E1350E" w:rsidRPr="00EE670F" w14:paraId="69B3574A" w14:textId="77777777" w:rsidTr="0051512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729627" w14:textId="77777777" w:rsidR="00E1350E" w:rsidRPr="00EE670F" w:rsidRDefault="00E1350E" w:rsidP="0051512F">
            <w:pPr>
              <w:spacing w:after="0" w:line="240" w:lineRule="auto"/>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 </w:t>
            </w:r>
          </w:p>
        </w:tc>
        <w:tc>
          <w:tcPr>
            <w:tcW w:w="1920" w:type="dxa"/>
            <w:tcBorders>
              <w:top w:val="nil"/>
              <w:left w:val="nil"/>
              <w:bottom w:val="single" w:sz="4" w:space="0" w:color="auto"/>
              <w:right w:val="single" w:sz="4" w:space="0" w:color="auto"/>
            </w:tcBorders>
            <w:shd w:val="clear" w:color="auto" w:fill="auto"/>
            <w:noWrap/>
            <w:vAlign w:val="bottom"/>
            <w:hideMark/>
          </w:tcPr>
          <w:p w14:paraId="1BF73A33"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828477,4007</w:t>
            </w:r>
          </w:p>
        </w:tc>
        <w:tc>
          <w:tcPr>
            <w:tcW w:w="2020" w:type="dxa"/>
            <w:tcBorders>
              <w:top w:val="nil"/>
              <w:left w:val="nil"/>
              <w:bottom w:val="single" w:sz="4" w:space="0" w:color="auto"/>
              <w:right w:val="single" w:sz="4" w:space="0" w:color="auto"/>
            </w:tcBorders>
            <w:shd w:val="clear" w:color="auto" w:fill="auto"/>
            <w:noWrap/>
            <w:vAlign w:val="bottom"/>
            <w:hideMark/>
          </w:tcPr>
          <w:p w14:paraId="76807CCF"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865270,0032</w:t>
            </w:r>
          </w:p>
        </w:tc>
        <w:tc>
          <w:tcPr>
            <w:tcW w:w="2080" w:type="dxa"/>
            <w:tcBorders>
              <w:top w:val="nil"/>
              <w:left w:val="nil"/>
              <w:bottom w:val="single" w:sz="4" w:space="0" w:color="auto"/>
              <w:right w:val="single" w:sz="4" w:space="0" w:color="auto"/>
            </w:tcBorders>
            <w:shd w:val="clear" w:color="auto" w:fill="auto"/>
            <w:noWrap/>
            <w:vAlign w:val="bottom"/>
            <w:hideMark/>
          </w:tcPr>
          <w:p w14:paraId="3A40F993" w14:textId="77777777" w:rsidR="00E1350E" w:rsidRPr="00EE670F" w:rsidRDefault="00E1350E" w:rsidP="0051512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830488,5486</w:t>
            </w:r>
          </w:p>
        </w:tc>
      </w:tr>
    </w:tbl>
    <w:p w14:paraId="20289863" w14:textId="77777777" w:rsidR="00E1350E" w:rsidRDefault="00E1350E" w:rsidP="00E1350E">
      <w:pPr>
        <w:pStyle w:val="Prrafodelista"/>
        <w:jc w:val="center"/>
        <w:rPr>
          <w:rFonts w:eastAsiaTheme="minorEastAsia"/>
          <w:b/>
        </w:rPr>
      </w:pPr>
      <w:r>
        <w:rPr>
          <w:rFonts w:eastAsiaTheme="minorEastAsia"/>
          <w:b/>
        </w:rPr>
        <w:t>Tabla 2. VPN</w:t>
      </w:r>
    </w:p>
    <w:p w14:paraId="506AD406" w14:textId="77777777" w:rsidR="00E1350E" w:rsidRPr="006443ED" w:rsidRDefault="00E1350E" w:rsidP="00E1350E">
      <w:pPr>
        <w:pStyle w:val="Prrafodelista"/>
        <w:jc w:val="both"/>
        <w:rPr>
          <w:rFonts w:eastAsiaTheme="minorEastAsia"/>
          <w:b/>
        </w:rPr>
      </w:pPr>
    </w:p>
    <w:p w14:paraId="2D54BDA7" w14:textId="77777777" w:rsidR="00E1350E" w:rsidRDefault="00E1350E" w:rsidP="00E1350E">
      <w:pPr>
        <w:pStyle w:val="Prrafodelista"/>
        <w:jc w:val="both"/>
      </w:pPr>
      <w:r w:rsidRPr="00EE670F">
        <w:t>De acuerdo con el VPN, todos los proyectos generan valor</w:t>
      </w:r>
      <w:r>
        <w:t>. El ordenamiento que da el VPN es el siguiente.</w:t>
      </w:r>
    </w:p>
    <w:p w14:paraId="26FC707C" w14:textId="77777777" w:rsidR="00E1350E" w:rsidRDefault="00E1350E" w:rsidP="00E1350E">
      <w:pPr>
        <w:pStyle w:val="Prrafodelista"/>
        <w:jc w:val="both"/>
      </w:pPr>
      <w:r>
        <w:t>Alternativa 2&gt;Alternativa 3&gt;Alternativa 1</w:t>
      </w:r>
    </w:p>
    <w:p w14:paraId="3D73FD18" w14:textId="77777777" w:rsidR="00E1350E" w:rsidRDefault="00E1350E" w:rsidP="00E1350E">
      <w:pPr>
        <w:pStyle w:val="Prrafodelista"/>
        <w:jc w:val="both"/>
      </w:pPr>
    </w:p>
    <w:p w14:paraId="25C15677" w14:textId="77777777" w:rsidR="00E1350E" w:rsidRDefault="00E1350E" w:rsidP="00E1350E">
      <w:pPr>
        <w:pStyle w:val="Prrafodelista"/>
        <w:jc w:val="both"/>
        <w:rPr>
          <w:u w:val="single"/>
        </w:rPr>
      </w:pPr>
      <w:r w:rsidRPr="00EE670F">
        <w:rPr>
          <w:u w:val="single"/>
        </w:rPr>
        <w:t>TIR</w:t>
      </w:r>
    </w:p>
    <w:p w14:paraId="051ED76B" w14:textId="77777777" w:rsidR="00E1350E" w:rsidRDefault="00E1350E" w:rsidP="00E1350E">
      <w:pPr>
        <w:pStyle w:val="Prrafodelista"/>
        <w:jc w:val="both"/>
      </w:pPr>
      <w:r>
        <w:t>Dado que los montos iniciales son diferentes, se deben calcular los marginales.</w:t>
      </w:r>
    </w:p>
    <w:p w14:paraId="0B3AE297" w14:textId="77777777" w:rsidR="00E1350E" w:rsidRDefault="00E1350E" w:rsidP="00E1350E">
      <w:pPr>
        <w:pStyle w:val="Prrafodelista"/>
        <w:jc w:val="both"/>
      </w:pPr>
    </w:p>
    <w:tbl>
      <w:tblPr>
        <w:tblW w:w="6840" w:type="dxa"/>
        <w:jc w:val="center"/>
        <w:tblCellMar>
          <w:left w:w="70" w:type="dxa"/>
          <w:right w:w="70" w:type="dxa"/>
        </w:tblCellMar>
        <w:tblLook w:val="04A0" w:firstRow="1" w:lastRow="0" w:firstColumn="1" w:lastColumn="0" w:noHBand="0" w:noVBand="1"/>
      </w:tblPr>
      <w:tblGrid>
        <w:gridCol w:w="1380"/>
        <w:gridCol w:w="1720"/>
        <w:gridCol w:w="1960"/>
        <w:gridCol w:w="1780"/>
      </w:tblGrid>
      <w:tr w:rsidR="00E1350E" w:rsidRPr="00111DC7" w14:paraId="1DAD625B" w14:textId="77777777" w:rsidTr="0051512F">
        <w:trPr>
          <w:trHeight w:val="300"/>
          <w:jc w:val="center"/>
        </w:trPr>
        <w:tc>
          <w:tcPr>
            <w:tcW w:w="6840" w:type="dxa"/>
            <w:gridSpan w:val="4"/>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6D136F9A" w14:textId="77777777" w:rsidR="00E1350E" w:rsidRPr="00111DC7" w:rsidRDefault="00E1350E" w:rsidP="0051512F">
            <w:pPr>
              <w:spacing w:after="0" w:line="240" w:lineRule="auto"/>
              <w:jc w:val="center"/>
              <w:rPr>
                <w:rFonts w:ascii="Calibri" w:eastAsia="Times New Roman" w:hAnsi="Calibri" w:cs="Times New Roman"/>
                <w:b/>
                <w:bCs/>
                <w:color w:val="000000"/>
                <w:lang w:eastAsia="es-CO"/>
              </w:rPr>
            </w:pPr>
            <w:r w:rsidRPr="00111DC7">
              <w:rPr>
                <w:rFonts w:ascii="Calibri" w:eastAsia="Times New Roman" w:hAnsi="Calibri" w:cs="Times New Roman"/>
                <w:b/>
                <w:bCs/>
                <w:color w:val="000000"/>
                <w:lang w:eastAsia="es-CO"/>
              </w:rPr>
              <w:t>TABLA DE FLUJOS EN VALOR PRESENTE DE CADA ALTERNATIVA</w:t>
            </w:r>
          </w:p>
        </w:tc>
      </w:tr>
      <w:tr w:rsidR="00E1350E" w:rsidRPr="00111DC7" w14:paraId="5D88788A" w14:textId="77777777" w:rsidTr="0051512F">
        <w:trPr>
          <w:trHeight w:val="285"/>
          <w:jc w:val="center"/>
        </w:trPr>
        <w:tc>
          <w:tcPr>
            <w:tcW w:w="1380" w:type="dxa"/>
            <w:tcBorders>
              <w:top w:val="nil"/>
              <w:left w:val="single" w:sz="4" w:space="0" w:color="auto"/>
              <w:bottom w:val="single" w:sz="4" w:space="0" w:color="auto"/>
              <w:right w:val="single" w:sz="4" w:space="0" w:color="auto"/>
            </w:tcBorders>
            <w:shd w:val="clear" w:color="000000" w:fill="FFE699"/>
            <w:vAlign w:val="center"/>
            <w:hideMark/>
          </w:tcPr>
          <w:p w14:paraId="1FA2F6D5" w14:textId="77777777" w:rsidR="00E1350E" w:rsidRPr="00111DC7" w:rsidRDefault="00E1350E" w:rsidP="0051512F">
            <w:pPr>
              <w:spacing w:after="0" w:line="240" w:lineRule="auto"/>
              <w:jc w:val="center"/>
              <w:rPr>
                <w:rFonts w:ascii="Calibri" w:eastAsia="Times New Roman" w:hAnsi="Calibri" w:cs="Times New Roman"/>
                <w:b/>
                <w:bCs/>
                <w:color w:val="000000"/>
                <w:lang w:eastAsia="es-CO"/>
              </w:rPr>
            </w:pPr>
            <w:r w:rsidRPr="00111DC7">
              <w:rPr>
                <w:rFonts w:ascii="Calibri" w:eastAsia="Times New Roman" w:hAnsi="Calibri" w:cs="Times New Roman"/>
                <w:b/>
                <w:bCs/>
                <w:color w:val="000000"/>
                <w:lang w:eastAsia="es-CO"/>
              </w:rPr>
              <w:t>Año</w:t>
            </w:r>
          </w:p>
        </w:tc>
        <w:tc>
          <w:tcPr>
            <w:tcW w:w="1720" w:type="dxa"/>
            <w:tcBorders>
              <w:top w:val="nil"/>
              <w:left w:val="nil"/>
              <w:bottom w:val="single" w:sz="4" w:space="0" w:color="auto"/>
              <w:right w:val="single" w:sz="4" w:space="0" w:color="auto"/>
            </w:tcBorders>
            <w:shd w:val="clear" w:color="000000" w:fill="FFE699"/>
            <w:vAlign w:val="center"/>
            <w:hideMark/>
          </w:tcPr>
          <w:p w14:paraId="49E3FE94" w14:textId="77777777" w:rsidR="00E1350E" w:rsidRPr="00111DC7" w:rsidRDefault="00E1350E" w:rsidP="0051512F">
            <w:pPr>
              <w:spacing w:after="0" w:line="240" w:lineRule="auto"/>
              <w:jc w:val="center"/>
              <w:rPr>
                <w:rFonts w:ascii="Calibri" w:eastAsia="Times New Roman" w:hAnsi="Calibri" w:cs="Times New Roman"/>
                <w:b/>
                <w:bCs/>
                <w:color w:val="000000"/>
                <w:lang w:eastAsia="es-CO"/>
              </w:rPr>
            </w:pPr>
            <w:r w:rsidRPr="00111DC7">
              <w:rPr>
                <w:rFonts w:ascii="Calibri" w:eastAsia="Times New Roman" w:hAnsi="Calibri" w:cs="Times New Roman"/>
                <w:b/>
                <w:bCs/>
                <w:color w:val="000000"/>
                <w:lang w:eastAsia="es-CO"/>
              </w:rPr>
              <w:t>Flujos Alt 1 - Alt2</w:t>
            </w:r>
          </w:p>
        </w:tc>
        <w:tc>
          <w:tcPr>
            <w:tcW w:w="1960" w:type="dxa"/>
            <w:tcBorders>
              <w:top w:val="nil"/>
              <w:left w:val="nil"/>
              <w:bottom w:val="single" w:sz="4" w:space="0" w:color="auto"/>
              <w:right w:val="single" w:sz="4" w:space="0" w:color="auto"/>
            </w:tcBorders>
            <w:shd w:val="clear" w:color="000000" w:fill="FFE699"/>
            <w:vAlign w:val="center"/>
            <w:hideMark/>
          </w:tcPr>
          <w:p w14:paraId="4AAA4C41" w14:textId="77777777" w:rsidR="00E1350E" w:rsidRPr="00111DC7" w:rsidRDefault="00E1350E" w:rsidP="0051512F">
            <w:pPr>
              <w:spacing w:after="0" w:line="240" w:lineRule="auto"/>
              <w:jc w:val="center"/>
              <w:rPr>
                <w:rFonts w:ascii="Calibri" w:eastAsia="Times New Roman" w:hAnsi="Calibri" w:cs="Times New Roman"/>
                <w:b/>
                <w:bCs/>
                <w:color w:val="000000"/>
                <w:lang w:eastAsia="es-CO"/>
              </w:rPr>
            </w:pPr>
            <w:r w:rsidRPr="00111DC7">
              <w:rPr>
                <w:rFonts w:ascii="Calibri" w:eastAsia="Times New Roman" w:hAnsi="Calibri" w:cs="Times New Roman"/>
                <w:b/>
                <w:bCs/>
                <w:color w:val="000000"/>
                <w:lang w:eastAsia="es-CO"/>
              </w:rPr>
              <w:t>Flujos Alt 3 - Alt 2</w:t>
            </w:r>
          </w:p>
        </w:tc>
        <w:tc>
          <w:tcPr>
            <w:tcW w:w="1780" w:type="dxa"/>
            <w:tcBorders>
              <w:top w:val="nil"/>
              <w:left w:val="nil"/>
              <w:bottom w:val="single" w:sz="4" w:space="0" w:color="auto"/>
              <w:right w:val="single" w:sz="4" w:space="0" w:color="auto"/>
            </w:tcBorders>
            <w:shd w:val="clear" w:color="000000" w:fill="FFE699"/>
            <w:vAlign w:val="center"/>
            <w:hideMark/>
          </w:tcPr>
          <w:p w14:paraId="023C4750" w14:textId="77777777" w:rsidR="00E1350E" w:rsidRPr="00111DC7" w:rsidRDefault="00E1350E" w:rsidP="0051512F">
            <w:pPr>
              <w:spacing w:after="0" w:line="240" w:lineRule="auto"/>
              <w:jc w:val="center"/>
              <w:rPr>
                <w:rFonts w:ascii="Calibri" w:eastAsia="Times New Roman" w:hAnsi="Calibri" w:cs="Times New Roman"/>
                <w:b/>
                <w:bCs/>
                <w:color w:val="000000"/>
                <w:lang w:eastAsia="es-CO"/>
              </w:rPr>
            </w:pPr>
            <w:r w:rsidRPr="00111DC7">
              <w:rPr>
                <w:rFonts w:ascii="Calibri" w:eastAsia="Times New Roman" w:hAnsi="Calibri" w:cs="Times New Roman"/>
                <w:b/>
                <w:bCs/>
                <w:color w:val="000000"/>
                <w:lang w:eastAsia="es-CO"/>
              </w:rPr>
              <w:t>Flujos Alt1 - Alt3</w:t>
            </w:r>
          </w:p>
        </w:tc>
      </w:tr>
      <w:tr w:rsidR="00E1350E" w:rsidRPr="00111DC7" w14:paraId="55C565C1"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78533FB"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w:t>
            </w:r>
          </w:p>
        </w:tc>
        <w:tc>
          <w:tcPr>
            <w:tcW w:w="1720" w:type="dxa"/>
            <w:tcBorders>
              <w:top w:val="nil"/>
              <w:left w:val="nil"/>
              <w:bottom w:val="single" w:sz="4" w:space="0" w:color="auto"/>
              <w:right w:val="single" w:sz="4" w:space="0" w:color="auto"/>
            </w:tcBorders>
            <w:shd w:val="clear" w:color="auto" w:fill="auto"/>
            <w:noWrap/>
            <w:vAlign w:val="bottom"/>
            <w:hideMark/>
          </w:tcPr>
          <w:p w14:paraId="2C27F99A"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-340000,0000</w:t>
            </w:r>
          </w:p>
        </w:tc>
        <w:tc>
          <w:tcPr>
            <w:tcW w:w="1960" w:type="dxa"/>
            <w:tcBorders>
              <w:top w:val="nil"/>
              <w:left w:val="nil"/>
              <w:bottom w:val="single" w:sz="4" w:space="0" w:color="auto"/>
              <w:right w:val="single" w:sz="4" w:space="0" w:color="auto"/>
            </w:tcBorders>
            <w:shd w:val="clear" w:color="auto" w:fill="auto"/>
            <w:noWrap/>
            <w:vAlign w:val="bottom"/>
            <w:hideMark/>
          </w:tcPr>
          <w:p w14:paraId="149F657C"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-270000,00000</w:t>
            </w:r>
          </w:p>
        </w:tc>
        <w:tc>
          <w:tcPr>
            <w:tcW w:w="1780" w:type="dxa"/>
            <w:tcBorders>
              <w:top w:val="nil"/>
              <w:left w:val="nil"/>
              <w:bottom w:val="single" w:sz="4" w:space="0" w:color="auto"/>
              <w:right w:val="single" w:sz="4" w:space="0" w:color="auto"/>
            </w:tcBorders>
            <w:shd w:val="clear" w:color="auto" w:fill="auto"/>
            <w:noWrap/>
            <w:vAlign w:val="bottom"/>
            <w:hideMark/>
          </w:tcPr>
          <w:p w14:paraId="42050609"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-70000,00000</w:t>
            </w:r>
          </w:p>
        </w:tc>
      </w:tr>
      <w:tr w:rsidR="00E1350E" w:rsidRPr="00111DC7" w14:paraId="5E33A020"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0DD78D4"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w:t>
            </w:r>
          </w:p>
        </w:tc>
        <w:tc>
          <w:tcPr>
            <w:tcW w:w="1720" w:type="dxa"/>
            <w:tcBorders>
              <w:top w:val="nil"/>
              <w:left w:val="nil"/>
              <w:bottom w:val="single" w:sz="4" w:space="0" w:color="auto"/>
              <w:right w:val="single" w:sz="4" w:space="0" w:color="auto"/>
            </w:tcBorders>
            <w:shd w:val="clear" w:color="auto" w:fill="auto"/>
            <w:noWrap/>
            <w:vAlign w:val="bottom"/>
            <w:hideMark/>
          </w:tcPr>
          <w:p w14:paraId="1B711D15"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16000,0000</w:t>
            </w:r>
          </w:p>
        </w:tc>
        <w:tc>
          <w:tcPr>
            <w:tcW w:w="1960" w:type="dxa"/>
            <w:tcBorders>
              <w:top w:val="nil"/>
              <w:left w:val="nil"/>
              <w:bottom w:val="single" w:sz="4" w:space="0" w:color="auto"/>
              <w:right w:val="single" w:sz="4" w:space="0" w:color="auto"/>
            </w:tcBorders>
            <w:shd w:val="clear" w:color="auto" w:fill="auto"/>
            <w:noWrap/>
            <w:vAlign w:val="bottom"/>
            <w:hideMark/>
          </w:tcPr>
          <w:p w14:paraId="5D756DB8"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10000,00000</w:t>
            </w:r>
          </w:p>
        </w:tc>
        <w:tc>
          <w:tcPr>
            <w:tcW w:w="1780" w:type="dxa"/>
            <w:tcBorders>
              <w:top w:val="nil"/>
              <w:left w:val="nil"/>
              <w:bottom w:val="single" w:sz="4" w:space="0" w:color="auto"/>
              <w:right w:val="single" w:sz="4" w:space="0" w:color="auto"/>
            </w:tcBorders>
            <w:shd w:val="clear" w:color="auto" w:fill="auto"/>
            <w:noWrap/>
            <w:vAlign w:val="bottom"/>
            <w:hideMark/>
          </w:tcPr>
          <w:p w14:paraId="7CFF036E"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6000,00000</w:t>
            </w:r>
          </w:p>
        </w:tc>
      </w:tr>
      <w:tr w:rsidR="00E1350E" w:rsidRPr="00111DC7" w14:paraId="6D6215A1"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D92CD8E"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w:t>
            </w:r>
          </w:p>
        </w:tc>
        <w:tc>
          <w:tcPr>
            <w:tcW w:w="1720" w:type="dxa"/>
            <w:tcBorders>
              <w:top w:val="nil"/>
              <w:left w:val="nil"/>
              <w:bottom w:val="single" w:sz="4" w:space="0" w:color="auto"/>
              <w:right w:val="single" w:sz="4" w:space="0" w:color="auto"/>
            </w:tcBorders>
            <w:shd w:val="clear" w:color="auto" w:fill="auto"/>
            <w:noWrap/>
            <w:vAlign w:val="bottom"/>
            <w:hideMark/>
          </w:tcPr>
          <w:p w14:paraId="03E4A9F0"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17526,0000</w:t>
            </w:r>
          </w:p>
        </w:tc>
        <w:tc>
          <w:tcPr>
            <w:tcW w:w="1960" w:type="dxa"/>
            <w:tcBorders>
              <w:top w:val="nil"/>
              <w:left w:val="nil"/>
              <w:bottom w:val="single" w:sz="4" w:space="0" w:color="auto"/>
              <w:right w:val="single" w:sz="4" w:space="0" w:color="auto"/>
            </w:tcBorders>
            <w:shd w:val="clear" w:color="auto" w:fill="auto"/>
            <w:noWrap/>
            <w:vAlign w:val="bottom"/>
            <w:hideMark/>
          </w:tcPr>
          <w:p w14:paraId="76581EA5"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11155,00000</w:t>
            </w:r>
          </w:p>
        </w:tc>
        <w:tc>
          <w:tcPr>
            <w:tcW w:w="1780" w:type="dxa"/>
            <w:tcBorders>
              <w:top w:val="nil"/>
              <w:left w:val="nil"/>
              <w:bottom w:val="single" w:sz="4" w:space="0" w:color="auto"/>
              <w:right w:val="single" w:sz="4" w:space="0" w:color="auto"/>
            </w:tcBorders>
            <w:shd w:val="clear" w:color="auto" w:fill="auto"/>
            <w:noWrap/>
            <w:vAlign w:val="bottom"/>
            <w:hideMark/>
          </w:tcPr>
          <w:p w14:paraId="2D9CA491"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6371,00000</w:t>
            </w:r>
          </w:p>
        </w:tc>
      </w:tr>
      <w:tr w:rsidR="00E1350E" w:rsidRPr="00111DC7" w14:paraId="06A8EB03"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6E4C237"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w:t>
            </w:r>
          </w:p>
        </w:tc>
        <w:tc>
          <w:tcPr>
            <w:tcW w:w="1720" w:type="dxa"/>
            <w:tcBorders>
              <w:top w:val="nil"/>
              <w:left w:val="nil"/>
              <w:bottom w:val="single" w:sz="4" w:space="0" w:color="auto"/>
              <w:right w:val="single" w:sz="4" w:space="0" w:color="auto"/>
            </w:tcBorders>
            <w:shd w:val="clear" w:color="auto" w:fill="auto"/>
            <w:noWrap/>
            <w:vAlign w:val="bottom"/>
            <w:hideMark/>
          </w:tcPr>
          <w:p w14:paraId="70FB9437"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19127,1960</w:t>
            </w:r>
          </w:p>
        </w:tc>
        <w:tc>
          <w:tcPr>
            <w:tcW w:w="1960" w:type="dxa"/>
            <w:tcBorders>
              <w:top w:val="nil"/>
              <w:left w:val="nil"/>
              <w:bottom w:val="single" w:sz="4" w:space="0" w:color="auto"/>
              <w:right w:val="single" w:sz="4" w:space="0" w:color="auto"/>
            </w:tcBorders>
            <w:shd w:val="clear" w:color="auto" w:fill="auto"/>
            <w:noWrap/>
            <w:vAlign w:val="bottom"/>
            <w:hideMark/>
          </w:tcPr>
          <w:p w14:paraId="7E71F2D2"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12367,77500</w:t>
            </w:r>
          </w:p>
        </w:tc>
        <w:tc>
          <w:tcPr>
            <w:tcW w:w="1780" w:type="dxa"/>
            <w:tcBorders>
              <w:top w:val="nil"/>
              <w:left w:val="nil"/>
              <w:bottom w:val="single" w:sz="4" w:space="0" w:color="auto"/>
              <w:right w:val="single" w:sz="4" w:space="0" w:color="auto"/>
            </w:tcBorders>
            <w:shd w:val="clear" w:color="auto" w:fill="auto"/>
            <w:noWrap/>
            <w:vAlign w:val="bottom"/>
            <w:hideMark/>
          </w:tcPr>
          <w:p w14:paraId="747D5168"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6759,42100</w:t>
            </w:r>
          </w:p>
        </w:tc>
      </w:tr>
      <w:tr w:rsidR="00E1350E" w:rsidRPr="00111DC7" w14:paraId="3019FD9C"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94C78AE"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4</w:t>
            </w:r>
          </w:p>
        </w:tc>
        <w:tc>
          <w:tcPr>
            <w:tcW w:w="1720" w:type="dxa"/>
            <w:tcBorders>
              <w:top w:val="nil"/>
              <w:left w:val="nil"/>
              <w:bottom w:val="single" w:sz="4" w:space="0" w:color="auto"/>
              <w:right w:val="single" w:sz="4" w:space="0" w:color="auto"/>
            </w:tcBorders>
            <w:shd w:val="clear" w:color="auto" w:fill="auto"/>
            <w:noWrap/>
            <w:vAlign w:val="bottom"/>
            <w:hideMark/>
          </w:tcPr>
          <w:p w14:paraId="25BE7398"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20806,6797</w:t>
            </w:r>
          </w:p>
        </w:tc>
        <w:tc>
          <w:tcPr>
            <w:tcW w:w="1960" w:type="dxa"/>
            <w:tcBorders>
              <w:top w:val="nil"/>
              <w:left w:val="nil"/>
              <w:bottom w:val="single" w:sz="4" w:space="0" w:color="auto"/>
              <w:right w:val="single" w:sz="4" w:space="0" w:color="auto"/>
            </w:tcBorders>
            <w:shd w:val="clear" w:color="auto" w:fill="auto"/>
            <w:noWrap/>
            <w:vAlign w:val="bottom"/>
            <w:hideMark/>
          </w:tcPr>
          <w:p w14:paraId="16655388"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13640,68724</w:t>
            </w:r>
          </w:p>
        </w:tc>
        <w:tc>
          <w:tcPr>
            <w:tcW w:w="1780" w:type="dxa"/>
            <w:tcBorders>
              <w:top w:val="nil"/>
              <w:left w:val="nil"/>
              <w:bottom w:val="single" w:sz="4" w:space="0" w:color="auto"/>
              <w:right w:val="single" w:sz="4" w:space="0" w:color="auto"/>
            </w:tcBorders>
            <w:shd w:val="clear" w:color="auto" w:fill="auto"/>
            <w:noWrap/>
            <w:vAlign w:val="bottom"/>
            <w:hideMark/>
          </w:tcPr>
          <w:p w14:paraId="48423C8E"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7165,99249</w:t>
            </w:r>
          </w:p>
        </w:tc>
      </w:tr>
      <w:tr w:rsidR="00E1350E" w:rsidRPr="00111DC7" w14:paraId="015DAC9A"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0232455"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5</w:t>
            </w:r>
          </w:p>
        </w:tc>
        <w:tc>
          <w:tcPr>
            <w:tcW w:w="1720" w:type="dxa"/>
            <w:tcBorders>
              <w:top w:val="nil"/>
              <w:left w:val="nil"/>
              <w:bottom w:val="single" w:sz="4" w:space="0" w:color="auto"/>
              <w:right w:val="single" w:sz="4" w:space="0" w:color="auto"/>
            </w:tcBorders>
            <w:shd w:val="clear" w:color="auto" w:fill="auto"/>
            <w:noWrap/>
            <w:vAlign w:val="bottom"/>
            <w:hideMark/>
          </w:tcPr>
          <w:p w14:paraId="0F35C8D8"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22567,6597</w:t>
            </w:r>
          </w:p>
        </w:tc>
        <w:tc>
          <w:tcPr>
            <w:tcW w:w="1960" w:type="dxa"/>
            <w:tcBorders>
              <w:top w:val="nil"/>
              <w:left w:val="nil"/>
              <w:bottom w:val="single" w:sz="4" w:space="0" w:color="auto"/>
              <w:right w:val="single" w:sz="4" w:space="0" w:color="auto"/>
            </w:tcBorders>
            <w:shd w:val="clear" w:color="auto" w:fill="auto"/>
            <w:noWrap/>
            <w:vAlign w:val="bottom"/>
            <w:hideMark/>
          </w:tcPr>
          <w:p w14:paraId="1D66B29B"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14976,18706</w:t>
            </w:r>
          </w:p>
        </w:tc>
        <w:tc>
          <w:tcPr>
            <w:tcW w:w="1780" w:type="dxa"/>
            <w:tcBorders>
              <w:top w:val="nil"/>
              <w:left w:val="nil"/>
              <w:bottom w:val="single" w:sz="4" w:space="0" w:color="auto"/>
              <w:right w:val="single" w:sz="4" w:space="0" w:color="auto"/>
            </w:tcBorders>
            <w:shd w:val="clear" w:color="auto" w:fill="auto"/>
            <w:noWrap/>
            <w:vAlign w:val="bottom"/>
            <w:hideMark/>
          </w:tcPr>
          <w:p w14:paraId="07DE9743"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7591,47264</w:t>
            </w:r>
          </w:p>
        </w:tc>
      </w:tr>
      <w:tr w:rsidR="00E1350E" w:rsidRPr="00111DC7" w14:paraId="11865FA7"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1B33976"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w:t>
            </w:r>
          </w:p>
        </w:tc>
        <w:tc>
          <w:tcPr>
            <w:tcW w:w="1720" w:type="dxa"/>
            <w:tcBorders>
              <w:top w:val="nil"/>
              <w:left w:val="nil"/>
              <w:bottom w:val="single" w:sz="4" w:space="0" w:color="auto"/>
              <w:right w:val="single" w:sz="4" w:space="0" w:color="auto"/>
            </w:tcBorders>
            <w:shd w:val="clear" w:color="auto" w:fill="auto"/>
            <w:noWrap/>
            <w:vAlign w:val="bottom"/>
            <w:hideMark/>
          </w:tcPr>
          <w:p w14:paraId="53B0091B"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24413,4653</w:t>
            </w:r>
          </w:p>
        </w:tc>
        <w:tc>
          <w:tcPr>
            <w:tcW w:w="1960" w:type="dxa"/>
            <w:tcBorders>
              <w:top w:val="nil"/>
              <w:left w:val="nil"/>
              <w:bottom w:val="single" w:sz="4" w:space="0" w:color="auto"/>
              <w:right w:val="single" w:sz="4" w:space="0" w:color="auto"/>
            </w:tcBorders>
            <w:shd w:val="clear" w:color="auto" w:fill="auto"/>
            <w:noWrap/>
            <w:vAlign w:val="bottom"/>
            <w:hideMark/>
          </w:tcPr>
          <w:p w14:paraId="235A40B7"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16376,81597</w:t>
            </w:r>
          </w:p>
        </w:tc>
        <w:tc>
          <w:tcPr>
            <w:tcW w:w="1780" w:type="dxa"/>
            <w:tcBorders>
              <w:top w:val="nil"/>
              <w:left w:val="nil"/>
              <w:bottom w:val="single" w:sz="4" w:space="0" w:color="auto"/>
              <w:right w:val="single" w:sz="4" w:space="0" w:color="auto"/>
            </w:tcBorders>
            <w:shd w:val="clear" w:color="auto" w:fill="auto"/>
            <w:noWrap/>
            <w:vAlign w:val="bottom"/>
            <w:hideMark/>
          </w:tcPr>
          <w:p w14:paraId="587166EC"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8036,64937</w:t>
            </w:r>
          </w:p>
        </w:tc>
      </w:tr>
      <w:tr w:rsidR="00E1350E" w:rsidRPr="00111DC7" w14:paraId="27F5AF6E"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B103D11"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w:t>
            </w:r>
          </w:p>
        </w:tc>
        <w:tc>
          <w:tcPr>
            <w:tcW w:w="1720" w:type="dxa"/>
            <w:tcBorders>
              <w:top w:val="nil"/>
              <w:left w:val="nil"/>
              <w:bottom w:val="single" w:sz="4" w:space="0" w:color="auto"/>
              <w:right w:val="single" w:sz="4" w:space="0" w:color="auto"/>
            </w:tcBorders>
            <w:shd w:val="clear" w:color="auto" w:fill="auto"/>
            <w:noWrap/>
            <w:vAlign w:val="bottom"/>
            <w:hideMark/>
          </w:tcPr>
          <w:p w14:paraId="6903A63E"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26347,5514</w:t>
            </w:r>
          </w:p>
        </w:tc>
        <w:tc>
          <w:tcPr>
            <w:tcW w:w="1960" w:type="dxa"/>
            <w:tcBorders>
              <w:top w:val="nil"/>
              <w:left w:val="nil"/>
              <w:bottom w:val="single" w:sz="4" w:space="0" w:color="auto"/>
              <w:right w:val="single" w:sz="4" w:space="0" w:color="auto"/>
            </w:tcBorders>
            <w:shd w:val="clear" w:color="auto" w:fill="auto"/>
            <w:noWrap/>
            <w:vAlign w:val="bottom"/>
            <w:hideMark/>
          </w:tcPr>
          <w:p w14:paraId="4C0D761C"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17845,20993</w:t>
            </w:r>
          </w:p>
        </w:tc>
        <w:tc>
          <w:tcPr>
            <w:tcW w:w="1780" w:type="dxa"/>
            <w:tcBorders>
              <w:top w:val="nil"/>
              <w:left w:val="nil"/>
              <w:bottom w:val="single" w:sz="4" w:space="0" w:color="auto"/>
              <w:right w:val="single" w:sz="4" w:space="0" w:color="auto"/>
            </w:tcBorders>
            <w:shd w:val="clear" w:color="auto" w:fill="auto"/>
            <w:noWrap/>
            <w:vAlign w:val="bottom"/>
            <w:hideMark/>
          </w:tcPr>
          <w:p w14:paraId="3B78E4FE"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8502,34150</w:t>
            </w:r>
          </w:p>
        </w:tc>
      </w:tr>
      <w:tr w:rsidR="00E1350E" w:rsidRPr="00111DC7" w14:paraId="79E50830"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757C98F"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8</w:t>
            </w:r>
          </w:p>
        </w:tc>
        <w:tc>
          <w:tcPr>
            <w:tcW w:w="1720" w:type="dxa"/>
            <w:tcBorders>
              <w:top w:val="nil"/>
              <w:left w:val="nil"/>
              <w:bottom w:val="single" w:sz="4" w:space="0" w:color="auto"/>
              <w:right w:val="single" w:sz="4" w:space="0" w:color="auto"/>
            </w:tcBorders>
            <w:shd w:val="clear" w:color="auto" w:fill="auto"/>
            <w:noWrap/>
            <w:vAlign w:val="bottom"/>
            <w:hideMark/>
          </w:tcPr>
          <w:p w14:paraId="1DDC2813"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28373,5025</w:t>
            </w:r>
          </w:p>
        </w:tc>
        <w:tc>
          <w:tcPr>
            <w:tcW w:w="1960" w:type="dxa"/>
            <w:tcBorders>
              <w:top w:val="nil"/>
              <w:left w:val="nil"/>
              <w:bottom w:val="single" w:sz="4" w:space="0" w:color="auto"/>
              <w:right w:val="single" w:sz="4" w:space="0" w:color="auto"/>
            </w:tcBorders>
            <w:shd w:val="clear" w:color="auto" w:fill="auto"/>
            <w:noWrap/>
            <w:vAlign w:val="bottom"/>
            <w:hideMark/>
          </w:tcPr>
          <w:p w14:paraId="21FA326D"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19384,10262</w:t>
            </w:r>
          </w:p>
        </w:tc>
        <w:tc>
          <w:tcPr>
            <w:tcW w:w="1780" w:type="dxa"/>
            <w:tcBorders>
              <w:top w:val="nil"/>
              <w:left w:val="nil"/>
              <w:bottom w:val="single" w:sz="4" w:space="0" w:color="auto"/>
              <w:right w:val="single" w:sz="4" w:space="0" w:color="auto"/>
            </w:tcBorders>
            <w:shd w:val="clear" w:color="auto" w:fill="auto"/>
            <w:noWrap/>
            <w:vAlign w:val="bottom"/>
            <w:hideMark/>
          </w:tcPr>
          <w:p w14:paraId="166D4B0E"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8989,39988</w:t>
            </w:r>
          </w:p>
        </w:tc>
      </w:tr>
      <w:tr w:rsidR="00E1350E" w:rsidRPr="00111DC7" w14:paraId="2017F6BB"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780ACD"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9</w:t>
            </w:r>
          </w:p>
        </w:tc>
        <w:tc>
          <w:tcPr>
            <w:tcW w:w="1720" w:type="dxa"/>
            <w:tcBorders>
              <w:top w:val="nil"/>
              <w:left w:val="nil"/>
              <w:bottom w:val="single" w:sz="4" w:space="0" w:color="auto"/>
              <w:right w:val="single" w:sz="4" w:space="0" w:color="auto"/>
            </w:tcBorders>
            <w:shd w:val="clear" w:color="auto" w:fill="auto"/>
            <w:noWrap/>
            <w:vAlign w:val="bottom"/>
            <w:hideMark/>
          </w:tcPr>
          <w:p w14:paraId="324353EF"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30495,0376</w:t>
            </w:r>
          </w:p>
        </w:tc>
        <w:tc>
          <w:tcPr>
            <w:tcW w:w="1960" w:type="dxa"/>
            <w:tcBorders>
              <w:top w:val="nil"/>
              <w:left w:val="nil"/>
              <w:bottom w:val="single" w:sz="4" w:space="0" w:color="auto"/>
              <w:right w:val="single" w:sz="4" w:space="0" w:color="auto"/>
            </w:tcBorders>
            <w:shd w:val="clear" w:color="auto" w:fill="auto"/>
            <w:noWrap/>
            <w:vAlign w:val="bottom"/>
            <w:hideMark/>
          </w:tcPr>
          <w:p w14:paraId="5BF7BC28"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20996,32896</w:t>
            </w:r>
          </w:p>
        </w:tc>
        <w:tc>
          <w:tcPr>
            <w:tcW w:w="1780" w:type="dxa"/>
            <w:tcBorders>
              <w:top w:val="nil"/>
              <w:left w:val="nil"/>
              <w:bottom w:val="single" w:sz="4" w:space="0" w:color="auto"/>
              <w:right w:val="single" w:sz="4" w:space="0" w:color="auto"/>
            </w:tcBorders>
            <w:shd w:val="clear" w:color="auto" w:fill="auto"/>
            <w:noWrap/>
            <w:vAlign w:val="bottom"/>
            <w:hideMark/>
          </w:tcPr>
          <w:p w14:paraId="49FA3D8C"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9498,70861</w:t>
            </w:r>
          </w:p>
        </w:tc>
      </w:tr>
      <w:tr w:rsidR="00E1350E" w:rsidRPr="00111DC7" w14:paraId="4767D94B"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26139BA"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10</w:t>
            </w:r>
          </w:p>
        </w:tc>
        <w:tc>
          <w:tcPr>
            <w:tcW w:w="1720" w:type="dxa"/>
            <w:tcBorders>
              <w:top w:val="nil"/>
              <w:left w:val="nil"/>
              <w:bottom w:val="single" w:sz="4" w:space="0" w:color="auto"/>
              <w:right w:val="single" w:sz="4" w:space="0" w:color="auto"/>
            </w:tcBorders>
            <w:shd w:val="clear" w:color="auto" w:fill="auto"/>
            <w:noWrap/>
            <w:vAlign w:val="bottom"/>
            <w:hideMark/>
          </w:tcPr>
          <w:p w14:paraId="76F06D95"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0,0000</w:t>
            </w:r>
          </w:p>
        </w:tc>
        <w:tc>
          <w:tcPr>
            <w:tcW w:w="1960" w:type="dxa"/>
            <w:tcBorders>
              <w:top w:val="nil"/>
              <w:left w:val="nil"/>
              <w:bottom w:val="single" w:sz="4" w:space="0" w:color="auto"/>
              <w:right w:val="single" w:sz="4" w:space="0" w:color="auto"/>
            </w:tcBorders>
            <w:shd w:val="clear" w:color="auto" w:fill="auto"/>
            <w:noWrap/>
            <w:vAlign w:val="bottom"/>
            <w:hideMark/>
          </w:tcPr>
          <w:p w14:paraId="00A8E53E"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0,00000</w:t>
            </w:r>
          </w:p>
        </w:tc>
        <w:tc>
          <w:tcPr>
            <w:tcW w:w="1780" w:type="dxa"/>
            <w:tcBorders>
              <w:top w:val="nil"/>
              <w:left w:val="nil"/>
              <w:bottom w:val="single" w:sz="4" w:space="0" w:color="auto"/>
              <w:right w:val="single" w:sz="4" w:space="0" w:color="auto"/>
            </w:tcBorders>
            <w:shd w:val="clear" w:color="auto" w:fill="auto"/>
            <w:noWrap/>
            <w:vAlign w:val="bottom"/>
            <w:hideMark/>
          </w:tcPr>
          <w:p w14:paraId="6A6F3597"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0,00000</w:t>
            </w:r>
          </w:p>
        </w:tc>
      </w:tr>
      <w:tr w:rsidR="00E1350E" w:rsidRPr="00111DC7" w14:paraId="0567CE30"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607E5B7"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11</w:t>
            </w:r>
          </w:p>
        </w:tc>
        <w:tc>
          <w:tcPr>
            <w:tcW w:w="1720" w:type="dxa"/>
            <w:tcBorders>
              <w:top w:val="nil"/>
              <w:left w:val="nil"/>
              <w:bottom w:val="single" w:sz="4" w:space="0" w:color="auto"/>
              <w:right w:val="single" w:sz="4" w:space="0" w:color="auto"/>
            </w:tcBorders>
            <w:shd w:val="clear" w:color="auto" w:fill="auto"/>
            <w:noWrap/>
            <w:vAlign w:val="bottom"/>
            <w:hideMark/>
          </w:tcPr>
          <w:p w14:paraId="280484A9"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30495,0376</w:t>
            </w:r>
          </w:p>
        </w:tc>
        <w:tc>
          <w:tcPr>
            <w:tcW w:w="1960" w:type="dxa"/>
            <w:tcBorders>
              <w:top w:val="nil"/>
              <w:left w:val="nil"/>
              <w:bottom w:val="single" w:sz="4" w:space="0" w:color="auto"/>
              <w:right w:val="single" w:sz="4" w:space="0" w:color="auto"/>
            </w:tcBorders>
            <w:shd w:val="clear" w:color="auto" w:fill="auto"/>
            <w:noWrap/>
            <w:vAlign w:val="bottom"/>
            <w:hideMark/>
          </w:tcPr>
          <w:p w14:paraId="5061FF84"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22796,32896</w:t>
            </w:r>
          </w:p>
        </w:tc>
        <w:tc>
          <w:tcPr>
            <w:tcW w:w="1780" w:type="dxa"/>
            <w:tcBorders>
              <w:top w:val="nil"/>
              <w:left w:val="nil"/>
              <w:bottom w:val="single" w:sz="4" w:space="0" w:color="auto"/>
              <w:right w:val="single" w:sz="4" w:space="0" w:color="auto"/>
            </w:tcBorders>
            <w:shd w:val="clear" w:color="auto" w:fill="auto"/>
            <w:noWrap/>
            <w:vAlign w:val="bottom"/>
            <w:hideMark/>
          </w:tcPr>
          <w:p w14:paraId="5A9446AA"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7698,70861</w:t>
            </w:r>
          </w:p>
        </w:tc>
      </w:tr>
      <w:tr w:rsidR="00E1350E" w:rsidRPr="00111DC7" w14:paraId="70F9BDB1"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A5DC686"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12</w:t>
            </w:r>
          </w:p>
        </w:tc>
        <w:tc>
          <w:tcPr>
            <w:tcW w:w="1720" w:type="dxa"/>
            <w:tcBorders>
              <w:top w:val="nil"/>
              <w:left w:val="nil"/>
              <w:bottom w:val="single" w:sz="4" w:space="0" w:color="auto"/>
              <w:right w:val="single" w:sz="4" w:space="0" w:color="auto"/>
            </w:tcBorders>
            <w:shd w:val="clear" w:color="auto" w:fill="auto"/>
            <w:noWrap/>
            <w:vAlign w:val="bottom"/>
            <w:hideMark/>
          </w:tcPr>
          <w:p w14:paraId="7A9600A2"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30495,0376</w:t>
            </w:r>
          </w:p>
        </w:tc>
        <w:tc>
          <w:tcPr>
            <w:tcW w:w="1960" w:type="dxa"/>
            <w:tcBorders>
              <w:top w:val="nil"/>
              <w:left w:val="nil"/>
              <w:bottom w:val="single" w:sz="4" w:space="0" w:color="auto"/>
              <w:right w:val="single" w:sz="4" w:space="0" w:color="auto"/>
            </w:tcBorders>
            <w:shd w:val="clear" w:color="auto" w:fill="auto"/>
            <w:noWrap/>
            <w:vAlign w:val="bottom"/>
            <w:hideMark/>
          </w:tcPr>
          <w:p w14:paraId="67A32DBA"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23596,32896</w:t>
            </w:r>
          </w:p>
        </w:tc>
        <w:tc>
          <w:tcPr>
            <w:tcW w:w="1780" w:type="dxa"/>
            <w:tcBorders>
              <w:top w:val="nil"/>
              <w:left w:val="nil"/>
              <w:bottom w:val="single" w:sz="4" w:space="0" w:color="auto"/>
              <w:right w:val="single" w:sz="4" w:space="0" w:color="auto"/>
            </w:tcBorders>
            <w:shd w:val="clear" w:color="auto" w:fill="auto"/>
            <w:noWrap/>
            <w:vAlign w:val="bottom"/>
            <w:hideMark/>
          </w:tcPr>
          <w:p w14:paraId="7A1E218B"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6898,70861</w:t>
            </w:r>
          </w:p>
        </w:tc>
      </w:tr>
      <w:tr w:rsidR="00E1350E" w:rsidRPr="00111DC7" w14:paraId="65F113E7"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7EF143B"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13</w:t>
            </w:r>
          </w:p>
        </w:tc>
        <w:tc>
          <w:tcPr>
            <w:tcW w:w="1720" w:type="dxa"/>
            <w:tcBorders>
              <w:top w:val="nil"/>
              <w:left w:val="nil"/>
              <w:bottom w:val="single" w:sz="4" w:space="0" w:color="auto"/>
              <w:right w:val="single" w:sz="4" w:space="0" w:color="auto"/>
            </w:tcBorders>
            <w:shd w:val="clear" w:color="auto" w:fill="auto"/>
            <w:noWrap/>
            <w:vAlign w:val="bottom"/>
            <w:hideMark/>
          </w:tcPr>
          <w:p w14:paraId="69E7E8AF"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30495,0376</w:t>
            </w:r>
          </w:p>
        </w:tc>
        <w:tc>
          <w:tcPr>
            <w:tcW w:w="1960" w:type="dxa"/>
            <w:tcBorders>
              <w:top w:val="nil"/>
              <w:left w:val="nil"/>
              <w:bottom w:val="single" w:sz="4" w:space="0" w:color="auto"/>
              <w:right w:val="single" w:sz="4" w:space="0" w:color="auto"/>
            </w:tcBorders>
            <w:shd w:val="clear" w:color="auto" w:fill="auto"/>
            <w:noWrap/>
            <w:vAlign w:val="bottom"/>
            <w:hideMark/>
          </w:tcPr>
          <w:p w14:paraId="00D665D5"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24396,32896</w:t>
            </w:r>
          </w:p>
        </w:tc>
        <w:tc>
          <w:tcPr>
            <w:tcW w:w="1780" w:type="dxa"/>
            <w:tcBorders>
              <w:top w:val="nil"/>
              <w:left w:val="nil"/>
              <w:bottom w:val="single" w:sz="4" w:space="0" w:color="auto"/>
              <w:right w:val="single" w:sz="4" w:space="0" w:color="auto"/>
            </w:tcBorders>
            <w:shd w:val="clear" w:color="auto" w:fill="auto"/>
            <w:noWrap/>
            <w:vAlign w:val="bottom"/>
            <w:hideMark/>
          </w:tcPr>
          <w:p w14:paraId="3C0D5134"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6098,70861</w:t>
            </w:r>
          </w:p>
        </w:tc>
      </w:tr>
      <w:tr w:rsidR="00E1350E" w:rsidRPr="00111DC7" w14:paraId="66A568C2"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956C51"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14</w:t>
            </w:r>
          </w:p>
        </w:tc>
        <w:tc>
          <w:tcPr>
            <w:tcW w:w="1720" w:type="dxa"/>
            <w:tcBorders>
              <w:top w:val="nil"/>
              <w:left w:val="nil"/>
              <w:bottom w:val="single" w:sz="4" w:space="0" w:color="auto"/>
              <w:right w:val="single" w:sz="4" w:space="0" w:color="auto"/>
            </w:tcBorders>
            <w:shd w:val="clear" w:color="auto" w:fill="auto"/>
            <w:noWrap/>
            <w:vAlign w:val="bottom"/>
            <w:hideMark/>
          </w:tcPr>
          <w:p w14:paraId="3B6952BE"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30495,0376</w:t>
            </w:r>
          </w:p>
        </w:tc>
        <w:tc>
          <w:tcPr>
            <w:tcW w:w="1960" w:type="dxa"/>
            <w:tcBorders>
              <w:top w:val="nil"/>
              <w:left w:val="nil"/>
              <w:bottom w:val="single" w:sz="4" w:space="0" w:color="auto"/>
              <w:right w:val="single" w:sz="4" w:space="0" w:color="auto"/>
            </w:tcBorders>
            <w:shd w:val="clear" w:color="auto" w:fill="auto"/>
            <w:noWrap/>
            <w:vAlign w:val="bottom"/>
            <w:hideMark/>
          </w:tcPr>
          <w:p w14:paraId="52980B7A"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25196,32896</w:t>
            </w:r>
          </w:p>
        </w:tc>
        <w:tc>
          <w:tcPr>
            <w:tcW w:w="1780" w:type="dxa"/>
            <w:tcBorders>
              <w:top w:val="nil"/>
              <w:left w:val="nil"/>
              <w:bottom w:val="single" w:sz="4" w:space="0" w:color="auto"/>
              <w:right w:val="single" w:sz="4" w:space="0" w:color="auto"/>
            </w:tcBorders>
            <w:shd w:val="clear" w:color="auto" w:fill="auto"/>
            <w:noWrap/>
            <w:vAlign w:val="bottom"/>
            <w:hideMark/>
          </w:tcPr>
          <w:p w14:paraId="2DFD39F6"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5298,70861</w:t>
            </w:r>
          </w:p>
        </w:tc>
      </w:tr>
      <w:tr w:rsidR="00E1350E" w:rsidRPr="00111DC7" w14:paraId="4CE48945"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2B0C4DF"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15</w:t>
            </w:r>
          </w:p>
        </w:tc>
        <w:tc>
          <w:tcPr>
            <w:tcW w:w="1720" w:type="dxa"/>
            <w:tcBorders>
              <w:top w:val="nil"/>
              <w:left w:val="nil"/>
              <w:bottom w:val="single" w:sz="4" w:space="0" w:color="auto"/>
              <w:right w:val="single" w:sz="4" w:space="0" w:color="auto"/>
            </w:tcBorders>
            <w:shd w:val="clear" w:color="auto" w:fill="auto"/>
            <w:noWrap/>
            <w:vAlign w:val="bottom"/>
            <w:hideMark/>
          </w:tcPr>
          <w:p w14:paraId="027D9C85"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0,0000</w:t>
            </w:r>
          </w:p>
        </w:tc>
        <w:tc>
          <w:tcPr>
            <w:tcW w:w="1960" w:type="dxa"/>
            <w:tcBorders>
              <w:top w:val="nil"/>
              <w:left w:val="nil"/>
              <w:bottom w:val="single" w:sz="4" w:space="0" w:color="auto"/>
              <w:right w:val="single" w:sz="4" w:space="0" w:color="auto"/>
            </w:tcBorders>
            <w:shd w:val="clear" w:color="auto" w:fill="auto"/>
            <w:noWrap/>
            <w:vAlign w:val="bottom"/>
            <w:hideMark/>
          </w:tcPr>
          <w:p w14:paraId="27EA5762"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0,00000</w:t>
            </w:r>
          </w:p>
        </w:tc>
        <w:tc>
          <w:tcPr>
            <w:tcW w:w="1780" w:type="dxa"/>
            <w:tcBorders>
              <w:top w:val="nil"/>
              <w:left w:val="nil"/>
              <w:bottom w:val="single" w:sz="4" w:space="0" w:color="auto"/>
              <w:right w:val="single" w:sz="4" w:space="0" w:color="auto"/>
            </w:tcBorders>
            <w:shd w:val="clear" w:color="auto" w:fill="auto"/>
            <w:noWrap/>
            <w:vAlign w:val="bottom"/>
            <w:hideMark/>
          </w:tcPr>
          <w:p w14:paraId="642725DD"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0,00000</w:t>
            </w:r>
          </w:p>
        </w:tc>
      </w:tr>
      <w:tr w:rsidR="00E1350E" w:rsidRPr="00111DC7" w14:paraId="0DAFBA6D"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672EAD0"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16</w:t>
            </w:r>
          </w:p>
        </w:tc>
        <w:tc>
          <w:tcPr>
            <w:tcW w:w="1720" w:type="dxa"/>
            <w:tcBorders>
              <w:top w:val="nil"/>
              <w:left w:val="nil"/>
              <w:bottom w:val="single" w:sz="4" w:space="0" w:color="auto"/>
              <w:right w:val="single" w:sz="4" w:space="0" w:color="auto"/>
            </w:tcBorders>
            <w:shd w:val="clear" w:color="auto" w:fill="auto"/>
            <w:noWrap/>
            <w:vAlign w:val="bottom"/>
            <w:hideMark/>
          </w:tcPr>
          <w:p w14:paraId="31A72A18"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42463,6863</w:t>
            </w:r>
          </w:p>
        </w:tc>
        <w:tc>
          <w:tcPr>
            <w:tcW w:w="1960" w:type="dxa"/>
            <w:tcBorders>
              <w:top w:val="nil"/>
              <w:left w:val="nil"/>
              <w:bottom w:val="single" w:sz="4" w:space="0" w:color="auto"/>
              <w:right w:val="single" w:sz="4" w:space="0" w:color="auto"/>
            </w:tcBorders>
            <w:shd w:val="clear" w:color="auto" w:fill="auto"/>
            <w:noWrap/>
            <w:vAlign w:val="bottom"/>
            <w:hideMark/>
          </w:tcPr>
          <w:p w14:paraId="7506B05C"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37522,44160</w:t>
            </w:r>
          </w:p>
        </w:tc>
        <w:tc>
          <w:tcPr>
            <w:tcW w:w="1780" w:type="dxa"/>
            <w:tcBorders>
              <w:top w:val="nil"/>
              <w:left w:val="nil"/>
              <w:bottom w:val="single" w:sz="4" w:space="0" w:color="auto"/>
              <w:right w:val="single" w:sz="4" w:space="0" w:color="auto"/>
            </w:tcBorders>
            <w:shd w:val="clear" w:color="auto" w:fill="auto"/>
            <w:noWrap/>
            <w:vAlign w:val="bottom"/>
            <w:hideMark/>
          </w:tcPr>
          <w:p w14:paraId="1CA8AADE"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4941,24474</w:t>
            </w:r>
          </w:p>
        </w:tc>
      </w:tr>
      <w:tr w:rsidR="00E1350E" w:rsidRPr="00111DC7" w14:paraId="5913D041"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98FAEC8"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17</w:t>
            </w:r>
          </w:p>
        </w:tc>
        <w:tc>
          <w:tcPr>
            <w:tcW w:w="1720" w:type="dxa"/>
            <w:tcBorders>
              <w:top w:val="nil"/>
              <w:left w:val="nil"/>
              <w:bottom w:val="single" w:sz="4" w:space="0" w:color="auto"/>
              <w:right w:val="single" w:sz="4" w:space="0" w:color="auto"/>
            </w:tcBorders>
            <w:shd w:val="clear" w:color="auto" w:fill="auto"/>
            <w:noWrap/>
            <w:vAlign w:val="bottom"/>
            <w:hideMark/>
          </w:tcPr>
          <w:p w14:paraId="0830F791"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54274,1519</w:t>
            </w:r>
          </w:p>
        </w:tc>
        <w:tc>
          <w:tcPr>
            <w:tcW w:w="1960" w:type="dxa"/>
            <w:tcBorders>
              <w:top w:val="nil"/>
              <w:left w:val="nil"/>
              <w:bottom w:val="single" w:sz="4" w:space="0" w:color="auto"/>
              <w:right w:val="single" w:sz="4" w:space="0" w:color="auto"/>
            </w:tcBorders>
            <w:shd w:val="clear" w:color="auto" w:fill="auto"/>
            <w:noWrap/>
            <w:vAlign w:val="bottom"/>
            <w:hideMark/>
          </w:tcPr>
          <w:p w14:paraId="59961F09"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49707,71594</w:t>
            </w:r>
          </w:p>
        </w:tc>
        <w:tc>
          <w:tcPr>
            <w:tcW w:w="1780" w:type="dxa"/>
            <w:tcBorders>
              <w:top w:val="nil"/>
              <w:left w:val="nil"/>
              <w:bottom w:val="single" w:sz="4" w:space="0" w:color="auto"/>
              <w:right w:val="single" w:sz="4" w:space="0" w:color="auto"/>
            </w:tcBorders>
            <w:shd w:val="clear" w:color="auto" w:fill="auto"/>
            <w:noWrap/>
            <w:vAlign w:val="bottom"/>
            <w:hideMark/>
          </w:tcPr>
          <w:p w14:paraId="6F31804C"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4566,43596</w:t>
            </w:r>
          </w:p>
        </w:tc>
      </w:tr>
      <w:tr w:rsidR="00E1350E" w:rsidRPr="00111DC7" w14:paraId="547214B9"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293623"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18</w:t>
            </w:r>
          </w:p>
        </w:tc>
        <w:tc>
          <w:tcPr>
            <w:tcW w:w="1720" w:type="dxa"/>
            <w:tcBorders>
              <w:top w:val="nil"/>
              <w:left w:val="nil"/>
              <w:bottom w:val="single" w:sz="4" w:space="0" w:color="auto"/>
              <w:right w:val="single" w:sz="4" w:space="0" w:color="auto"/>
            </w:tcBorders>
            <w:shd w:val="clear" w:color="auto" w:fill="auto"/>
            <w:noWrap/>
            <w:vAlign w:val="bottom"/>
            <w:hideMark/>
          </w:tcPr>
          <w:p w14:paraId="100EC578"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65937,1851</w:t>
            </w:r>
          </w:p>
        </w:tc>
        <w:tc>
          <w:tcPr>
            <w:tcW w:w="1960" w:type="dxa"/>
            <w:tcBorders>
              <w:top w:val="nil"/>
              <w:left w:val="nil"/>
              <w:bottom w:val="single" w:sz="4" w:space="0" w:color="auto"/>
              <w:right w:val="single" w:sz="4" w:space="0" w:color="auto"/>
            </w:tcBorders>
            <w:shd w:val="clear" w:color="auto" w:fill="auto"/>
            <w:noWrap/>
            <w:vAlign w:val="bottom"/>
            <w:hideMark/>
          </w:tcPr>
          <w:p w14:paraId="21BA3D86"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61763,47400</w:t>
            </w:r>
          </w:p>
        </w:tc>
        <w:tc>
          <w:tcPr>
            <w:tcW w:w="1780" w:type="dxa"/>
            <w:tcBorders>
              <w:top w:val="nil"/>
              <w:left w:val="nil"/>
              <w:bottom w:val="single" w:sz="4" w:space="0" w:color="auto"/>
              <w:right w:val="single" w:sz="4" w:space="0" w:color="auto"/>
            </w:tcBorders>
            <w:shd w:val="clear" w:color="auto" w:fill="auto"/>
            <w:noWrap/>
            <w:vAlign w:val="bottom"/>
            <w:hideMark/>
          </w:tcPr>
          <w:p w14:paraId="00D7089D"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4173,71106</w:t>
            </w:r>
          </w:p>
        </w:tc>
      </w:tr>
      <w:tr w:rsidR="00E1350E" w:rsidRPr="00111DC7" w14:paraId="0386D465"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791E50F"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19</w:t>
            </w:r>
          </w:p>
        </w:tc>
        <w:tc>
          <w:tcPr>
            <w:tcW w:w="1720" w:type="dxa"/>
            <w:tcBorders>
              <w:top w:val="nil"/>
              <w:left w:val="nil"/>
              <w:bottom w:val="single" w:sz="4" w:space="0" w:color="auto"/>
              <w:right w:val="single" w:sz="4" w:space="0" w:color="auto"/>
            </w:tcBorders>
            <w:shd w:val="clear" w:color="auto" w:fill="auto"/>
            <w:noWrap/>
            <w:vAlign w:val="bottom"/>
            <w:hideMark/>
          </w:tcPr>
          <w:p w14:paraId="730D4C4F"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77463,2646</w:t>
            </w:r>
          </w:p>
        </w:tc>
        <w:tc>
          <w:tcPr>
            <w:tcW w:w="1960" w:type="dxa"/>
            <w:tcBorders>
              <w:top w:val="nil"/>
              <w:left w:val="nil"/>
              <w:bottom w:val="single" w:sz="4" w:space="0" w:color="auto"/>
              <w:right w:val="single" w:sz="4" w:space="0" w:color="auto"/>
            </w:tcBorders>
            <w:shd w:val="clear" w:color="auto" w:fill="auto"/>
            <w:noWrap/>
            <w:vAlign w:val="bottom"/>
            <w:hideMark/>
          </w:tcPr>
          <w:p w14:paraId="60356710"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73700,78215</w:t>
            </w:r>
          </w:p>
        </w:tc>
        <w:tc>
          <w:tcPr>
            <w:tcW w:w="1780" w:type="dxa"/>
            <w:tcBorders>
              <w:top w:val="nil"/>
              <w:left w:val="nil"/>
              <w:bottom w:val="single" w:sz="4" w:space="0" w:color="auto"/>
              <w:right w:val="single" w:sz="4" w:space="0" w:color="auto"/>
            </w:tcBorders>
            <w:shd w:val="clear" w:color="auto" w:fill="auto"/>
            <w:noWrap/>
            <w:vAlign w:val="bottom"/>
            <w:hideMark/>
          </w:tcPr>
          <w:p w14:paraId="7BBFAE18"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3762,48248</w:t>
            </w:r>
          </w:p>
        </w:tc>
      </w:tr>
      <w:tr w:rsidR="00E1350E" w:rsidRPr="00111DC7" w14:paraId="56AFE9A8"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68EDBF7"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20</w:t>
            </w:r>
          </w:p>
        </w:tc>
        <w:tc>
          <w:tcPr>
            <w:tcW w:w="1720" w:type="dxa"/>
            <w:tcBorders>
              <w:top w:val="nil"/>
              <w:left w:val="nil"/>
              <w:bottom w:val="single" w:sz="4" w:space="0" w:color="auto"/>
              <w:right w:val="single" w:sz="4" w:space="0" w:color="auto"/>
            </w:tcBorders>
            <w:shd w:val="clear" w:color="auto" w:fill="auto"/>
            <w:noWrap/>
            <w:vAlign w:val="bottom"/>
            <w:hideMark/>
          </w:tcPr>
          <w:p w14:paraId="11997231"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88862,6090</w:t>
            </w:r>
          </w:p>
        </w:tc>
        <w:tc>
          <w:tcPr>
            <w:tcW w:w="1960" w:type="dxa"/>
            <w:tcBorders>
              <w:top w:val="nil"/>
              <w:left w:val="nil"/>
              <w:bottom w:val="single" w:sz="4" w:space="0" w:color="auto"/>
              <w:right w:val="single" w:sz="4" w:space="0" w:color="auto"/>
            </w:tcBorders>
            <w:shd w:val="clear" w:color="auto" w:fill="auto"/>
            <w:noWrap/>
            <w:vAlign w:val="bottom"/>
            <w:hideMark/>
          </w:tcPr>
          <w:p w14:paraId="46BE8503"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85530,46316</w:t>
            </w:r>
          </w:p>
        </w:tc>
        <w:tc>
          <w:tcPr>
            <w:tcW w:w="1780" w:type="dxa"/>
            <w:tcBorders>
              <w:top w:val="nil"/>
              <w:left w:val="nil"/>
              <w:bottom w:val="single" w:sz="4" w:space="0" w:color="auto"/>
              <w:right w:val="single" w:sz="4" w:space="0" w:color="auto"/>
            </w:tcBorders>
            <w:shd w:val="clear" w:color="auto" w:fill="auto"/>
            <w:noWrap/>
            <w:vAlign w:val="bottom"/>
            <w:hideMark/>
          </w:tcPr>
          <w:p w14:paraId="16019B4F"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3332,14587</w:t>
            </w:r>
          </w:p>
        </w:tc>
      </w:tr>
      <w:tr w:rsidR="00E1350E" w:rsidRPr="00111DC7" w14:paraId="67524A26" w14:textId="77777777" w:rsidTr="0051512F">
        <w:trPr>
          <w:trHeight w:val="300"/>
          <w:jc w:val="center"/>
        </w:trPr>
        <w:tc>
          <w:tcPr>
            <w:tcW w:w="6840" w:type="dxa"/>
            <w:gridSpan w:val="4"/>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5A3C892" w14:textId="77777777" w:rsidR="00E1350E" w:rsidRPr="00111DC7" w:rsidRDefault="00E1350E" w:rsidP="0051512F">
            <w:pPr>
              <w:spacing w:after="0" w:line="240" w:lineRule="auto"/>
              <w:jc w:val="center"/>
              <w:rPr>
                <w:rFonts w:ascii="Calibri" w:eastAsia="Times New Roman" w:hAnsi="Calibri" w:cs="Times New Roman"/>
                <w:b/>
                <w:bCs/>
                <w:color w:val="000000"/>
                <w:lang w:eastAsia="es-CO"/>
              </w:rPr>
            </w:pPr>
            <w:r w:rsidRPr="00111DC7">
              <w:rPr>
                <w:rFonts w:ascii="Calibri" w:eastAsia="Times New Roman" w:hAnsi="Calibri" w:cs="Times New Roman"/>
                <w:b/>
                <w:bCs/>
                <w:color w:val="000000"/>
                <w:lang w:eastAsia="es-CO"/>
              </w:rPr>
              <w:t>TIR</w:t>
            </w:r>
          </w:p>
        </w:tc>
      </w:tr>
      <w:tr w:rsidR="00E1350E" w:rsidRPr="00111DC7" w14:paraId="075A7C30" w14:textId="77777777" w:rsidTr="0051512F">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AF38E16" w14:textId="77777777" w:rsidR="00E1350E" w:rsidRPr="00111DC7" w:rsidRDefault="00E1350E" w:rsidP="0051512F">
            <w:pPr>
              <w:spacing w:after="0" w:line="240" w:lineRule="auto"/>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 </w:t>
            </w:r>
          </w:p>
        </w:tc>
        <w:tc>
          <w:tcPr>
            <w:tcW w:w="1720" w:type="dxa"/>
            <w:tcBorders>
              <w:top w:val="nil"/>
              <w:left w:val="nil"/>
              <w:bottom w:val="single" w:sz="4" w:space="0" w:color="auto"/>
              <w:right w:val="single" w:sz="4" w:space="0" w:color="auto"/>
            </w:tcBorders>
            <w:shd w:val="clear" w:color="auto" w:fill="auto"/>
            <w:noWrap/>
            <w:vAlign w:val="bottom"/>
            <w:hideMark/>
          </w:tcPr>
          <w:p w14:paraId="4C9ECC9D"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5,513%</w:t>
            </w:r>
          </w:p>
        </w:tc>
        <w:tc>
          <w:tcPr>
            <w:tcW w:w="1960" w:type="dxa"/>
            <w:tcBorders>
              <w:top w:val="nil"/>
              <w:left w:val="nil"/>
              <w:bottom w:val="single" w:sz="4" w:space="0" w:color="auto"/>
              <w:right w:val="single" w:sz="4" w:space="0" w:color="auto"/>
            </w:tcBorders>
            <w:shd w:val="clear" w:color="auto" w:fill="auto"/>
            <w:noWrap/>
            <w:vAlign w:val="bottom"/>
            <w:hideMark/>
          </w:tcPr>
          <w:p w14:paraId="031C8F16"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5,398%</w:t>
            </w:r>
          </w:p>
        </w:tc>
        <w:tc>
          <w:tcPr>
            <w:tcW w:w="1780" w:type="dxa"/>
            <w:tcBorders>
              <w:top w:val="nil"/>
              <w:left w:val="nil"/>
              <w:bottom w:val="single" w:sz="4" w:space="0" w:color="auto"/>
              <w:right w:val="single" w:sz="4" w:space="0" w:color="auto"/>
            </w:tcBorders>
            <w:shd w:val="clear" w:color="auto" w:fill="auto"/>
            <w:noWrap/>
            <w:vAlign w:val="bottom"/>
            <w:hideMark/>
          </w:tcPr>
          <w:p w14:paraId="79A9EF9E" w14:textId="77777777" w:rsidR="00E1350E" w:rsidRPr="00111DC7" w:rsidRDefault="00E1350E" w:rsidP="0051512F">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6,200%</w:t>
            </w:r>
          </w:p>
        </w:tc>
      </w:tr>
    </w:tbl>
    <w:p w14:paraId="355AE454" w14:textId="77777777" w:rsidR="00E1350E" w:rsidRDefault="00E1350E" w:rsidP="00E1350E">
      <w:pPr>
        <w:pStyle w:val="Prrafodelista"/>
        <w:jc w:val="center"/>
      </w:pPr>
      <w:r>
        <w:t>Tabla 3. TIR</w:t>
      </w:r>
    </w:p>
    <w:p w14:paraId="7AF62867" w14:textId="77777777" w:rsidR="00E1350E" w:rsidRPr="00EE670F" w:rsidRDefault="00E1350E" w:rsidP="00E1350E">
      <w:pPr>
        <w:pStyle w:val="Prrafodelista"/>
        <w:jc w:val="both"/>
      </w:pPr>
    </w:p>
    <w:p w14:paraId="5078F8F8" w14:textId="77777777" w:rsidR="00E1350E" w:rsidRDefault="00E1350E" w:rsidP="00E1350E">
      <w:pPr>
        <w:pStyle w:val="Prrafodelista"/>
        <w:jc w:val="both"/>
      </w:pPr>
      <w:r w:rsidRPr="00DF1DE9">
        <w:t>De acuerdo con el resultado anterior el ordenamiento de los proyectos es el siguiente</w:t>
      </w:r>
      <w:r>
        <w:t>:</w:t>
      </w:r>
    </w:p>
    <w:p w14:paraId="4BF41E2E" w14:textId="77777777" w:rsidR="00E1350E" w:rsidRDefault="00E1350E" w:rsidP="00E1350E">
      <w:pPr>
        <w:pStyle w:val="Prrafodelista"/>
        <w:jc w:val="both"/>
      </w:pPr>
      <w:r>
        <w:t>Alternativa 2&gt;Alternativa 3&gt; Alternativa 1</w:t>
      </w:r>
    </w:p>
    <w:p w14:paraId="6F36AD9D" w14:textId="77777777" w:rsidR="00E1350E" w:rsidRPr="00DF1DE9" w:rsidRDefault="00E1350E" w:rsidP="00E1350E">
      <w:pPr>
        <w:pStyle w:val="Prrafodelista"/>
        <w:jc w:val="both"/>
      </w:pPr>
    </w:p>
    <w:p w14:paraId="1FAF5740" w14:textId="77777777" w:rsidR="00E1350E" w:rsidRPr="00DF1DE9" w:rsidRDefault="00E1350E" w:rsidP="00E1350E">
      <w:pPr>
        <w:pStyle w:val="Prrafodelista"/>
        <w:numPr>
          <w:ilvl w:val="0"/>
          <w:numId w:val="3"/>
        </w:numPr>
        <w:jc w:val="both"/>
        <w:rPr>
          <w:b/>
        </w:rPr>
      </w:pPr>
      <w:r w:rsidRPr="00B61B86">
        <w:rPr>
          <w:b/>
        </w:rPr>
        <w:t>(2 puntos)</w:t>
      </w:r>
      <w:r>
        <w:t xml:space="preserve"> A pesar del compromiso que usted ha tenido con la institución, las directivas del equipo están dudando sobre su desempeño tanto a nivel deportivo, como administrativo. Por lo tanto, usted debe ser muy cuidadoso en la propuesta que implementará, ya que si toma una decisión errónea su estancia en el club será muy corta. Tenga en cuenta que dada la desconfianza de las directivas, ellos tendrán presente los recursos que usted destinará a mejorar el desempeño financiero del equipo, ya que ellos preferirían invertir este dinero en otros proyectos. Basado en lo anterior. Seleccione el mejor proyecto para su club de fútbol utilizando como criterio de evaluación el valor presente neto y la tasa interna de retorno.</w:t>
      </w:r>
    </w:p>
    <w:p w14:paraId="24B2E56E" w14:textId="77777777" w:rsidR="00E1350E" w:rsidRDefault="00E1350E" w:rsidP="00E1350E">
      <w:pPr>
        <w:pStyle w:val="Prrafodelista"/>
        <w:jc w:val="both"/>
        <w:rPr>
          <w:b/>
        </w:rPr>
      </w:pPr>
    </w:p>
    <w:p w14:paraId="7E1862C2" w14:textId="77777777" w:rsidR="00E1350E" w:rsidRDefault="00E1350E" w:rsidP="00E1350E">
      <w:pPr>
        <w:pStyle w:val="Prrafodelista"/>
        <w:jc w:val="both"/>
      </w:pPr>
      <w:r>
        <w:t>Tenga en cuenta que:</w:t>
      </w:r>
    </w:p>
    <w:p w14:paraId="0891965B" w14:textId="77777777" w:rsidR="00E1350E" w:rsidRDefault="00E1350E" w:rsidP="00E1350E">
      <w:pPr>
        <w:pStyle w:val="Prrafodelista"/>
        <w:numPr>
          <w:ilvl w:val="0"/>
          <w:numId w:val="4"/>
        </w:numPr>
        <w:jc w:val="both"/>
      </w:pPr>
      <w:r>
        <w:t>Alternativa 1 = Alt1 = Construir un nuevo estadio.</w:t>
      </w:r>
    </w:p>
    <w:p w14:paraId="5441C77F" w14:textId="77777777" w:rsidR="00E1350E" w:rsidRDefault="00E1350E" w:rsidP="00E1350E">
      <w:pPr>
        <w:pStyle w:val="Prrafodelista"/>
        <w:numPr>
          <w:ilvl w:val="0"/>
          <w:numId w:val="4"/>
        </w:numPr>
        <w:jc w:val="both"/>
      </w:pPr>
      <w:r>
        <w:t>Alternativa 2 = Alt2= Hacer una tienda oficial del equipo.</w:t>
      </w:r>
    </w:p>
    <w:p w14:paraId="7A8F33F1" w14:textId="77777777" w:rsidR="00E1350E" w:rsidRDefault="00E1350E" w:rsidP="00E1350E">
      <w:pPr>
        <w:pStyle w:val="Prrafodelista"/>
        <w:numPr>
          <w:ilvl w:val="0"/>
          <w:numId w:val="4"/>
        </w:numPr>
        <w:jc w:val="both"/>
      </w:pPr>
      <w:r>
        <w:t>Alternativa 3 = Alt3 = Contratar al jugador Penaldo.</w:t>
      </w:r>
    </w:p>
    <w:p w14:paraId="62C89877" w14:textId="77777777" w:rsidR="00E1350E" w:rsidRDefault="00E1350E" w:rsidP="00E1350E">
      <w:pPr>
        <w:pStyle w:val="Prrafodelista"/>
        <w:jc w:val="both"/>
        <w:rPr>
          <w:b/>
        </w:rPr>
      </w:pPr>
    </w:p>
    <w:p w14:paraId="448DE712" w14:textId="77777777" w:rsidR="00E1350E" w:rsidRPr="00DF1DE9" w:rsidRDefault="00E1350E" w:rsidP="00E1350E">
      <w:pPr>
        <w:pStyle w:val="Prrafodelista"/>
        <w:jc w:val="both"/>
      </w:pPr>
      <w:r w:rsidRPr="00DF1DE9">
        <w:t xml:space="preserve">De acuerdo a lo hallado en el anterior punto, el mejor proyecto </w:t>
      </w:r>
      <w:r>
        <w:t xml:space="preserve">de acuerdo con el VPN y la TIR </w:t>
      </w:r>
      <w:r w:rsidRPr="00DF1DE9">
        <w:t>es la Alternativa 2</w:t>
      </w:r>
      <w:r>
        <w:t>, ya que es el que me está generando más valor.</w:t>
      </w:r>
    </w:p>
    <w:p w14:paraId="12E66F37" w14:textId="77777777" w:rsidR="00E1350E" w:rsidRDefault="00E1350E"/>
    <w:p w14:paraId="2D454402" w14:textId="77777777" w:rsidR="00E1350E" w:rsidRDefault="00E1350E"/>
    <w:p w14:paraId="554ECEF3" w14:textId="77777777" w:rsidR="00E1350E" w:rsidRDefault="00E1350E"/>
    <w:p w14:paraId="4B663265" w14:textId="77777777" w:rsidR="00E1350E" w:rsidRDefault="00E1350E"/>
    <w:p w14:paraId="2AA818AC" w14:textId="77777777" w:rsidR="00E1350E" w:rsidRDefault="00E1350E"/>
    <w:p w14:paraId="0DC73902" w14:textId="77777777" w:rsidR="00E1350E" w:rsidRDefault="00E1350E"/>
    <w:p w14:paraId="2EE2AFE2" w14:textId="77777777" w:rsidR="00E1350E" w:rsidRDefault="00E1350E"/>
    <w:p w14:paraId="498246BF" w14:textId="77777777" w:rsidR="00E1350E" w:rsidRDefault="00E1350E"/>
    <w:p w14:paraId="25E0D877" w14:textId="77777777" w:rsidR="00E1350E" w:rsidRDefault="00E1350E"/>
    <w:p w14:paraId="3DDD2738" w14:textId="77777777" w:rsidR="00E1350E" w:rsidRDefault="00E1350E"/>
    <w:p w14:paraId="68366EF3" w14:textId="77777777" w:rsidR="00E1350E" w:rsidRDefault="00E1350E"/>
    <w:p w14:paraId="0B4B57CB" w14:textId="77777777" w:rsidR="00E1350E" w:rsidRDefault="00E1350E"/>
    <w:p w14:paraId="6473AF5B" w14:textId="77777777" w:rsidR="00E1350E" w:rsidRDefault="00E1350E"/>
    <w:p w14:paraId="451B2122" w14:textId="77777777" w:rsidR="00E1350E" w:rsidRDefault="00E1350E"/>
    <w:p w14:paraId="3CD2DE7B" w14:textId="77777777" w:rsidR="00E1350E" w:rsidRDefault="00E1350E" w:rsidP="00E1350E">
      <w:r>
        <w:rPr>
          <w:b/>
          <w:lang w:val="es-ES_tradnl"/>
        </w:rPr>
        <w:t>PUNTO 4</w:t>
      </w:r>
    </w:p>
    <w:p w14:paraId="00ADF951" w14:textId="77777777" w:rsidR="00E1350E" w:rsidRPr="00280C3D" w:rsidRDefault="00E1350E" w:rsidP="00E1350E">
      <w:pPr>
        <w:pStyle w:val="Prrafodelista"/>
        <w:numPr>
          <w:ilvl w:val="0"/>
          <w:numId w:val="5"/>
        </w:numPr>
        <w:rPr>
          <w:b/>
        </w:rPr>
      </w:pPr>
      <w:r>
        <w:t>A continuació se explica el uso y concepto de los indicadores financieros de mayor importancia para Excel.</w:t>
      </w:r>
    </w:p>
    <w:p w14:paraId="2D4249BB" w14:textId="77777777" w:rsidR="00E1350E" w:rsidRDefault="00E1350E" w:rsidP="00E1350E">
      <w:pPr>
        <w:pStyle w:val="Prrafodelista"/>
      </w:pPr>
    </w:p>
    <w:p w14:paraId="63135257" w14:textId="77777777" w:rsidR="00E1350E" w:rsidRDefault="00E1350E" w:rsidP="00E1350E">
      <w:pPr>
        <w:pStyle w:val="Prrafodelista"/>
      </w:pPr>
      <w:r>
        <w:t>VA: La función VA, calcula el valor presente de un flujo en un periodo de tiempo, el resultado, es un flujo de dinero n pasos adelante del n dado como parámetro en el timepo. Es decir, si se tiene un flujo de dinero en el periodo n, su VA (valor actual), estará en e periodo cero de referencia. Como pa´rametros en orden, recibe la tasa de interés onstante por periodo; el número de pagos en el periodo; el pago realizado para cada periodo; éstos tres son de carácter obligatorio, los parámetros opcionales son el valor futuro del flujo, y el momento de los pagos, es decir si es al iniciao o al final del periodo, esto para el reajuste de la tasa. La función puede usuarse específicamente para hallar el valor actual de un solo flujo.</w:t>
      </w:r>
    </w:p>
    <w:p w14:paraId="774ABCEA" w14:textId="77777777" w:rsidR="00E1350E" w:rsidRDefault="00E1350E" w:rsidP="00E1350E">
      <w:pPr>
        <w:pStyle w:val="Prrafodelista"/>
      </w:pPr>
    </w:p>
    <w:p w14:paraId="093E5559" w14:textId="77777777" w:rsidR="00E1350E" w:rsidRDefault="00E1350E" w:rsidP="00E1350E">
      <w:pPr>
        <w:pStyle w:val="Prrafodelista"/>
      </w:pPr>
      <w:r>
        <w:t>VF: La función VF, calcula el valor futuro de una inversión de acuerdo al número de pagos a realizar a una tasa de interés constante. Como parámetros recibe la tasa constante, el número de periodos, el pago, y como valores opcionales el valor presente y el tipo de pago (vencido, anticipado). El flujo está en n si se pide desde cero, es decir en el número de pagos pasado por parámetro.</w:t>
      </w:r>
    </w:p>
    <w:p w14:paraId="375CE005" w14:textId="77777777" w:rsidR="00E1350E" w:rsidRDefault="00E1350E" w:rsidP="00E1350E">
      <w:pPr>
        <w:pStyle w:val="Prrafodelista"/>
      </w:pPr>
    </w:p>
    <w:p w14:paraId="010AEB80" w14:textId="77777777" w:rsidR="00E1350E" w:rsidRDefault="00E1350E" w:rsidP="00E1350E">
      <w:pPr>
        <w:pStyle w:val="Prrafodelista"/>
      </w:pPr>
      <w:r>
        <w:t>PAGO: La función pago, calcula el pago por periodo de un flujo en el presente, dados el valor presente, la tasa de interés constante y el número de periodos. Es decir, convierte un flujo presente (periodo cero), a una serie uniforme equivalente en el tiempo.</w:t>
      </w:r>
    </w:p>
    <w:p w14:paraId="1AF92C26" w14:textId="77777777" w:rsidR="00E1350E" w:rsidRDefault="00E1350E" w:rsidP="00E1350E">
      <w:pPr>
        <w:pStyle w:val="Prrafodelista"/>
      </w:pPr>
    </w:p>
    <w:p w14:paraId="641F6C72" w14:textId="77777777" w:rsidR="00E1350E" w:rsidRDefault="00E1350E" w:rsidP="00E1350E">
      <w:pPr>
        <w:pStyle w:val="Prrafodelista"/>
      </w:pPr>
      <w:r>
        <w:t>VNA: La función VNA, recibe la tasa de interes constante en el timepo y los flujos de efectivo y retorna el valor presente neto de la serie de flujos en el tiempo, el vector de flujos debe ser dado desde el periodo uno hasta el n, y el flujo que retorna lo retorna en el periodo cero.</w:t>
      </w:r>
    </w:p>
    <w:p w14:paraId="24903110" w14:textId="77777777" w:rsidR="00E1350E" w:rsidRDefault="00E1350E" w:rsidP="00E1350E">
      <w:pPr>
        <w:pStyle w:val="Prrafodelista"/>
      </w:pPr>
    </w:p>
    <w:p w14:paraId="4AB6F44D" w14:textId="77777777" w:rsidR="00E1350E" w:rsidRDefault="00E1350E" w:rsidP="00E1350E">
      <w:pPr>
        <w:pStyle w:val="Prrafodelista"/>
      </w:pPr>
      <w:r>
        <w:t>TIR: La functión TIR, retorna la tasa interna de retorno dada una serie de flujos de efectivo distribuidos en el tiempo. La TIR recibe como parámetro, el vector de flujos de caja del proyecto, y devuelve la tasa que hace que el VNA sea cero.</w:t>
      </w:r>
    </w:p>
    <w:p w14:paraId="67C6FE5E" w14:textId="77777777" w:rsidR="00E1350E" w:rsidRDefault="00E1350E" w:rsidP="00E1350E">
      <w:pPr>
        <w:pStyle w:val="Prrafodelista"/>
      </w:pPr>
    </w:p>
    <w:p w14:paraId="58195887" w14:textId="65DCDCEF" w:rsidR="00E1350E" w:rsidRDefault="00E1350E" w:rsidP="00E1350E">
      <w:pPr>
        <w:pStyle w:val="Prrafodelista"/>
      </w:pPr>
      <w:r>
        <w:t>BUSCAR OBJETIVO:</w:t>
      </w:r>
      <w:r w:rsidR="00D2349B">
        <w:t xml:space="preserve"> La función buscar objetivo, halla el valor de una variable definida en términos de otra para hallar el valor que cuemple con una ecuación, es decir, resuelve una incógnita planteada en términos de otra hasta lograr la igualdad que se quiere. El proceso se evidencia en el desarrollo del último literal.</w:t>
      </w:r>
      <w:bookmarkStart w:id="0" w:name="_GoBack"/>
      <w:bookmarkEnd w:id="0"/>
    </w:p>
    <w:p w14:paraId="5F6620F6" w14:textId="77777777" w:rsidR="00E1350E" w:rsidRDefault="00E1350E" w:rsidP="00E1350E">
      <w:pPr>
        <w:pStyle w:val="Prrafodelista"/>
      </w:pPr>
    </w:p>
    <w:p w14:paraId="6C0B691D" w14:textId="77777777" w:rsidR="00E1350E" w:rsidRDefault="00E1350E" w:rsidP="00E1350E">
      <w:pPr>
        <w:pStyle w:val="Prrafodelista"/>
      </w:pPr>
    </w:p>
    <w:p w14:paraId="0CCC5F05" w14:textId="77777777" w:rsidR="00E1350E" w:rsidRDefault="00E1350E" w:rsidP="00E1350E">
      <w:pPr>
        <w:pStyle w:val="Prrafodelista"/>
      </w:pPr>
    </w:p>
    <w:p w14:paraId="1766026F" w14:textId="77777777" w:rsidR="00E1350E" w:rsidRDefault="00E1350E" w:rsidP="00E1350E">
      <w:pPr>
        <w:pStyle w:val="Prrafodelista"/>
      </w:pPr>
    </w:p>
    <w:p w14:paraId="3F7817F8" w14:textId="77777777" w:rsidR="00E1350E" w:rsidRDefault="00E1350E" w:rsidP="00E1350E">
      <w:pPr>
        <w:pStyle w:val="Prrafodelista"/>
      </w:pPr>
    </w:p>
    <w:p w14:paraId="7D3C4F0B" w14:textId="77777777" w:rsidR="00E1350E" w:rsidRDefault="00E1350E" w:rsidP="00E1350E">
      <w:pPr>
        <w:pStyle w:val="Prrafodelista"/>
      </w:pPr>
    </w:p>
    <w:p w14:paraId="0DB163EB" w14:textId="77777777" w:rsidR="00E1350E" w:rsidRDefault="00E1350E" w:rsidP="00E1350E">
      <w:pPr>
        <w:pStyle w:val="Prrafodelista"/>
      </w:pPr>
    </w:p>
    <w:p w14:paraId="6952D8DA" w14:textId="77777777" w:rsidR="00E1350E" w:rsidRDefault="00E1350E" w:rsidP="00E1350E">
      <w:pPr>
        <w:pStyle w:val="Prrafodelista"/>
      </w:pPr>
    </w:p>
    <w:p w14:paraId="2A562306" w14:textId="77777777" w:rsidR="00E1350E" w:rsidRDefault="00E1350E" w:rsidP="00E1350E">
      <w:pPr>
        <w:pStyle w:val="Prrafodelista"/>
      </w:pPr>
    </w:p>
    <w:p w14:paraId="458A7260" w14:textId="77777777" w:rsidR="00E1350E" w:rsidRPr="00280C3D" w:rsidRDefault="00E1350E" w:rsidP="00E1350E">
      <w:pPr>
        <w:pStyle w:val="Prrafodelista"/>
        <w:rPr>
          <w:b/>
        </w:rPr>
      </w:pPr>
    </w:p>
    <w:p w14:paraId="6B529481" w14:textId="77777777" w:rsidR="00E1350E" w:rsidRPr="004E0253" w:rsidRDefault="00E1350E" w:rsidP="00E1350E">
      <w:pPr>
        <w:pStyle w:val="Prrafodelista"/>
        <w:numPr>
          <w:ilvl w:val="0"/>
          <w:numId w:val="5"/>
        </w:numPr>
        <w:rPr>
          <w:b/>
        </w:rPr>
      </w:pPr>
      <w:r>
        <w:t xml:space="preserve">Para representar el problema de manera estructurada, se presenta la información en tablas que muestran los flujos en un periodo de tiempo dado. </w:t>
      </w:r>
    </w:p>
    <w:p w14:paraId="5A180B94" w14:textId="77777777" w:rsidR="00E1350E" w:rsidRDefault="00E1350E" w:rsidP="00E1350E">
      <w:pPr>
        <w:pStyle w:val="Prrafodelista"/>
      </w:pPr>
    </w:p>
    <w:tbl>
      <w:tblPr>
        <w:tblW w:w="4777" w:type="pct"/>
        <w:jc w:val="center"/>
        <w:tblLayout w:type="fixed"/>
        <w:tblCellMar>
          <w:left w:w="70" w:type="dxa"/>
          <w:right w:w="70" w:type="dxa"/>
        </w:tblCellMar>
        <w:tblLook w:val="04A0" w:firstRow="1" w:lastRow="0" w:firstColumn="1" w:lastColumn="0" w:noHBand="0" w:noVBand="1"/>
      </w:tblPr>
      <w:tblGrid>
        <w:gridCol w:w="756"/>
        <w:gridCol w:w="1789"/>
        <w:gridCol w:w="1481"/>
        <w:gridCol w:w="1553"/>
        <w:gridCol w:w="1553"/>
        <w:gridCol w:w="1446"/>
      </w:tblGrid>
      <w:tr w:rsidR="00E1350E" w:rsidRPr="003A3EBE" w14:paraId="233884BE" w14:textId="77777777" w:rsidTr="0051512F">
        <w:trPr>
          <w:trHeight w:val="300"/>
          <w:jc w:val="center"/>
        </w:trPr>
        <w:tc>
          <w:tcPr>
            <w:tcW w:w="441" w:type="pct"/>
            <w:tcBorders>
              <w:top w:val="single" w:sz="4" w:space="0" w:color="auto"/>
              <w:left w:val="single" w:sz="4" w:space="0" w:color="auto"/>
              <w:bottom w:val="single" w:sz="4" w:space="0" w:color="auto"/>
              <w:right w:val="single" w:sz="4" w:space="0" w:color="auto"/>
            </w:tcBorders>
            <w:shd w:val="clear" w:color="000000" w:fill="EFCD30"/>
            <w:noWrap/>
            <w:vAlign w:val="bottom"/>
            <w:hideMark/>
          </w:tcPr>
          <w:p w14:paraId="67810A33" w14:textId="77777777" w:rsidR="00E1350E" w:rsidRPr="003A3EBE" w:rsidRDefault="00E1350E" w:rsidP="0051512F">
            <w:pPr>
              <w:spacing w:after="0" w:line="240" w:lineRule="auto"/>
              <w:rPr>
                <w:rFonts w:ascii="Calibri" w:eastAsia="Times New Roman" w:hAnsi="Calibri" w:cs="Times New Roman"/>
                <w:color w:val="000000"/>
                <w:sz w:val="24"/>
                <w:szCs w:val="24"/>
                <w:lang w:val="en-US" w:eastAsia="es-ES"/>
              </w:rPr>
            </w:pPr>
            <w:r>
              <w:rPr>
                <w:rFonts w:ascii="Calibri" w:eastAsia="Times New Roman" w:hAnsi="Calibri" w:cs="Times New Roman"/>
                <w:color w:val="000000"/>
                <w:sz w:val="24"/>
                <w:szCs w:val="24"/>
                <w:lang w:val="en-US" w:eastAsia="es-ES"/>
              </w:rPr>
              <w:t>N</w:t>
            </w:r>
          </w:p>
        </w:tc>
        <w:tc>
          <w:tcPr>
            <w:tcW w:w="1043" w:type="pct"/>
            <w:tcBorders>
              <w:top w:val="single" w:sz="4" w:space="0" w:color="auto"/>
              <w:left w:val="nil"/>
              <w:bottom w:val="single" w:sz="4" w:space="0" w:color="auto"/>
              <w:right w:val="single" w:sz="4" w:space="0" w:color="auto"/>
            </w:tcBorders>
            <w:shd w:val="clear" w:color="000000" w:fill="EFCD30"/>
            <w:noWrap/>
            <w:vAlign w:val="bottom"/>
            <w:hideMark/>
          </w:tcPr>
          <w:p w14:paraId="5C7133C5" w14:textId="77777777" w:rsidR="00E1350E" w:rsidRPr="003A3EBE" w:rsidRDefault="00E1350E" w:rsidP="0051512F">
            <w:pPr>
              <w:spacing w:after="0" w:line="240" w:lineRule="auto"/>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EGRESO</w:t>
            </w:r>
          </w:p>
        </w:tc>
        <w:tc>
          <w:tcPr>
            <w:tcW w:w="863" w:type="pct"/>
            <w:tcBorders>
              <w:top w:val="single" w:sz="4" w:space="0" w:color="auto"/>
              <w:left w:val="nil"/>
              <w:bottom w:val="single" w:sz="4" w:space="0" w:color="auto"/>
              <w:right w:val="single" w:sz="4" w:space="0" w:color="auto"/>
            </w:tcBorders>
            <w:shd w:val="clear" w:color="000000" w:fill="EFCD30"/>
            <w:noWrap/>
            <w:vAlign w:val="bottom"/>
            <w:hideMark/>
          </w:tcPr>
          <w:p w14:paraId="7DDC0652" w14:textId="77777777" w:rsidR="00E1350E" w:rsidRPr="003A3EBE" w:rsidRDefault="00E1350E" w:rsidP="0051512F">
            <w:pPr>
              <w:spacing w:after="0" w:line="240" w:lineRule="auto"/>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INGRESO</w:t>
            </w:r>
          </w:p>
        </w:tc>
        <w:tc>
          <w:tcPr>
            <w:tcW w:w="905" w:type="pct"/>
            <w:tcBorders>
              <w:top w:val="single" w:sz="4" w:space="0" w:color="auto"/>
              <w:left w:val="nil"/>
              <w:bottom w:val="single" w:sz="4" w:space="0" w:color="auto"/>
              <w:right w:val="single" w:sz="4" w:space="0" w:color="auto"/>
            </w:tcBorders>
            <w:shd w:val="clear" w:color="000000" w:fill="EFCD30"/>
            <w:noWrap/>
            <w:vAlign w:val="bottom"/>
            <w:hideMark/>
          </w:tcPr>
          <w:p w14:paraId="7CEB7E5B" w14:textId="77777777" w:rsidR="00E1350E" w:rsidRPr="003A3EBE" w:rsidRDefault="00E1350E" w:rsidP="0051512F">
            <w:pPr>
              <w:spacing w:after="0" w:line="240" w:lineRule="auto"/>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EGRESO NETO</w:t>
            </w:r>
          </w:p>
        </w:tc>
        <w:tc>
          <w:tcPr>
            <w:tcW w:w="905" w:type="pct"/>
            <w:tcBorders>
              <w:top w:val="single" w:sz="4" w:space="0" w:color="auto"/>
              <w:left w:val="nil"/>
              <w:bottom w:val="single" w:sz="4" w:space="0" w:color="auto"/>
              <w:right w:val="single" w:sz="4" w:space="0" w:color="auto"/>
            </w:tcBorders>
            <w:shd w:val="clear" w:color="000000" w:fill="EFCD30"/>
            <w:noWrap/>
            <w:vAlign w:val="bottom"/>
            <w:hideMark/>
          </w:tcPr>
          <w:p w14:paraId="715B71F3" w14:textId="77777777" w:rsidR="00E1350E" w:rsidRPr="003A3EBE" w:rsidRDefault="00E1350E" w:rsidP="0051512F">
            <w:pPr>
              <w:spacing w:after="0" w:line="240" w:lineRule="auto"/>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NETO</w:t>
            </w:r>
          </w:p>
        </w:tc>
        <w:tc>
          <w:tcPr>
            <w:tcW w:w="844" w:type="pct"/>
            <w:tcBorders>
              <w:top w:val="single" w:sz="4" w:space="0" w:color="auto"/>
              <w:left w:val="nil"/>
              <w:bottom w:val="single" w:sz="4" w:space="0" w:color="auto"/>
              <w:right w:val="single" w:sz="4" w:space="0" w:color="auto"/>
            </w:tcBorders>
            <w:shd w:val="clear" w:color="000000" w:fill="EFCD30"/>
            <w:noWrap/>
            <w:vAlign w:val="bottom"/>
            <w:hideMark/>
          </w:tcPr>
          <w:p w14:paraId="5C2F7215" w14:textId="77777777" w:rsidR="00E1350E" w:rsidRPr="003A3EBE" w:rsidRDefault="00E1350E" w:rsidP="0051512F">
            <w:pPr>
              <w:spacing w:after="0" w:line="240" w:lineRule="auto"/>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INGRESO VENTAS</w:t>
            </w:r>
          </w:p>
        </w:tc>
      </w:tr>
      <w:tr w:rsidR="00E1350E" w:rsidRPr="003A3EBE" w14:paraId="5466BC55" w14:textId="77777777" w:rsidTr="0051512F">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4A494331"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0</w:t>
            </w:r>
          </w:p>
        </w:tc>
        <w:tc>
          <w:tcPr>
            <w:tcW w:w="1043" w:type="pct"/>
            <w:tcBorders>
              <w:top w:val="nil"/>
              <w:left w:val="nil"/>
              <w:bottom w:val="single" w:sz="4" w:space="0" w:color="auto"/>
              <w:right w:val="single" w:sz="4" w:space="0" w:color="auto"/>
            </w:tcBorders>
            <w:shd w:val="clear" w:color="auto" w:fill="auto"/>
            <w:noWrap/>
            <w:vAlign w:val="bottom"/>
            <w:hideMark/>
          </w:tcPr>
          <w:p w14:paraId="77A3844A"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10500000000</w:t>
            </w:r>
          </w:p>
        </w:tc>
        <w:tc>
          <w:tcPr>
            <w:tcW w:w="863" w:type="pct"/>
            <w:tcBorders>
              <w:top w:val="nil"/>
              <w:left w:val="nil"/>
              <w:bottom w:val="single" w:sz="4" w:space="0" w:color="auto"/>
              <w:right w:val="single" w:sz="4" w:space="0" w:color="auto"/>
            </w:tcBorders>
            <w:shd w:val="clear" w:color="auto" w:fill="auto"/>
            <w:noWrap/>
            <w:vAlign w:val="bottom"/>
            <w:hideMark/>
          </w:tcPr>
          <w:p w14:paraId="571714C0"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0</w:t>
            </w:r>
          </w:p>
        </w:tc>
        <w:tc>
          <w:tcPr>
            <w:tcW w:w="905" w:type="pct"/>
            <w:tcBorders>
              <w:top w:val="nil"/>
              <w:left w:val="nil"/>
              <w:bottom w:val="single" w:sz="4" w:space="0" w:color="auto"/>
              <w:right w:val="single" w:sz="4" w:space="0" w:color="auto"/>
            </w:tcBorders>
            <w:shd w:val="clear" w:color="auto" w:fill="auto"/>
            <w:noWrap/>
            <w:vAlign w:val="bottom"/>
            <w:hideMark/>
          </w:tcPr>
          <w:p w14:paraId="2B83EBFC"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-10500000000</w:t>
            </w:r>
          </w:p>
        </w:tc>
        <w:tc>
          <w:tcPr>
            <w:tcW w:w="905" w:type="pct"/>
            <w:tcBorders>
              <w:top w:val="nil"/>
              <w:left w:val="nil"/>
              <w:bottom w:val="single" w:sz="4" w:space="0" w:color="auto"/>
              <w:right w:val="single" w:sz="4" w:space="0" w:color="auto"/>
            </w:tcBorders>
            <w:shd w:val="clear" w:color="auto" w:fill="auto"/>
            <w:noWrap/>
            <w:vAlign w:val="bottom"/>
            <w:hideMark/>
          </w:tcPr>
          <w:p w14:paraId="7F00DB0A"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-10500000000</w:t>
            </w:r>
          </w:p>
        </w:tc>
        <w:tc>
          <w:tcPr>
            <w:tcW w:w="844" w:type="pct"/>
            <w:tcBorders>
              <w:top w:val="nil"/>
              <w:left w:val="nil"/>
              <w:bottom w:val="single" w:sz="4" w:space="0" w:color="auto"/>
              <w:right w:val="single" w:sz="4" w:space="0" w:color="auto"/>
            </w:tcBorders>
            <w:shd w:val="clear" w:color="auto" w:fill="auto"/>
            <w:noWrap/>
            <w:vAlign w:val="bottom"/>
            <w:hideMark/>
          </w:tcPr>
          <w:p w14:paraId="5EE00D2F"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0</w:t>
            </w:r>
          </w:p>
        </w:tc>
      </w:tr>
      <w:tr w:rsidR="00E1350E" w:rsidRPr="003A3EBE" w14:paraId="6E67EE9F" w14:textId="77777777" w:rsidTr="0051512F">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0453F72D"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w:t>
            </w:r>
          </w:p>
        </w:tc>
        <w:tc>
          <w:tcPr>
            <w:tcW w:w="1043" w:type="pct"/>
            <w:tcBorders>
              <w:top w:val="nil"/>
              <w:left w:val="nil"/>
              <w:bottom w:val="single" w:sz="4" w:space="0" w:color="auto"/>
              <w:right w:val="single" w:sz="4" w:space="0" w:color="auto"/>
            </w:tcBorders>
            <w:shd w:val="clear" w:color="auto" w:fill="auto"/>
            <w:noWrap/>
            <w:vAlign w:val="bottom"/>
            <w:hideMark/>
          </w:tcPr>
          <w:p w14:paraId="243E3B36"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0272537F"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76F9F08C"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6D8E1AA7"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7FA169E2"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E1350E" w:rsidRPr="003A3EBE" w14:paraId="0084918A" w14:textId="77777777" w:rsidTr="0051512F">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243A3CC7"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2</w:t>
            </w:r>
          </w:p>
        </w:tc>
        <w:tc>
          <w:tcPr>
            <w:tcW w:w="1043" w:type="pct"/>
            <w:tcBorders>
              <w:top w:val="nil"/>
              <w:left w:val="nil"/>
              <w:bottom w:val="single" w:sz="4" w:space="0" w:color="auto"/>
              <w:right w:val="single" w:sz="4" w:space="0" w:color="auto"/>
            </w:tcBorders>
            <w:shd w:val="clear" w:color="auto" w:fill="auto"/>
            <w:noWrap/>
            <w:vAlign w:val="bottom"/>
            <w:hideMark/>
          </w:tcPr>
          <w:p w14:paraId="693A713D"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02170DED"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497DEBA1"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7EC5519C"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72D8C182"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E1350E" w:rsidRPr="003A3EBE" w14:paraId="7F9B9E43" w14:textId="77777777" w:rsidTr="0051512F">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78D0119A"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w:t>
            </w:r>
          </w:p>
        </w:tc>
        <w:tc>
          <w:tcPr>
            <w:tcW w:w="1043" w:type="pct"/>
            <w:tcBorders>
              <w:top w:val="nil"/>
              <w:left w:val="nil"/>
              <w:bottom w:val="single" w:sz="4" w:space="0" w:color="auto"/>
              <w:right w:val="single" w:sz="4" w:space="0" w:color="auto"/>
            </w:tcBorders>
            <w:shd w:val="clear" w:color="auto" w:fill="auto"/>
            <w:noWrap/>
            <w:vAlign w:val="bottom"/>
            <w:hideMark/>
          </w:tcPr>
          <w:p w14:paraId="6140432C"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795DC885"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1DE298D8"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190E5A22"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56A47EA7"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E1350E" w:rsidRPr="003A3EBE" w14:paraId="2C5AA688" w14:textId="77777777" w:rsidTr="0051512F">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10136921"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4</w:t>
            </w:r>
          </w:p>
        </w:tc>
        <w:tc>
          <w:tcPr>
            <w:tcW w:w="1043" w:type="pct"/>
            <w:tcBorders>
              <w:top w:val="nil"/>
              <w:left w:val="nil"/>
              <w:bottom w:val="single" w:sz="4" w:space="0" w:color="auto"/>
              <w:right w:val="single" w:sz="4" w:space="0" w:color="auto"/>
            </w:tcBorders>
            <w:shd w:val="clear" w:color="auto" w:fill="auto"/>
            <w:noWrap/>
            <w:vAlign w:val="bottom"/>
            <w:hideMark/>
          </w:tcPr>
          <w:p w14:paraId="53B4C2F8"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58A895D5"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5689023D"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6127D3A5"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4FEF59F3"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E1350E" w:rsidRPr="003A3EBE" w14:paraId="4EE6F80C" w14:textId="77777777" w:rsidTr="0051512F">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2CB36E6C"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w:t>
            </w:r>
          </w:p>
        </w:tc>
        <w:tc>
          <w:tcPr>
            <w:tcW w:w="1043" w:type="pct"/>
            <w:tcBorders>
              <w:top w:val="nil"/>
              <w:left w:val="nil"/>
              <w:bottom w:val="single" w:sz="4" w:space="0" w:color="auto"/>
              <w:right w:val="single" w:sz="4" w:space="0" w:color="auto"/>
            </w:tcBorders>
            <w:shd w:val="clear" w:color="auto" w:fill="auto"/>
            <w:noWrap/>
            <w:vAlign w:val="bottom"/>
            <w:hideMark/>
          </w:tcPr>
          <w:p w14:paraId="7A9FF5DB"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65A7BD7B"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6F1CF950"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459565E7"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0F7321DE"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E1350E" w:rsidRPr="003A3EBE" w14:paraId="37EA8108" w14:textId="77777777" w:rsidTr="0051512F">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0DC6B942"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6</w:t>
            </w:r>
          </w:p>
        </w:tc>
        <w:tc>
          <w:tcPr>
            <w:tcW w:w="1043" w:type="pct"/>
            <w:tcBorders>
              <w:top w:val="nil"/>
              <w:left w:val="nil"/>
              <w:bottom w:val="single" w:sz="4" w:space="0" w:color="auto"/>
              <w:right w:val="single" w:sz="4" w:space="0" w:color="auto"/>
            </w:tcBorders>
            <w:shd w:val="clear" w:color="auto" w:fill="auto"/>
            <w:noWrap/>
            <w:vAlign w:val="bottom"/>
            <w:hideMark/>
          </w:tcPr>
          <w:p w14:paraId="1BBDC4BD"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5A313D22"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2E031D37"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488494FB"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21543E66"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E1350E" w:rsidRPr="003A3EBE" w14:paraId="7D4117EA" w14:textId="77777777" w:rsidTr="0051512F">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3A64EFAA"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7</w:t>
            </w:r>
          </w:p>
        </w:tc>
        <w:tc>
          <w:tcPr>
            <w:tcW w:w="1043" w:type="pct"/>
            <w:tcBorders>
              <w:top w:val="nil"/>
              <w:left w:val="nil"/>
              <w:bottom w:val="single" w:sz="4" w:space="0" w:color="auto"/>
              <w:right w:val="single" w:sz="4" w:space="0" w:color="auto"/>
            </w:tcBorders>
            <w:shd w:val="clear" w:color="auto" w:fill="auto"/>
            <w:noWrap/>
            <w:vAlign w:val="bottom"/>
            <w:hideMark/>
          </w:tcPr>
          <w:p w14:paraId="4D4B2BD7"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57DDC433"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71BCC459"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71C572C8"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3ED14497"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E1350E" w:rsidRPr="003A3EBE" w14:paraId="06E11D33" w14:textId="77777777" w:rsidTr="0051512F">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453F5BA7"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w:t>
            </w:r>
          </w:p>
        </w:tc>
        <w:tc>
          <w:tcPr>
            <w:tcW w:w="1043" w:type="pct"/>
            <w:tcBorders>
              <w:top w:val="nil"/>
              <w:left w:val="nil"/>
              <w:bottom w:val="single" w:sz="4" w:space="0" w:color="auto"/>
              <w:right w:val="single" w:sz="4" w:space="0" w:color="auto"/>
            </w:tcBorders>
            <w:shd w:val="clear" w:color="auto" w:fill="auto"/>
            <w:noWrap/>
            <w:vAlign w:val="bottom"/>
            <w:hideMark/>
          </w:tcPr>
          <w:p w14:paraId="2AABE206"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1F0AB72E"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79221F9F"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2D2414A5"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5C38B769"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E1350E" w:rsidRPr="003A3EBE" w14:paraId="039F708C" w14:textId="77777777" w:rsidTr="0051512F">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0529F024"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9</w:t>
            </w:r>
          </w:p>
        </w:tc>
        <w:tc>
          <w:tcPr>
            <w:tcW w:w="1043" w:type="pct"/>
            <w:tcBorders>
              <w:top w:val="nil"/>
              <w:left w:val="nil"/>
              <w:bottom w:val="single" w:sz="4" w:space="0" w:color="auto"/>
              <w:right w:val="single" w:sz="4" w:space="0" w:color="auto"/>
            </w:tcBorders>
            <w:shd w:val="clear" w:color="auto" w:fill="auto"/>
            <w:noWrap/>
            <w:vAlign w:val="bottom"/>
            <w:hideMark/>
          </w:tcPr>
          <w:p w14:paraId="34EE5AEA"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37228193"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41D1B194"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2496580E"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36BCCA08"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E1350E" w:rsidRPr="003A3EBE" w14:paraId="5AE41650" w14:textId="77777777" w:rsidTr="0051512F">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16AD63F5"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10</w:t>
            </w:r>
          </w:p>
        </w:tc>
        <w:tc>
          <w:tcPr>
            <w:tcW w:w="1043" w:type="pct"/>
            <w:tcBorders>
              <w:top w:val="nil"/>
              <w:left w:val="nil"/>
              <w:bottom w:val="single" w:sz="4" w:space="0" w:color="auto"/>
              <w:right w:val="single" w:sz="4" w:space="0" w:color="auto"/>
            </w:tcBorders>
            <w:shd w:val="clear" w:color="auto" w:fill="auto"/>
            <w:noWrap/>
            <w:vAlign w:val="bottom"/>
            <w:hideMark/>
          </w:tcPr>
          <w:p w14:paraId="14E07138"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01642233"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16300000000</w:t>
            </w:r>
          </w:p>
        </w:tc>
        <w:tc>
          <w:tcPr>
            <w:tcW w:w="905" w:type="pct"/>
            <w:tcBorders>
              <w:top w:val="nil"/>
              <w:left w:val="nil"/>
              <w:bottom w:val="single" w:sz="4" w:space="0" w:color="auto"/>
              <w:right w:val="single" w:sz="4" w:space="0" w:color="auto"/>
            </w:tcBorders>
            <w:shd w:val="clear" w:color="auto" w:fill="auto"/>
            <w:noWrap/>
            <w:vAlign w:val="bottom"/>
            <w:hideMark/>
          </w:tcPr>
          <w:p w14:paraId="7980C27C"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5BB20595"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11300000000</w:t>
            </w:r>
          </w:p>
        </w:tc>
        <w:tc>
          <w:tcPr>
            <w:tcW w:w="844" w:type="pct"/>
            <w:tcBorders>
              <w:top w:val="nil"/>
              <w:left w:val="nil"/>
              <w:bottom w:val="single" w:sz="4" w:space="0" w:color="auto"/>
              <w:right w:val="single" w:sz="4" w:space="0" w:color="auto"/>
            </w:tcBorders>
            <w:shd w:val="clear" w:color="auto" w:fill="auto"/>
            <w:noWrap/>
            <w:vAlign w:val="bottom"/>
            <w:hideMark/>
          </w:tcPr>
          <w:p w14:paraId="578D1825" w14:textId="77777777" w:rsidR="00E1350E" w:rsidRPr="003A3EBE" w:rsidRDefault="00E1350E" w:rsidP="0051512F">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bl>
    <w:p w14:paraId="7B38D0DA" w14:textId="77777777" w:rsidR="00E1350E" w:rsidRDefault="00E1350E" w:rsidP="00E1350E">
      <w:pPr>
        <w:jc w:val="center"/>
        <w:rPr>
          <w:b/>
        </w:rPr>
      </w:pPr>
    </w:p>
    <w:p w14:paraId="4DB13A93" w14:textId="77777777" w:rsidR="00E1350E" w:rsidRDefault="00E1350E" w:rsidP="00E1350E">
      <w:pPr>
        <w:jc w:val="center"/>
        <w:rPr>
          <w:b/>
        </w:rPr>
      </w:pPr>
      <w:r>
        <w:rPr>
          <w:b/>
        </w:rPr>
        <w:t>Tabla 4.1. Muestra la distribución de flujos por periodo, para distintas distribuciones de flujos de interes práctico (egresos, ingresos, ingreso por ventas, y flujo neto).</w:t>
      </w:r>
    </w:p>
    <w:p w14:paraId="2320EB27" w14:textId="77777777" w:rsidR="00E1350E" w:rsidRDefault="00E1350E" w:rsidP="00E1350E">
      <w:pPr>
        <w:jc w:val="both"/>
      </w:pPr>
      <w:r>
        <w:t>El valor presente de los ingresos por ventas del proyecto, se obtiene sumando los valores presentes (VA) de cada flujo por ingreso de ventas para cada periodo de tiempo. Una alternativa, es usar el valor presente VNA del esquema de flujos para éstos ingresos, es decir el VNA a una tasa de 20% E.A. para los flujos de la columna de ingreso de ventas, es decir.</w:t>
      </w:r>
    </w:p>
    <w:p w14:paraId="40E9F12A" w14:textId="77777777" w:rsidR="00E1350E" w:rsidRDefault="00E1350E" w:rsidP="00E1350E">
      <w:pPr>
        <w:jc w:val="both"/>
      </w:pPr>
    </w:p>
    <w:p w14:paraId="69D5A25C" w14:textId="77777777" w:rsidR="00E1350E" w:rsidRPr="00D30BC0" w:rsidRDefault="00E1350E" w:rsidP="00E1350E">
      <w:pPr>
        <w:jc w:val="both"/>
        <w:rPr>
          <w:rFonts w:ascii="Times" w:eastAsiaTheme="minorEastAsia" w:hAnsi="Times" w:cs="Times"/>
          <w:lang w:val="es-ES" w:eastAsia="es-ES"/>
        </w:rPr>
      </w:pPr>
      <m:oMathPara>
        <m:oMath>
          <m:r>
            <w:rPr>
              <w:rFonts w:ascii="Cambria Math" w:hAnsi="Cambria Math"/>
            </w:rPr>
            <m:t>VP =VNA</m:t>
          </m:r>
          <m:d>
            <m:dPr>
              <m:ctrlPr>
                <w:rPr>
                  <w:rFonts w:ascii="Cambria Math" w:hAnsi="Cambria Math"/>
                  <w:i/>
                </w:rPr>
              </m:ctrlPr>
            </m:dPr>
            <m:e>
              <m:r>
                <w:rPr>
                  <w:rFonts w:ascii="Cambria Math" w:hAnsi="Cambria Math"/>
                </w:rPr>
                <m:t>20%, INGRES</m:t>
              </m:r>
              <m:sSub>
                <m:sSubPr>
                  <m:ctrlPr>
                    <w:rPr>
                      <w:rFonts w:ascii="Cambria Math" w:hAnsi="Cambria Math"/>
                      <w:i/>
                    </w:rPr>
                  </m:ctrlPr>
                </m:sSubPr>
                <m:e>
                  <m:r>
                    <w:rPr>
                      <w:rFonts w:ascii="Cambria Math" w:hAnsi="Cambria Math"/>
                    </w:rPr>
                    <m:t>O</m:t>
                  </m:r>
                </m:e>
                <m:sub>
                  <m:r>
                    <w:rPr>
                      <w:rFonts w:ascii="Cambria Math" w:hAnsi="Cambria Math"/>
                    </w:rPr>
                    <m:t>VENTAS</m:t>
                  </m:r>
                </m:sub>
              </m:sSub>
            </m:e>
          </m:d>
          <m:r>
            <w:rPr>
              <w:rFonts w:ascii="Cambria Math" w:hAnsi="Cambria Math"/>
            </w:rPr>
            <m:t>=</m:t>
          </m:r>
          <m:r>
            <m:rPr>
              <m:sty m:val="p"/>
            </m:rPr>
            <w:rPr>
              <w:rFonts w:ascii="Cambria Math" w:eastAsia="Times New Roman" w:hAnsi="Cambria Math" w:cs="Times New Roman"/>
              <w:color w:val="000000"/>
              <w:sz w:val="24"/>
              <w:szCs w:val="24"/>
              <w:lang w:val="en-US" w:eastAsia="es-ES"/>
            </w:rPr>
            <m:t xml:space="preserve">COP35,636,012,727.18 </m:t>
          </m:r>
          <m:r>
            <w:rPr>
              <w:rFonts w:ascii="Cambria Math" w:hAnsi="Cambria Math"/>
            </w:rPr>
            <m:t xml:space="preserve"> </m:t>
          </m:r>
        </m:oMath>
      </m:oMathPara>
    </w:p>
    <w:p w14:paraId="43C295EA" w14:textId="77777777" w:rsidR="00E1350E" w:rsidRDefault="00E1350E" w:rsidP="00E1350E">
      <w:pPr>
        <w:pStyle w:val="Prrafodelista"/>
        <w:widowControl w:val="0"/>
        <w:autoSpaceDE w:val="0"/>
        <w:autoSpaceDN w:val="0"/>
        <w:adjustRightInd w:val="0"/>
        <w:spacing w:after="240" w:line="240" w:lineRule="auto"/>
        <w:rPr>
          <w:rFonts w:ascii="Cambria" w:eastAsiaTheme="minorEastAsia" w:hAnsi="Cambria" w:cs="Cambria"/>
          <w:b/>
          <w:bCs/>
          <w:color w:val="191919"/>
          <w:lang w:val="es-ES" w:eastAsia="es-ES"/>
        </w:rPr>
      </w:pPr>
    </w:p>
    <w:p w14:paraId="1AFDFA77" w14:textId="77777777" w:rsidR="00E1350E" w:rsidRPr="00D30BC0" w:rsidRDefault="00E1350E" w:rsidP="00E1350E">
      <w:pPr>
        <w:rPr>
          <w:rFonts w:ascii="Calibri" w:eastAsia="Times New Roman" w:hAnsi="Calibri" w:cs="Times New Roman"/>
          <w:color w:val="000000"/>
          <w:sz w:val="24"/>
          <w:szCs w:val="24"/>
          <w:lang w:val="en-US" w:eastAsia="es-ES"/>
        </w:rPr>
      </w:pPr>
      <m:oMathPara>
        <m:oMath>
          <m:r>
            <w:rPr>
              <w:rFonts w:ascii="Cambria Math" w:eastAsiaTheme="minorEastAsia" w:hAnsi="Cambria Math" w:cs="Cambria"/>
              <w:color w:val="191919"/>
              <w:lang w:val="es-ES" w:eastAsia="es-ES"/>
            </w:rPr>
            <m:t>VPN=VNA</m:t>
          </m:r>
          <m:d>
            <m:dPr>
              <m:ctrlPr>
                <w:rPr>
                  <w:rFonts w:ascii="Cambria Math" w:eastAsiaTheme="minorEastAsia" w:hAnsi="Cambria Math" w:cs="Cambria"/>
                  <w:bCs/>
                  <w:i/>
                  <w:color w:val="191919"/>
                  <w:lang w:val="es-ES" w:eastAsia="es-ES"/>
                </w:rPr>
              </m:ctrlPr>
            </m:dPr>
            <m:e>
              <m:r>
                <w:rPr>
                  <w:rFonts w:ascii="Cambria Math" w:eastAsiaTheme="minorEastAsia" w:hAnsi="Cambria Math" w:cs="Cambria"/>
                  <w:color w:val="191919"/>
                  <w:lang w:val="es-ES" w:eastAsia="es-ES"/>
                </w:rPr>
                <m:t>20%, NETOS</m:t>
              </m:r>
              <m:d>
                <m:dPr>
                  <m:begChr m:val="["/>
                  <m:endChr m:val="]"/>
                  <m:ctrlPr>
                    <w:rPr>
                      <w:rFonts w:ascii="Cambria Math" w:eastAsiaTheme="minorEastAsia" w:hAnsi="Cambria Math" w:cs="Cambria"/>
                      <w:bCs/>
                      <w:i/>
                      <w:color w:val="191919"/>
                      <w:lang w:val="es-ES" w:eastAsia="es-ES"/>
                    </w:rPr>
                  </m:ctrlPr>
                </m:dPr>
                <m:e>
                  <m:r>
                    <w:rPr>
                      <w:rFonts w:ascii="Cambria Math" w:eastAsiaTheme="minorEastAsia" w:hAnsi="Cambria Math" w:cs="Cambria"/>
                      <w:color w:val="191919"/>
                      <w:lang w:val="es-ES" w:eastAsia="es-ES"/>
                    </w:rPr>
                    <m:t>1..10</m:t>
                  </m:r>
                </m:e>
              </m:d>
            </m:e>
          </m:d>
          <m:r>
            <w:rPr>
              <w:rFonts w:ascii="Cambria Math" w:eastAsiaTheme="minorEastAsia" w:hAnsi="Cambria Math" w:cs="Cambria"/>
              <w:color w:val="191919"/>
              <w:lang w:val="es-ES" w:eastAsia="es-ES"/>
            </w:rPr>
            <m:t>+ NETO</m:t>
          </m:r>
          <m:d>
            <m:dPr>
              <m:begChr m:val="["/>
              <m:endChr m:val="]"/>
              <m:ctrlPr>
                <w:rPr>
                  <w:rFonts w:ascii="Cambria Math" w:eastAsiaTheme="minorEastAsia" w:hAnsi="Cambria Math" w:cs="Cambria"/>
                  <w:bCs/>
                  <w:i/>
                  <w:color w:val="191919"/>
                  <w:lang w:val="es-ES" w:eastAsia="es-ES"/>
                </w:rPr>
              </m:ctrlPr>
            </m:dPr>
            <m:e>
              <m:r>
                <w:rPr>
                  <w:rFonts w:ascii="Cambria Math" w:eastAsiaTheme="minorEastAsia" w:hAnsi="Cambria Math" w:cs="Cambria"/>
                  <w:color w:val="191919"/>
                  <w:lang w:val="es-ES" w:eastAsia="es-ES"/>
                </w:rPr>
                <m:t>0</m:t>
              </m:r>
            </m:e>
          </m:d>
          <m:r>
            <w:rPr>
              <w:rFonts w:ascii="Cambria Math" w:eastAsiaTheme="minorEastAsia" w:hAnsi="Cambria Math" w:cs="Cambria"/>
              <w:color w:val="191919"/>
              <w:lang w:val="es-ES" w:eastAsia="es-ES"/>
            </w:rPr>
            <m:t xml:space="preserve">= </m:t>
          </m:r>
          <m:r>
            <m:rPr>
              <m:sty m:val="p"/>
            </m:rPr>
            <w:rPr>
              <w:rFonts w:ascii="Cambria Math" w:eastAsia="Times New Roman" w:hAnsi="Cambria Math" w:cs="Times New Roman"/>
              <w:color w:val="000000"/>
              <w:sz w:val="24"/>
              <w:szCs w:val="24"/>
              <w:lang w:val="en-US" w:eastAsia="es-ES"/>
            </w:rPr>
            <m:t>COP5,433,395,845.97</m:t>
          </m:r>
        </m:oMath>
      </m:oMathPara>
    </w:p>
    <w:p w14:paraId="1C7E7383" w14:textId="77777777" w:rsidR="00E1350E" w:rsidRPr="00D30BC0" w:rsidRDefault="00E1350E" w:rsidP="00E1350E">
      <w:pPr>
        <w:rPr>
          <w:rFonts w:ascii="Calibri" w:eastAsia="Times New Roman" w:hAnsi="Calibri" w:cs="Times New Roman"/>
          <w:color w:val="000000"/>
          <w:sz w:val="24"/>
          <w:szCs w:val="24"/>
          <w:lang w:val="en-US" w:eastAsia="es-ES"/>
        </w:rPr>
      </w:pPr>
      <m:oMathPara>
        <m:oMath>
          <m:r>
            <w:rPr>
              <w:rFonts w:ascii="Cambria Math" w:eastAsiaTheme="minorEastAsia" w:hAnsi="Cambria Math" w:cs="Cambria"/>
              <w:color w:val="191919"/>
              <w:lang w:val="es-ES" w:eastAsia="es-ES"/>
            </w:rPr>
            <m:t>VAE=PAGO</m:t>
          </m:r>
          <m:d>
            <m:dPr>
              <m:ctrlPr>
                <w:rPr>
                  <w:rFonts w:ascii="Cambria Math" w:eastAsiaTheme="minorEastAsia" w:hAnsi="Cambria Math" w:cs="Cambria"/>
                  <w:bCs/>
                  <w:i/>
                  <w:color w:val="191919"/>
                  <w:lang w:val="es-ES" w:eastAsia="es-ES"/>
                </w:rPr>
              </m:ctrlPr>
            </m:dPr>
            <m:e>
              <m:r>
                <w:rPr>
                  <w:rFonts w:ascii="Cambria Math" w:eastAsiaTheme="minorEastAsia" w:hAnsi="Cambria Math" w:cs="Cambria"/>
                  <w:color w:val="191919"/>
                  <w:lang w:val="es-ES" w:eastAsia="es-ES"/>
                </w:rPr>
                <m:t>20%, 10,VPN</m:t>
              </m:r>
            </m:e>
          </m:d>
          <m:r>
            <w:rPr>
              <w:rFonts w:ascii="Cambria Math" w:eastAsiaTheme="minorEastAsia" w:hAnsi="Cambria Math" w:cs="Cambria"/>
              <w:color w:val="191919"/>
              <w:lang w:val="es-ES" w:eastAsia="es-ES"/>
            </w:rPr>
            <m:t xml:space="preserve">= </m:t>
          </m:r>
          <m:r>
            <m:rPr>
              <m:sty m:val="p"/>
            </m:rPr>
            <w:rPr>
              <w:rFonts w:ascii="Cambria Math" w:eastAsia="Times New Roman" w:hAnsi="Cambria Math" w:cs="Times New Roman"/>
              <w:color w:val="000000" w:themeColor="text1"/>
              <w:sz w:val="24"/>
              <w:szCs w:val="24"/>
              <w:lang w:val="en-US" w:eastAsia="es-ES"/>
            </w:rPr>
            <m:t>COP1,295,988,556.42</m:t>
          </m:r>
        </m:oMath>
      </m:oMathPara>
    </w:p>
    <w:p w14:paraId="3A22189F" w14:textId="77777777" w:rsidR="00E1350E" w:rsidRPr="00D30BC0" w:rsidRDefault="00E1350E" w:rsidP="00E1350E">
      <w:pPr>
        <w:rPr>
          <w:rFonts w:ascii="Calibri" w:eastAsia="Times New Roman" w:hAnsi="Calibri" w:cs="Times New Roman"/>
          <w:color w:val="000000" w:themeColor="text1"/>
          <w:sz w:val="24"/>
          <w:szCs w:val="24"/>
          <w:lang w:val="en-US" w:eastAsia="es-ES"/>
        </w:rPr>
      </w:pPr>
      <m:oMathPara>
        <m:oMath>
          <m:r>
            <w:rPr>
              <w:rFonts w:ascii="Cambria Math" w:eastAsiaTheme="minorEastAsia" w:hAnsi="Cambria Math" w:cs="Cambria"/>
              <w:color w:val="191919"/>
              <w:lang w:val="es-ES" w:eastAsia="es-ES"/>
            </w:rPr>
            <m:t>VF=VF</m:t>
          </m:r>
          <m:d>
            <m:dPr>
              <m:ctrlPr>
                <w:rPr>
                  <w:rFonts w:ascii="Cambria Math" w:eastAsiaTheme="minorEastAsia" w:hAnsi="Cambria Math" w:cs="Cambria"/>
                  <w:bCs/>
                  <w:i/>
                  <w:color w:val="191919"/>
                  <w:lang w:val="es-ES" w:eastAsia="es-ES"/>
                </w:rPr>
              </m:ctrlPr>
            </m:dPr>
            <m:e>
              <m:r>
                <w:rPr>
                  <w:rFonts w:ascii="Cambria Math" w:eastAsiaTheme="minorEastAsia" w:hAnsi="Cambria Math" w:cs="Cambria"/>
                  <w:color w:val="191919"/>
                  <w:lang w:val="es-ES" w:eastAsia="es-ES"/>
                </w:rPr>
                <m:t>20%, 10, VPN</m:t>
              </m:r>
            </m:e>
          </m:d>
          <m:r>
            <w:rPr>
              <w:rFonts w:ascii="Cambria Math" w:eastAsiaTheme="minorEastAsia" w:hAnsi="Cambria Math" w:cs="Cambria"/>
              <w:color w:val="191919"/>
              <w:lang w:val="es-ES" w:eastAsia="es-ES"/>
            </w:rPr>
            <m:t>=</m:t>
          </m:r>
          <m:r>
            <m:rPr>
              <m:sty m:val="p"/>
            </m:rPr>
            <w:rPr>
              <w:rFonts w:ascii="Cambria Math" w:eastAsia="Times New Roman" w:hAnsi="Cambria Math" w:cs="Times New Roman"/>
              <w:color w:val="000000" w:themeColor="text1"/>
              <w:sz w:val="24"/>
              <w:szCs w:val="24"/>
              <w:lang w:val="en-US" w:eastAsia="es-ES"/>
            </w:rPr>
            <m:t>COP141,043,795,554.16</m:t>
          </m:r>
        </m:oMath>
      </m:oMathPara>
    </w:p>
    <w:p w14:paraId="49174FCC" w14:textId="77777777" w:rsidR="00E1350E" w:rsidRDefault="00E1350E" w:rsidP="00E1350E">
      <w:pPr>
        <w:jc w:val="both"/>
        <w:rPr>
          <w:rFonts w:eastAsia="Times New Roman" w:cs="Times New Roman"/>
          <w:bCs/>
          <w:color w:val="191919"/>
          <w:lang w:val="es-ES" w:eastAsia="es-ES"/>
        </w:rPr>
      </w:pPr>
      <w:r w:rsidRPr="00D30BC0">
        <w:rPr>
          <w:rFonts w:eastAsia="Times New Roman" w:cs="Times New Roman"/>
          <w:bCs/>
          <w:color w:val="191919"/>
          <w:lang w:val="es-ES" w:eastAsia="es-ES"/>
        </w:rPr>
        <w:t>Dado que el VPN, y la VAE del proyecto son positivos, se concluye que el proyecto es aceptable, es decir, no destruye valor, ni lo deja intacto, es decir, genera valor.</w:t>
      </w:r>
    </w:p>
    <w:p w14:paraId="1E5D1C41" w14:textId="77777777" w:rsidR="00E1350E" w:rsidRDefault="00E1350E" w:rsidP="00E1350E">
      <w:pPr>
        <w:jc w:val="both"/>
        <w:rPr>
          <w:rFonts w:eastAsia="Times New Roman" w:cs="Times New Roman"/>
          <w:bCs/>
          <w:color w:val="191919"/>
          <w:lang w:val="es-ES" w:eastAsia="es-ES"/>
        </w:rPr>
      </w:pPr>
      <w:r>
        <w:rPr>
          <w:rFonts w:eastAsia="Times New Roman" w:cs="Times New Roman"/>
          <w:bCs/>
          <w:color w:val="191919"/>
          <w:lang w:val="es-ES" w:eastAsia="es-ES"/>
        </w:rPr>
        <w:t>Para hallar la TIR del proyecto, se usa la función TIR, con los parámetros del vector de flujos del proyecto. A continuación, se muestra la fórmula.</w:t>
      </w:r>
    </w:p>
    <w:p w14:paraId="7511A69A" w14:textId="77777777" w:rsidR="00E1350E" w:rsidRPr="007D15D4" w:rsidRDefault="00E1350E" w:rsidP="00E1350E">
      <w:pPr>
        <w:jc w:val="both"/>
        <w:rPr>
          <w:rFonts w:eastAsia="Times New Roman" w:cs="Times New Roman"/>
          <w:bCs/>
          <w:color w:val="191919"/>
          <w:lang w:val="es-ES" w:eastAsia="es-ES"/>
        </w:rPr>
      </w:pPr>
      <m:oMathPara>
        <m:oMath>
          <m:r>
            <w:rPr>
              <w:rFonts w:ascii="Cambria Math" w:eastAsia="Times New Roman" w:hAnsi="Cambria Math" w:cs="Times New Roman"/>
              <w:color w:val="191919"/>
              <w:lang w:val="es-ES" w:eastAsia="es-ES"/>
            </w:rPr>
            <m:t>TIR=TIR</m:t>
          </m:r>
          <m:d>
            <m:dPr>
              <m:ctrlPr>
                <w:rPr>
                  <w:rFonts w:ascii="Cambria Math" w:eastAsia="Times New Roman" w:hAnsi="Cambria Math" w:cs="Times New Roman"/>
                  <w:bCs/>
                  <w:i/>
                  <w:color w:val="191919"/>
                  <w:lang w:val="es-ES" w:eastAsia="es-ES"/>
                </w:rPr>
              </m:ctrlPr>
            </m:dPr>
            <m:e>
              <m:r>
                <w:rPr>
                  <w:rFonts w:ascii="Cambria Math" w:eastAsia="Times New Roman" w:hAnsi="Cambria Math" w:cs="Times New Roman"/>
                  <w:color w:val="191919"/>
                  <w:lang w:val="es-ES" w:eastAsia="es-ES"/>
                </w:rPr>
                <m:t>NETO</m:t>
              </m:r>
            </m:e>
          </m:d>
          <m:r>
            <w:rPr>
              <w:rFonts w:ascii="Cambria Math" w:eastAsia="Times New Roman" w:hAnsi="Cambria Math" w:cs="Times New Roman"/>
              <w:color w:val="191919"/>
              <w:lang w:val="es-ES" w:eastAsia="es-ES"/>
            </w:rPr>
            <m:t>= 33%</m:t>
          </m:r>
        </m:oMath>
      </m:oMathPara>
    </w:p>
    <w:p w14:paraId="41315C9A" w14:textId="77777777" w:rsidR="00E1350E" w:rsidRDefault="00E1350E" w:rsidP="009534A8">
      <w:pPr>
        <w:jc w:val="both"/>
        <w:rPr>
          <w:rFonts w:eastAsia="Times New Roman" w:cs="Times New Roman"/>
          <w:bCs/>
          <w:color w:val="191919"/>
          <w:lang w:val="es-ES" w:eastAsia="es-ES"/>
        </w:rPr>
      </w:pPr>
      <w:r>
        <w:rPr>
          <w:rFonts w:eastAsia="Times New Roman" w:cs="Times New Roman"/>
          <w:bCs/>
          <w:color w:val="191919"/>
          <w:lang w:val="es-ES" w:eastAsia="es-ES"/>
        </w:rPr>
        <w:t>Dado que la TIR es más alta que el costo de oportunidad, el proyecto genera valor, información consistente con los indicadores como el VPN  y la VAE.</w:t>
      </w:r>
    </w:p>
    <w:p w14:paraId="1F94F50A" w14:textId="77777777" w:rsidR="000D075F" w:rsidRDefault="000D075F" w:rsidP="009534A8">
      <w:pPr>
        <w:jc w:val="both"/>
        <w:rPr>
          <w:rFonts w:eastAsia="Times New Roman" w:cs="Times New Roman"/>
          <w:bCs/>
          <w:color w:val="191919"/>
          <w:lang w:val="es-ES" w:eastAsia="es-ES"/>
        </w:rPr>
      </w:pPr>
    </w:p>
    <w:p w14:paraId="30893B01" w14:textId="5D9EDC89" w:rsidR="000D075F" w:rsidRDefault="000D075F" w:rsidP="009534A8">
      <w:pPr>
        <w:jc w:val="both"/>
        <w:rPr>
          <w:rFonts w:eastAsia="Times New Roman" w:cs="Times New Roman"/>
          <w:bCs/>
          <w:color w:val="191919"/>
          <w:lang w:val="es-ES" w:eastAsia="es-ES"/>
        </w:rPr>
      </w:pPr>
      <w:r>
        <w:rPr>
          <w:rFonts w:eastAsia="Times New Roman" w:cs="Times New Roman"/>
          <w:bCs/>
          <w:color w:val="191919"/>
          <w:lang w:val="es-ES" w:eastAsia="es-ES"/>
        </w:rPr>
        <w:t>Para hallar el valor mínimo que no repercuta en daños sobre la inversión, es decir, que no destruyan valor, es necesario balancear que el valor presente neto de los flujos del proyecto sea cero.</w:t>
      </w:r>
      <w:r w:rsidR="0051512F">
        <w:rPr>
          <w:rFonts w:eastAsia="Times New Roman" w:cs="Times New Roman"/>
          <w:bCs/>
          <w:color w:val="191919"/>
          <w:lang w:val="es-ES" w:eastAsia="es-ES"/>
        </w:rPr>
        <w:t xml:space="preserve"> Primero, se consigna la información de los nuevos egresos en la tabla:</w:t>
      </w:r>
    </w:p>
    <w:p w14:paraId="1C49FDEB" w14:textId="402044C8" w:rsidR="0051512F" w:rsidRDefault="0051512F" w:rsidP="009534A8">
      <w:pPr>
        <w:jc w:val="both"/>
      </w:pPr>
      <w:r>
        <w:rPr>
          <w:noProof/>
          <w:lang w:val="es-ES" w:eastAsia="es-ES"/>
        </w:rPr>
        <w:drawing>
          <wp:inline distT="0" distB="0" distL="0" distR="0" wp14:anchorId="06383E5D" wp14:editId="0CEDE22D">
            <wp:extent cx="5375465" cy="2576419"/>
            <wp:effectExtent l="0" t="0" r="9525"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6716" cy="2577019"/>
                    </a:xfrm>
                    <a:prstGeom prst="rect">
                      <a:avLst/>
                    </a:prstGeom>
                    <a:noFill/>
                    <a:ln>
                      <a:noFill/>
                    </a:ln>
                  </pic:spPr>
                </pic:pic>
              </a:graphicData>
            </a:graphic>
          </wp:inline>
        </w:drawing>
      </w:r>
    </w:p>
    <w:p w14:paraId="09910846" w14:textId="4F651ECF" w:rsidR="0051512F" w:rsidRDefault="00F66F0C" w:rsidP="009534A8">
      <w:pPr>
        <w:jc w:val="both"/>
      </w:pPr>
      <w:r>
        <w:rPr>
          <w:noProof/>
          <w:lang w:val="es-ES" w:eastAsia="es-ES"/>
        </w:rPr>
        <w:drawing>
          <wp:inline distT="0" distB="0" distL="0" distR="0" wp14:anchorId="7A2CDAED" wp14:editId="67B9387B">
            <wp:extent cx="5612130" cy="2466411"/>
            <wp:effectExtent l="0" t="0" r="127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66411"/>
                    </a:xfrm>
                    <a:prstGeom prst="rect">
                      <a:avLst/>
                    </a:prstGeom>
                    <a:noFill/>
                    <a:ln>
                      <a:noFill/>
                    </a:ln>
                  </pic:spPr>
                </pic:pic>
              </a:graphicData>
            </a:graphic>
          </wp:inline>
        </w:drawing>
      </w:r>
    </w:p>
    <w:p w14:paraId="1296B379" w14:textId="44FB599A" w:rsidR="00F66F0C" w:rsidRDefault="00F66F0C" w:rsidP="009534A8">
      <w:pPr>
        <w:jc w:val="both"/>
      </w:pPr>
      <w:r>
        <w:rPr>
          <w:noProof/>
          <w:lang w:val="es-ES" w:eastAsia="es-ES"/>
        </w:rPr>
        <w:drawing>
          <wp:inline distT="0" distB="0" distL="0" distR="0" wp14:anchorId="222019F9" wp14:editId="44313763">
            <wp:extent cx="5612130" cy="2154609"/>
            <wp:effectExtent l="0" t="0" r="1270" b="4445"/>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154609"/>
                    </a:xfrm>
                    <a:prstGeom prst="rect">
                      <a:avLst/>
                    </a:prstGeom>
                    <a:noFill/>
                    <a:ln>
                      <a:noFill/>
                    </a:ln>
                  </pic:spPr>
                </pic:pic>
              </a:graphicData>
            </a:graphic>
          </wp:inline>
        </w:drawing>
      </w:r>
    </w:p>
    <w:p w14:paraId="2F26B84B" w14:textId="3A5A15B5" w:rsidR="00F66F0C" w:rsidRPr="00F66F0C" w:rsidRDefault="00F66F0C" w:rsidP="009534A8">
      <w:pPr>
        <w:jc w:val="both"/>
        <w:rPr>
          <w:rFonts w:ascii="Calibri" w:eastAsia="Times New Roman" w:hAnsi="Calibri" w:cs="Times New Roman"/>
          <w:color w:val="000000"/>
          <w:sz w:val="24"/>
          <w:szCs w:val="24"/>
          <w:lang w:val="en-US" w:eastAsia="es-ES"/>
        </w:rPr>
      </w:pPr>
      <w:r>
        <w:t xml:space="preserve">De acuerdo con la función objetivo, el valor óptimo del ingreso anual debe ser de </w:t>
      </w:r>
      <w:r w:rsidRPr="00FB0A50">
        <w:rPr>
          <w:rFonts w:eastAsia="Times New Roman" w:cs="Times New Roman"/>
          <w:color w:val="000000"/>
          <w:sz w:val="24"/>
          <w:szCs w:val="24"/>
          <w:lang w:val="en-US" w:eastAsia="es-ES"/>
        </w:rPr>
        <w:t>10525462963 COP para obtener un VPN de cero en el Nuevo esquema de flujos.</w:t>
      </w:r>
    </w:p>
    <w:sectPr w:rsidR="00F66F0C" w:rsidRPr="00F66F0C">
      <w:footerReference w:type="even"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61127" w14:textId="77777777" w:rsidR="0051512F" w:rsidRDefault="0051512F" w:rsidP="000D075F">
      <w:pPr>
        <w:spacing w:after="0" w:line="240" w:lineRule="auto"/>
      </w:pPr>
      <w:r>
        <w:separator/>
      </w:r>
    </w:p>
  </w:endnote>
  <w:endnote w:type="continuationSeparator" w:id="0">
    <w:p w14:paraId="26B2E43F" w14:textId="77777777" w:rsidR="0051512F" w:rsidRDefault="0051512F" w:rsidP="000D0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0B559" w14:textId="77777777" w:rsidR="0051512F" w:rsidRDefault="0051512F" w:rsidP="0051512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98605FE" w14:textId="77777777" w:rsidR="0051512F" w:rsidRDefault="0051512F" w:rsidP="000D075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26B8D" w14:textId="77777777" w:rsidR="0051512F" w:rsidRDefault="0051512F" w:rsidP="0051512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2349B">
      <w:rPr>
        <w:rStyle w:val="Nmerodepgina"/>
        <w:noProof/>
      </w:rPr>
      <w:t>1</w:t>
    </w:r>
    <w:r>
      <w:rPr>
        <w:rStyle w:val="Nmerodepgina"/>
      </w:rPr>
      <w:fldChar w:fldCharType="end"/>
    </w:r>
  </w:p>
  <w:p w14:paraId="7BA1060F" w14:textId="77777777" w:rsidR="0051512F" w:rsidRDefault="0051512F" w:rsidP="000D075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BD835" w14:textId="77777777" w:rsidR="0051512F" w:rsidRDefault="0051512F" w:rsidP="000D075F">
      <w:pPr>
        <w:spacing w:after="0" w:line="240" w:lineRule="auto"/>
      </w:pPr>
      <w:r>
        <w:separator/>
      </w:r>
    </w:p>
  </w:footnote>
  <w:footnote w:type="continuationSeparator" w:id="0">
    <w:p w14:paraId="1BB00F89" w14:textId="77777777" w:rsidR="0051512F" w:rsidRDefault="0051512F" w:rsidP="000D075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808"/>
    <w:multiLevelType w:val="hybridMultilevel"/>
    <w:tmpl w:val="44C0D0F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30F74B7"/>
    <w:multiLevelType w:val="hybridMultilevel"/>
    <w:tmpl w:val="51A0F55A"/>
    <w:lvl w:ilvl="0" w:tplc="2E76CFB0">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7413CBC"/>
    <w:multiLevelType w:val="hybridMultilevel"/>
    <w:tmpl w:val="94785B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74A51D63"/>
    <w:multiLevelType w:val="hybridMultilevel"/>
    <w:tmpl w:val="51A0F55A"/>
    <w:lvl w:ilvl="0" w:tplc="2E76CFB0">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A462119"/>
    <w:multiLevelType w:val="hybridMultilevel"/>
    <w:tmpl w:val="D73EE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50E"/>
    <w:rsid w:val="000D075F"/>
    <w:rsid w:val="0013206C"/>
    <w:rsid w:val="0051512F"/>
    <w:rsid w:val="00530FA8"/>
    <w:rsid w:val="009534A8"/>
    <w:rsid w:val="00D2349B"/>
    <w:rsid w:val="00E1350E"/>
    <w:rsid w:val="00EC4DE2"/>
    <w:rsid w:val="00F66F0C"/>
    <w:rsid w:val="00FB0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D3CF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50E"/>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50E"/>
    <w:pPr>
      <w:ind w:left="720"/>
      <w:contextualSpacing/>
    </w:pPr>
  </w:style>
  <w:style w:type="paragraph" w:styleId="Textodeglobo">
    <w:name w:val="Balloon Text"/>
    <w:basedOn w:val="Normal"/>
    <w:link w:val="TextodegloboCar"/>
    <w:uiPriority w:val="99"/>
    <w:semiHidden/>
    <w:unhideWhenUsed/>
    <w:rsid w:val="00E1350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1350E"/>
    <w:rPr>
      <w:rFonts w:ascii="Lucida Grande" w:eastAsiaTheme="minorHAnsi" w:hAnsi="Lucida Grande" w:cs="Lucida Grande"/>
      <w:sz w:val="18"/>
      <w:szCs w:val="18"/>
      <w:lang w:val="es-CO" w:eastAsia="en-US"/>
    </w:rPr>
  </w:style>
  <w:style w:type="paragraph" w:styleId="Piedepgina">
    <w:name w:val="footer"/>
    <w:basedOn w:val="Normal"/>
    <w:link w:val="PiedepginaCar"/>
    <w:uiPriority w:val="99"/>
    <w:unhideWhenUsed/>
    <w:rsid w:val="000D07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075F"/>
    <w:rPr>
      <w:rFonts w:eastAsiaTheme="minorHAnsi"/>
      <w:sz w:val="22"/>
      <w:szCs w:val="22"/>
      <w:lang w:val="es-CO" w:eastAsia="en-US"/>
    </w:rPr>
  </w:style>
  <w:style w:type="character" w:styleId="Nmerodepgina">
    <w:name w:val="page number"/>
    <w:basedOn w:val="Fuentedeprrafopredeter"/>
    <w:uiPriority w:val="99"/>
    <w:semiHidden/>
    <w:unhideWhenUsed/>
    <w:rsid w:val="000D07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50E"/>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50E"/>
    <w:pPr>
      <w:ind w:left="720"/>
      <w:contextualSpacing/>
    </w:pPr>
  </w:style>
  <w:style w:type="paragraph" w:styleId="Textodeglobo">
    <w:name w:val="Balloon Text"/>
    <w:basedOn w:val="Normal"/>
    <w:link w:val="TextodegloboCar"/>
    <w:uiPriority w:val="99"/>
    <w:semiHidden/>
    <w:unhideWhenUsed/>
    <w:rsid w:val="00E1350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1350E"/>
    <w:rPr>
      <w:rFonts w:ascii="Lucida Grande" w:eastAsiaTheme="minorHAnsi" w:hAnsi="Lucida Grande" w:cs="Lucida Grande"/>
      <w:sz w:val="18"/>
      <w:szCs w:val="18"/>
      <w:lang w:val="es-CO" w:eastAsia="en-US"/>
    </w:rPr>
  </w:style>
  <w:style w:type="paragraph" w:styleId="Piedepgina">
    <w:name w:val="footer"/>
    <w:basedOn w:val="Normal"/>
    <w:link w:val="PiedepginaCar"/>
    <w:uiPriority w:val="99"/>
    <w:unhideWhenUsed/>
    <w:rsid w:val="000D07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075F"/>
    <w:rPr>
      <w:rFonts w:eastAsiaTheme="minorHAnsi"/>
      <w:sz w:val="22"/>
      <w:szCs w:val="22"/>
      <w:lang w:val="es-CO" w:eastAsia="en-US"/>
    </w:rPr>
  </w:style>
  <w:style w:type="character" w:styleId="Nmerodepgina">
    <w:name w:val="page number"/>
    <w:basedOn w:val="Fuentedeprrafopredeter"/>
    <w:uiPriority w:val="99"/>
    <w:semiHidden/>
    <w:unhideWhenUsed/>
    <w:rsid w:val="000D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453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image" Target="media/image2.png"/><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ropbox\clau\Anadec\FLUJOS%20Y%20GR&#193;FIC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ropbox\clau\Anadec\FLUJOS%20Y%20GR&#193;F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Hoja1!$A$27</c:f>
              <c:strCache>
                <c:ptCount val="1"/>
                <c:pt idx="0">
                  <c:v>PERIODO</c:v>
                </c:pt>
              </c:strCache>
            </c:strRef>
          </c:tx>
          <c:invertIfNegative val="0"/>
          <c:val>
            <c:numRef>
              <c:f>Hoja1!$A$28:$A$54</c:f>
              <c:numCache>
                <c:formatCode>General</c:formatCode>
                <c:ptCount val="27"/>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numCache>
            </c:numRef>
          </c:val>
        </c:ser>
        <c:ser>
          <c:idx val="1"/>
          <c:order val="1"/>
          <c:tx>
            <c:strRef>
              <c:f>Hoja1!$B$27</c:f>
              <c:strCache>
                <c:ptCount val="1"/>
                <c:pt idx="0">
                  <c:v>INGRESOS</c:v>
                </c:pt>
              </c:strCache>
            </c:strRef>
          </c:tx>
          <c:invertIfNegative val="0"/>
          <c:val>
            <c:numRef>
              <c:f>Hoja1!$B$28:$B$54</c:f>
              <c:numCache>
                <c:formatCode>General</c:formatCode>
                <c:ptCount val="27"/>
                <c:pt idx="0">
                  <c:v>0.0</c:v>
                </c:pt>
                <c:pt idx="1">
                  <c:v>0.0</c:v>
                </c:pt>
                <c:pt idx="2">
                  <c:v>896000.0</c:v>
                </c:pt>
                <c:pt idx="3">
                  <c:v>918399.9999999992</c:v>
                </c:pt>
                <c:pt idx="4">
                  <c:v>941359.9999999991</c:v>
                </c:pt>
                <c:pt idx="5">
                  <c:v>964893.999999999</c:v>
                </c:pt>
                <c:pt idx="6">
                  <c:v>989016.3499999993</c:v>
                </c:pt>
                <c:pt idx="7">
                  <c:v>1.01374175875E6</c:v>
                </c:pt>
                <c:pt idx="8">
                  <c:v>1.03908530271875E6</c:v>
                </c:pt>
                <c:pt idx="9">
                  <c:v>1.06506243528672E6</c:v>
                </c:pt>
                <c:pt idx="10">
                  <c:v>1.0916889961689E6</c:v>
                </c:pt>
                <c:pt idx="11">
                  <c:v>1.11898122107311E6</c:v>
                </c:pt>
                <c:pt idx="12">
                  <c:v>1.14695575159994E6</c:v>
                </c:pt>
                <c:pt idx="13">
                  <c:v>1.17562964538993E6</c:v>
                </c:pt>
                <c:pt idx="14">
                  <c:v>1.20502038652468E6</c:v>
                </c:pt>
                <c:pt idx="15">
                  <c:v>1.2351458961878E6</c:v>
                </c:pt>
                <c:pt idx="16">
                  <c:v>1.26602454359249E6</c:v>
                </c:pt>
                <c:pt idx="17">
                  <c:v>1.29767515718231E6</c:v>
                </c:pt>
                <c:pt idx="18">
                  <c:v>1.33011703611186E6</c:v>
                </c:pt>
                <c:pt idx="19">
                  <c:v>1.36336996201466E6</c:v>
                </c:pt>
                <c:pt idx="20">
                  <c:v>1.39745421106503E6</c:v>
                </c:pt>
                <c:pt idx="21">
                  <c:v>1.43239056634165E6</c:v>
                </c:pt>
                <c:pt idx="22">
                  <c:v>1.46820033050019E6</c:v>
                </c:pt>
                <c:pt idx="23">
                  <c:v>1.5049053387627E6</c:v>
                </c:pt>
                <c:pt idx="24">
                  <c:v>1.54252797223177E6</c:v>
                </c:pt>
                <c:pt idx="25">
                  <c:v>1.58109117153756E6</c:v>
                </c:pt>
                <c:pt idx="26">
                  <c:v>2.370618450826E6</c:v>
                </c:pt>
              </c:numCache>
            </c:numRef>
          </c:val>
        </c:ser>
        <c:ser>
          <c:idx val="2"/>
          <c:order val="2"/>
          <c:tx>
            <c:strRef>
              <c:f>Hoja1!$D$27</c:f>
              <c:strCache>
                <c:ptCount val="1"/>
                <c:pt idx="0">
                  <c:v>EGRESO NETO</c:v>
                </c:pt>
              </c:strCache>
            </c:strRef>
          </c:tx>
          <c:invertIfNegative val="0"/>
          <c:val>
            <c:numRef>
              <c:f>Hoja1!$D$28:$D$54</c:f>
              <c:numCache>
                <c:formatCode>General</c:formatCode>
                <c:ptCount val="27"/>
                <c:pt idx="0">
                  <c:v>-502400.0</c:v>
                </c:pt>
                <c:pt idx="1">
                  <c:v>-1.358E6</c:v>
                </c:pt>
                <c:pt idx="2">
                  <c:v>-567000.0</c:v>
                </c:pt>
                <c:pt idx="3">
                  <c:v>-567000.0</c:v>
                </c:pt>
                <c:pt idx="4">
                  <c:v>-567000.0</c:v>
                </c:pt>
                <c:pt idx="5">
                  <c:v>-567000.0</c:v>
                </c:pt>
                <c:pt idx="6">
                  <c:v>-567000.0</c:v>
                </c:pt>
                <c:pt idx="7">
                  <c:v>-567000.0</c:v>
                </c:pt>
                <c:pt idx="8">
                  <c:v>-567000.0</c:v>
                </c:pt>
                <c:pt idx="9">
                  <c:v>-567000.0</c:v>
                </c:pt>
                <c:pt idx="10">
                  <c:v>-567000.0</c:v>
                </c:pt>
                <c:pt idx="11">
                  <c:v>-567000.0</c:v>
                </c:pt>
                <c:pt idx="12">
                  <c:v>-567000.0</c:v>
                </c:pt>
                <c:pt idx="13">
                  <c:v>-567000.0</c:v>
                </c:pt>
                <c:pt idx="14">
                  <c:v>-567000.0</c:v>
                </c:pt>
                <c:pt idx="15">
                  <c:v>-567000.0</c:v>
                </c:pt>
                <c:pt idx="16">
                  <c:v>-567000.0</c:v>
                </c:pt>
                <c:pt idx="17">
                  <c:v>-567000.0</c:v>
                </c:pt>
                <c:pt idx="18">
                  <c:v>-567000.0</c:v>
                </c:pt>
                <c:pt idx="19">
                  <c:v>-567000.0</c:v>
                </c:pt>
                <c:pt idx="20">
                  <c:v>-567000.0</c:v>
                </c:pt>
                <c:pt idx="21">
                  <c:v>-567000.0</c:v>
                </c:pt>
                <c:pt idx="22">
                  <c:v>-567000.0</c:v>
                </c:pt>
                <c:pt idx="23">
                  <c:v>-567000.0</c:v>
                </c:pt>
                <c:pt idx="24">
                  <c:v>-567000.0</c:v>
                </c:pt>
                <c:pt idx="25">
                  <c:v>-567000.0</c:v>
                </c:pt>
                <c:pt idx="26">
                  <c:v>-567000.0</c:v>
                </c:pt>
              </c:numCache>
            </c:numRef>
          </c:val>
        </c:ser>
        <c:dLbls>
          <c:showLegendKey val="0"/>
          <c:showVal val="0"/>
          <c:showCatName val="0"/>
          <c:showSerName val="0"/>
          <c:showPercent val="0"/>
          <c:showBubbleSize val="0"/>
        </c:dLbls>
        <c:gapWidth val="150"/>
        <c:axId val="2104863064"/>
        <c:axId val="2104865432"/>
      </c:barChart>
      <c:catAx>
        <c:axId val="2104863064"/>
        <c:scaling>
          <c:orientation val="minMax"/>
        </c:scaling>
        <c:delete val="0"/>
        <c:axPos val="b"/>
        <c:majorTickMark val="out"/>
        <c:minorTickMark val="none"/>
        <c:tickLblPos val="nextTo"/>
        <c:crossAx val="2104865432"/>
        <c:crosses val="autoZero"/>
        <c:auto val="1"/>
        <c:lblAlgn val="ctr"/>
        <c:lblOffset val="100"/>
        <c:noMultiLvlLbl val="0"/>
      </c:catAx>
      <c:valAx>
        <c:axId val="2104865432"/>
        <c:scaling>
          <c:orientation val="minMax"/>
        </c:scaling>
        <c:delete val="0"/>
        <c:axPos val="l"/>
        <c:majorGridlines/>
        <c:numFmt formatCode="General" sourceLinked="1"/>
        <c:majorTickMark val="out"/>
        <c:minorTickMark val="none"/>
        <c:tickLblPos val="nextTo"/>
        <c:crossAx val="21048630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3"/>
    </mc:Choice>
    <mc:Fallback>
      <c:style val="23"/>
    </mc:Fallback>
  </mc:AlternateContent>
  <c:chart>
    <c:autoTitleDeleted val="0"/>
    <c:plotArea>
      <c:layout/>
      <c:barChart>
        <c:barDir val="col"/>
        <c:grouping val="clustered"/>
        <c:varyColors val="0"/>
        <c:ser>
          <c:idx val="0"/>
          <c:order val="0"/>
          <c:tx>
            <c:strRef>
              <c:f>Hoja1!$A$27</c:f>
              <c:strCache>
                <c:ptCount val="1"/>
                <c:pt idx="0">
                  <c:v>PERIODO</c:v>
                </c:pt>
              </c:strCache>
            </c:strRef>
          </c:tx>
          <c:invertIfNegative val="0"/>
          <c:val>
            <c:numRef>
              <c:f>Hoja1!$A$28:$A$54</c:f>
              <c:numCache>
                <c:formatCode>General</c:formatCode>
                <c:ptCount val="27"/>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numCache>
            </c:numRef>
          </c:val>
        </c:ser>
        <c:ser>
          <c:idx val="1"/>
          <c:order val="1"/>
          <c:tx>
            <c:strRef>
              <c:f>Hoja1!$E$27</c:f>
              <c:strCache>
                <c:ptCount val="1"/>
                <c:pt idx="0">
                  <c:v>NETO</c:v>
                </c:pt>
              </c:strCache>
            </c:strRef>
          </c:tx>
          <c:invertIfNegative val="0"/>
          <c:val>
            <c:numRef>
              <c:f>Hoja1!$E$28:$E$54</c:f>
              <c:numCache>
                <c:formatCode>General</c:formatCode>
                <c:ptCount val="27"/>
                <c:pt idx="0">
                  <c:v>-502400.0</c:v>
                </c:pt>
                <c:pt idx="1">
                  <c:v>-1.358E6</c:v>
                </c:pt>
                <c:pt idx="2">
                  <c:v>329000.0</c:v>
                </c:pt>
                <c:pt idx="3">
                  <c:v>351399.9999999998</c:v>
                </c:pt>
                <c:pt idx="4">
                  <c:v>374359.9999999997</c:v>
                </c:pt>
                <c:pt idx="5">
                  <c:v>397893.9999999996</c:v>
                </c:pt>
                <c:pt idx="6">
                  <c:v>422016.3499999995</c:v>
                </c:pt>
                <c:pt idx="7">
                  <c:v>446741.7587499995</c:v>
                </c:pt>
                <c:pt idx="8">
                  <c:v>472085.3027187494</c:v>
                </c:pt>
                <c:pt idx="9">
                  <c:v>498062.435286718</c:v>
                </c:pt>
                <c:pt idx="10">
                  <c:v>524688.9961688853</c:v>
                </c:pt>
                <c:pt idx="11">
                  <c:v>551981.2210731078</c:v>
                </c:pt>
                <c:pt idx="12">
                  <c:v>579955.7515999353</c:v>
                </c:pt>
                <c:pt idx="13">
                  <c:v>608629.6453899336</c:v>
                </c:pt>
                <c:pt idx="14">
                  <c:v>638020.386524682</c:v>
                </c:pt>
                <c:pt idx="15">
                  <c:v>668145.896187799</c:v>
                </c:pt>
                <c:pt idx="16">
                  <c:v>699024.5435924937</c:v>
                </c:pt>
                <c:pt idx="17">
                  <c:v>730675.157182306</c:v>
                </c:pt>
                <c:pt idx="18">
                  <c:v>763117.0361118636</c:v>
                </c:pt>
                <c:pt idx="19">
                  <c:v>796369.96201466</c:v>
                </c:pt>
                <c:pt idx="20">
                  <c:v>830454.2110650264</c:v>
                </c:pt>
                <c:pt idx="21">
                  <c:v>865390.5663416521</c:v>
                </c:pt>
                <c:pt idx="22">
                  <c:v>901200.3305001931</c:v>
                </c:pt>
                <c:pt idx="23">
                  <c:v>937905.3387626977</c:v>
                </c:pt>
                <c:pt idx="24">
                  <c:v>975527.9722317645</c:v>
                </c:pt>
                <c:pt idx="25">
                  <c:v>1.01409117153756E6</c:v>
                </c:pt>
                <c:pt idx="26">
                  <c:v>1.803618450826E6</c:v>
                </c:pt>
              </c:numCache>
            </c:numRef>
          </c:val>
        </c:ser>
        <c:dLbls>
          <c:showLegendKey val="0"/>
          <c:showVal val="0"/>
          <c:showCatName val="0"/>
          <c:showSerName val="0"/>
          <c:showPercent val="0"/>
          <c:showBubbleSize val="0"/>
        </c:dLbls>
        <c:gapWidth val="150"/>
        <c:axId val="2104948216"/>
        <c:axId val="2104951192"/>
      </c:barChart>
      <c:catAx>
        <c:axId val="2104948216"/>
        <c:scaling>
          <c:orientation val="minMax"/>
        </c:scaling>
        <c:delete val="0"/>
        <c:axPos val="b"/>
        <c:majorTickMark val="out"/>
        <c:minorTickMark val="none"/>
        <c:tickLblPos val="nextTo"/>
        <c:crossAx val="2104951192"/>
        <c:crosses val="autoZero"/>
        <c:auto val="1"/>
        <c:lblAlgn val="ctr"/>
        <c:lblOffset val="100"/>
        <c:noMultiLvlLbl val="0"/>
      </c:catAx>
      <c:valAx>
        <c:axId val="2104951192"/>
        <c:scaling>
          <c:orientation val="minMax"/>
        </c:scaling>
        <c:delete val="0"/>
        <c:axPos val="l"/>
        <c:majorGridlines/>
        <c:numFmt formatCode="General" sourceLinked="1"/>
        <c:majorTickMark val="out"/>
        <c:minorTickMark val="none"/>
        <c:tickLblPos val="nextTo"/>
        <c:crossAx val="21049482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CO"/>
              <a:t>Flujos Alternativa 2: "Tienda oficial del equipo" </a:t>
            </a:r>
          </a:p>
        </c:rich>
      </c:tx>
      <c:layout/>
      <c:overlay val="0"/>
      <c:spPr>
        <a:noFill/>
        <a:ln>
          <a:noFill/>
        </a:ln>
        <a:effectLst/>
      </c:sp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numRef>
              <c:f>Hoja1!$C$6:$C$26</c:f>
              <c:numCache>
                <c:formatCode>General</c:formatCode>
                <c:ptCount val="2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numCache>
            </c:numRef>
          </c:cat>
          <c:val>
            <c:numRef>
              <c:f>Hoja1!$E$6:$E$26</c:f>
              <c:numCache>
                <c:formatCode>0.000000</c:formatCode>
                <c:ptCount val="21"/>
                <c:pt idx="0">
                  <c:v>-860000.0</c:v>
                </c:pt>
                <c:pt idx="1">
                  <c:v>169000.0</c:v>
                </c:pt>
                <c:pt idx="2">
                  <c:v>173394.0</c:v>
                </c:pt>
                <c:pt idx="3">
                  <c:v>177902.244</c:v>
                </c:pt>
                <c:pt idx="4">
                  <c:v>182527.7023440001</c:v>
                </c:pt>
                <c:pt idx="5">
                  <c:v>187273.422604944</c:v>
                </c:pt>
                <c:pt idx="6">
                  <c:v>192142.5315926725</c:v>
                </c:pt>
                <c:pt idx="7">
                  <c:v>197138.2374140821</c:v>
                </c:pt>
                <c:pt idx="8">
                  <c:v>202263.8315868482</c:v>
                </c:pt>
                <c:pt idx="9">
                  <c:v>207522.6912081063</c:v>
                </c:pt>
                <c:pt idx="10">
                  <c:v>-240000.0</c:v>
                </c:pt>
                <c:pt idx="11">
                  <c:v>206522.6912081063</c:v>
                </c:pt>
                <c:pt idx="12">
                  <c:v>206522.6912081063</c:v>
                </c:pt>
                <c:pt idx="13">
                  <c:v>206522.6912081063</c:v>
                </c:pt>
                <c:pt idx="14">
                  <c:v>206522.6912081063</c:v>
                </c:pt>
                <c:pt idx="15">
                  <c:v>-120000.0</c:v>
                </c:pt>
                <c:pt idx="16">
                  <c:v>199294.3970158225</c:v>
                </c:pt>
                <c:pt idx="17">
                  <c:v>192319.0931202688</c:v>
                </c:pt>
                <c:pt idx="18">
                  <c:v>185587.9248610593</c:v>
                </c:pt>
                <c:pt idx="19">
                  <c:v>179092.3474909223</c:v>
                </c:pt>
                <c:pt idx="20">
                  <c:v>172824.11532874</c:v>
                </c:pt>
              </c:numCache>
            </c:numRef>
          </c:val>
        </c:ser>
        <c:dLbls>
          <c:showLegendKey val="0"/>
          <c:showVal val="0"/>
          <c:showCatName val="0"/>
          <c:showSerName val="0"/>
          <c:showPercent val="0"/>
          <c:showBubbleSize val="0"/>
        </c:dLbls>
        <c:gapWidth val="100"/>
        <c:overlap val="-24"/>
        <c:axId val="2104956760"/>
        <c:axId val="2104960408"/>
      </c:barChart>
      <c:catAx>
        <c:axId val="2104956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104960408"/>
        <c:crosses val="autoZero"/>
        <c:auto val="1"/>
        <c:lblAlgn val="ctr"/>
        <c:lblOffset val="100"/>
        <c:noMultiLvlLbl val="0"/>
      </c:catAx>
      <c:valAx>
        <c:axId val="2104960408"/>
        <c:scaling>
          <c:orientation val="minMax"/>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104956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CO"/>
              <a:t>Alternativa 3 "Contratar al jugador Penaldo</a:t>
            </a:r>
          </a:p>
        </c:rich>
      </c:tx>
      <c:layout/>
      <c:overlay val="0"/>
      <c:spPr>
        <a:noFill/>
        <a:ln>
          <a:noFill/>
        </a:ln>
        <a:effectLst/>
      </c:spPr>
    </c:title>
    <c:autoTitleDeleted val="0"/>
    <c:plotArea>
      <c:layout/>
      <c:barChart>
        <c:barDir val="col"/>
        <c:grouping val="clustered"/>
        <c:varyColors val="0"/>
        <c:ser>
          <c:idx val="0"/>
          <c:order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numRef>
              <c:f>Hoja1!$C$6:$C$26</c:f>
              <c:numCache>
                <c:formatCode>General</c:formatCode>
                <c:ptCount val="2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numCache>
            </c:numRef>
          </c:cat>
          <c:val>
            <c:numRef>
              <c:f>Hoja1!$F$6:$F$26</c:f>
              <c:numCache>
                <c:formatCode>0.000000</c:formatCode>
                <c:ptCount val="21"/>
                <c:pt idx="0">
                  <c:v>-1.13E6</c:v>
                </c:pt>
                <c:pt idx="1">
                  <c:v>179000.0</c:v>
                </c:pt>
                <c:pt idx="2">
                  <c:v>184548.9999999999</c:v>
                </c:pt>
                <c:pt idx="3">
                  <c:v>190270.019</c:v>
                </c:pt>
                <c:pt idx="4">
                  <c:v>196168.3895889999</c:v>
                </c:pt>
                <c:pt idx="5">
                  <c:v>202249.6096662589</c:v>
                </c:pt>
                <c:pt idx="6">
                  <c:v>208519.347565913</c:v>
                </c:pt>
                <c:pt idx="7">
                  <c:v>214983.4473404562</c:v>
                </c:pt>
                <c:pt idx="8">
                  <c:v>221647.9342080103</c:v>
                </c:pt>
                <c:pt idx="9">
                  <c:v>228519.0201684586</c:v>
                </c:pt>
                <c:pt idx="10">
                  <c:v>-240000.0</c:v>
                </c:pt>
                <c:pt idx="11">
                  <c:v>229319.0201684586</c:v>
                </c:pt>
                <c:pt idx="12">
                  <c:v>230119.0201684586</c:v>
                </c:pt>
                <c:pt idx="13">
                  <c:v>230919.0201684586</c:v>
                </c:pt>
                <c:pt idx="14">
                  <c:v>231719.0201684586</c:v>
                </c:pt>
                <c:pt idx="15">
                  <c:v>-120000.0</c:v>
                </c:pt>
                <c:pt idx="16">
                  <c:v>236816.8386121647</c:v>
                </c:pt>
                <c:pt idx="17">
                  <c:v>242026.8090616323</c:v>
                </c:pt>
                <c:pt idx="18">
                  <c:v>247351.3988609883</c:v>
                </c:pt>
                <c:pt idx="19">
                  <c:v>252793.12963593</c:v>
                </c:pt>
                <c:pt idx="20">
                  <c:v>258354.5784879205</c:v>
                </c:pt>
              </c:numCache>
            </c:numRef>
          </c:val>
        </c:ser>
        <c:dLbls>
          <c:showLegendKey val="0"/>
          <c:showVal val="0"/>
          <c:showCatName val="0"/>
          <c:showSerName val="0"/>
          <c:showPercent val="0"/>
          <c:showBubbleSize val="0"/>
        </c:dLbls>
        <c:gapWidth val="100"/>
        <c:overlap val="-24"/>
        <c:axId val="2105012328"/>
        <c:axId val="2105015912"/>
      </c:barChart>
      <c:catAx>
        <c:axId val="2105012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105015912"/>
        <c:crosses val="autoZero"/>
        <c:auto val="1"/>
        <c:lblAlgn val="ctr"/>
        <c:lblOffset val="100"/>
        <c:noMultiLvlLbl val="0"/>
      </c:catAx>
      <c:valAx>
        <c:axId val="2105015912"/>
        <c:scaling>
          <c:orientation val="minMax"/>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105012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6742E-02B9-D74A-A648-952C42C55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4307</Words>
  <Characters>23693</Characters>
  <Application>Microsoft Macintosh Word</Application>
  <DocSecurity>0</DocSecurity>
  <Lines>197</Lines>
  <Paragraphs>55</Paragraphs>
  <ScaleCrop>false</ScaleCrop>
  <Company/>
  <LinksUpToDate>false</LinksUpToDate>
  <CharactersWithSpaces>27945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Valencia Calderón</dc:creator>
  <cp:keywords/>
  <dc:description/>
  <cp:lastModifiedBy>Sebastián Valencia Calderón</cp:lastModifiedBy>
  <cp:revision>7</cp:revision>
  <dcterms:created xsi:type="dcterms:W3CDTF">2015-03-06T18:04:00Z</dcterms:created>
  <dcterms:modified xsi:type="dcterms:W3CDTF">2015-03-06T18:29:00Z</dcterms:modified>
</cp:coreProperties>
</file>