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SE2022-07</w:t>
      </w:r>
      <w:bookmarkStart w:id="0" w:name="_GoBack"/>
      <w:bookmarkEnd w:id="0"/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详细设计的讨论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2022-11-19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1.已经解决了可选方案的设计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2.流程图部分应该分模块更改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3.命名规范应该注意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4.数据库和原型界面应该加上管理员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5.绩效评价应该整理起来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关键算法设计，伪代码，会议记录，绩效评价（文档）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吴佳丽：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数据库（管理员），流程图，伪代码，项目计划（甘特图）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PPT，伪代码，详细文件设计（三部分）， 命名格式化，伪代码格式化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软件代码的实现，以及在安卓端的实现，要询问彭彬老师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关键算法设计的文档，需要询问杨老师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MsImhkaWQiOiI5MWFlNDYwMTQ3OTYwNmZhMTBmMDljZjk2MmUwNzM2MSIsInVzZXJDb3VudCI6MTN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A033A66"/>
    <w:rsid w:val="1E6E4153"/>
    <w:rsid w:val="237F274E"/>
    <w:rsid w:val="247104F9"/>
    <w:rsid w:val="2E671EEF"/>
    <w:rsid w:val="30E47874"/>
    <w:rsid w:val="40D774DE"/>
    <w:rsid w:val="535A15DF"/>
    <w:rsid w:val="590A09A2"/>
    <w:rsid w:val="59A05DB3"/>
    <w:rsid w:val="62AD1A4B"/>
    <w:rsid w:val="66664144"/>
    <w:rsid w:val="66FF6369"/>
    <w:rsid w:val="72C963D7"/>
    <w:rsid w:val="734F71B2"/>
    <w:rsid w:val="7CBB04DB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297</Words>
  <Characters>321</Characters>
  <Lines>2</Lines>
  <Paragraphs>1</Paragraphs>
  <TotalTime>42</TotalTime>
  <ScaleCrop>false</ScaleCrop>
  <LinksUpToDate>false</LinksUpToDate>
  <CharactersWithSpaces>331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2022-11-19T13:01:57Z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